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eastAsia="黑体" w:cs="仿宋"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黑体" w:eastAsia="黑体" w:cs="仿宋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jc w:val="center"/>
        <w:rPr>
          <w:rFonts w:ascii="黑体" w:eastAsia="黑体" w:cs="仿宋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ascii="华文中宋" w:hAnsi="华文中宋" w:eastAsia="华文中宋" w:cs="方正小标宋简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方正小标宋简体"/>
          <w:color w:val="000000"/>
          <w:kern w:val="0"/>
          <w:sz w:val="44"/>
          <w:szCs w:val="44"/>
        </w:rPr>
        <w:t>论文格式要求</w:t>
      </w:r>
    </w:p>
    <w:p>
      <w:pPr>
        <w:widowControl/>
        <w:shd w:val="clear" w:color="auto" w:fill="FFFFFF"/>
        <w:ind w:firstLine="482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482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1.论文字体要求：论文标题使用小二号黑体字（加粗），正文使用四号宋体字。</w:t>
      </w:r>
    </w:p>
    <w:p>
      <w:pPr>
        <w:widowControl/>
        <w:shd w:val="clear" w:color="auto" w:fill="FFFFFF"/>
        <w:ind w:firstLine="482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2.行间距统一使用单倍行距。</w:t>
      </w:r>
    </w:p>
    <w:p>
      <w:pPr>
        <w:widowControl/>
        <w:shd w:val="clear" w:color="auto" w:fill="FFFFFF"/>
        <w:ind w:firstLine="48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3.论文提供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200—300字的内容提要、3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softHyphen/>
      </w:r>
      <w:r>
        <w:rPr>
          <w:rFonts w:hint="eastAsia" w:ascii="仿宋" w:hAnsi="仿宋" w:eastAsia="仿宋" w:cs="仿宋"/>
          <w:color w:val="000000"/>
          <w:sz w:val="32"/>
          <w:szCs w:val="32"/>
        </w:rPr>
        <w:softHyphen/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—5个关键词。 </w:t>
      </w:r>
    </w:p>
    <w:p>
      <w:pPr>
        <w:widowControl/>
        <w:shd w:val="clear" w:color="auto" w:fill="FFFFFF"/>
        <w:ind w:firstLine="482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4.注释统一要求为插入状态下的页下注，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用①②③……标示，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页重新编号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widowControl/>
        <w:shd w:val="clear" w:color="auto" w:fill="FFFFFF"/>
        <w:ind w:firstLine="482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5.版式要求：A4纸版式、默认页边距、页码居中。</w:t>
      </w:r>
    </w:p>
    <w:p>
      <w:pPr>
        <w:widowControl/>
        <w:shd w:val="clear" w:color="auto" w:fill="FFFFFF"/>
        <w:ind w:firstLine="482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6.整体格式要求见所附样本。 </w:t>
      </w: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spacing w:line="48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7371"/>
        </w:tabs>
        <w:rPr>
          <w:rFonts w:ascii="黑体" w:hAnsi="黑体" w:eastAsia="黑体" w:cs="仿宋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  <w:t>论文格式样本</w:t>
      </w:r>
      <w:r>
        <w:rPr>
          <w:rFonts w:hint="eastAsia" w:ascii="黑体" w:hAnsi="黑体" w:eastAsia="黑体" w:cs="仿宋"/>
          <w:b/>
          <w:color w:val="000000"/>
          <w:kern w:val="0"/>
          <w:sz w:val="28"/>
          <w:szCs w:val="28"/>
        </w:rPr>
        <w:tab/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仿宋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华文中宋" w:hAnsi="华文中宋" w:eastAsia="华文中宋" w:cs="仿宋"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仿宋"/>
          <w:bCs/>
          <w:color w:val="000000"/>
          <w:kern w:val="0"/>
          <w:sz w:val="36"/>
          <w:szCs w:val="36"/>
        </w:rPr>
        <w:t>坚持全面正确的历史观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仿宋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关于坚持全面正确的历史观，需要注意以下几个问题：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一、把党和人民90多年的实践及其经验当作立身之本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中国特色社会主义不是从天上掉下来的，是党和人民历尽千辛万苦、付出各种代价取得的根本成就。 “从我们党领导中国革命的实践可以看出，探索中国革命的正确道路是何等不容易，我们党为此付出了沉重代价。这是我们永远不能忘记的历史经验和教训。”</w:t>
      </w:r>
      <w:bookmarkStart w:id="0" w:name="_ftnref1"/>
      <w:r>
        <w:rPr>
          <w:rStyle w:val="12"/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</w:rPr>
        <w:footnoteReference w:id="0"/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“中国梦的产生有着深厚的历史根源和文化渊源，是从中华民族的历史命运中发生和发展起来的。”</w:t>
      </w:r>
      <w:bookmarkStart w:id="1" w:name="_ftnref2"/>
      <w:r>
        <w:rPr>
          <w:rStyle w:val="12"/>
          <w:rFonts w:hint="eastAsia" w:ascii="仿宋" w:hAnsi="仿宋" w:eastAsia="仿宋" w:cs="仿宋"/>
          <w:color w:val="000000"/>
          <w:kern w:val="0"/>
          <w:sz w:val="28"/>
          <w:szCs w:val="28"/>
          <w:vertAlign w:val="superscript"/>
        </w:rPr>
        <w:footnoteReference w:id="1"/>
      </w:r>
      <w:bookmarkEnd w:id="1"/>
    </w:p>
    <w:p>
      <w:pPr>
        <w:overflowPunct w:val="0"/>
        <w:topLinePunct/>
        <w:autoSpaceDE w:val="0"/>
        <w:autoSpaceDN w:val="0"/>
        <w:adjustRightInd w:val="0"/>
        <w:snapToGrid w:val="0"/>
        <w:spacing w:before="156" w:beforeLines="5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spacing w:before="0" w:beforeAutospacing="0" w:after="0" w:afterAutospacing="0"/>
        <w:rPr>
          <w:sz w:val="18"/>
          <w:szCs w:val="18"/>
        </w:rPr>
      </w:pPr>
      <w:r>
        <w:rPr>
          <w:rStyle w:val="12"/>
          <w:sz w:val="18"/>
          <w:szCs w:val="18"/>
        </w:rPr>
        <w:footnoteRef/>
      </w:r>
      <w:r>
        <w:rPr>
          <w:rFonts w:hint="eastAsia"/>
          <w:sz w:val="18"/>
          <w:szCs w:val="18"/>
        </w:rPr>
        <w:t xml:space="preserve"> 《十七大以来重要文献选编》（上），中央文献出版社2009年版，第95页。</w:t>
      </w:r>
    </w:p>
  </w:footnote>
  <w:footnote w:id="1">
    <w:p>
      <w:pPr>
        <w:pStyle w:val="6"/>
        <w:spacing w:before="0" w:beforeAutospacing="0" w:after="0" w:afterAutospacing="0"/>
        <w:rPr>
          <w:sz w:val="18"/>
          <w:szCs w:val="18"/>
        </w:rPr>
      </w:pPr>
      <w:r>
        <w:rPr>
          <w:rStyle w:val="12"/>
          <w:sz w:val="18"/>
          <w:szCs w:val="18"/>
        </w:rPr>
        <w:footnoteRef/>
      </w:r>
      <w:r>
        <w:rPr>
          <w:rFonts w:hint="eastAsia"/>
          <w:sz w:val="18"/>
          <w:szCs w:val="18"/>
        </w:rPr>
        <w:t xml:space="preserve"> 张宏志：《漫议中国梦》，《党的文献》2013年第6期。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13"/>
    <w:rsid w:val="0000283D"/>
    <w:rsid w:val="000071E2"/>
    <w:rsid w:val="00011489"/>
    <w:rsid w:val="00036957"/>
    <w:rsid w:val="0004421C"/>
    <w:rsid w:val="0008617C"/>
    <w:rsid w:val="00087078"/>
    <w:rsid w:val="000A7D9F"/>
    <w:rsid w:val="000B5479"/>
    <w:rsid w:val="000B7448"/>
    <w:rsid w:val="000C27A5"/>
    <w:rsid w:val="00122D4A"/>
    <w:rsid w:val="00124D87"/>
    <w:rsid w:val="0017615B"/>
    <w:rsid w:val="00193FC3"/>
    <w:rsid w:val="001A4569"/>
    <w:rsid w:val="001A73A4"/>
    <w:rsid w:val="001E2B7E"/>
    <w:rsid w:val="001F2037"/>
    <w:rsid w:val="00231477"/>
    <w:rsid w:val="00252685"/>
    <w:rsid w:val="00261101"/>
    <w:rsid w:val="002727B5"/>
    <w:rsid w:val="0027365B"/>
    <w:rsid w:val="00285CA3"/>
    <w:rsid w:val="00290D99"/>
    <w:rsid w:val="002A5CFF"/>
    <w:rsid w:val="002C395A"/>
    <w:rsid w:val="002E619D"/>
    <w:rsid w:val="00345779"/>
    <w:rsid w:val="0035376C"/>
    <w:rsid w:val="00377273"/>
    <w:rsid w:val="003A06FB"/>
    <w:rsid w:val="003A7B7A"/>
    <w:rsid w:val="003C1350"/>
    <w:rsid w:val="003C2459"/>
    <w:rsid w:val="003F284F"/>
    <w:rsid w:val="004111AA"/>
    <w:rsid w:val="00456272"/>
    <w:rsid w:val="00457567"/>
    <w:rsid w:val="00474DC4"/>
    <w:rsid w:val="00476158"/>
    <w:rsid w:val="0049115C"/>
    <w:rsid w:val="00491616"/>
    <w:rsid w:val="004F3F44"/>
    <w:rsid w:val="005149A7"/>
    <w:rsid w:val="0052265F"/>
    <w:rsid w:val="00541162"/>
    <w:rsid w:val="00546D46"/>
    <w:rsid w:val="005C1A10"/>
    <w:rsid w:val="005C442F"/>
    <w:rsid w:val="005F3AF8"/>
    <w:rsid w:val="00617C2B"/>
    <w:rsid w:val="00632B38"/>
    <w:rsid w:val="0065096B"/>
    <w:rsid w:val="006749A5"/>
    <w:rsid w:val="006A1846"/>
    <w:rsid w:val="006B273F"/>
    <w:rsid w:val="006C0868"/>
    <w:rsid w:val="006F20DC"/>
    <w:rsid w:val="006F30C3"/>
    <w:rsid w:val="00750A04"/>
    <w:rsid w:val="00771773"/>
    <w:rsid w:val="00784AB6"/>
    <w:rsid w:val="007D5BF6"/>
    <w:rsid w:val="007E4980"/>
    <w:rsid w:val="007E6B02"/>
    <w:rsid w:val="00806D29"/>
    <w:rsid w:val="00814C19"/>
    <w:rsid w:val="008527A1"/>
    <w:rsid w:val="00877D22"/>
    <w:rsid w:val="00887658"/>
    <w:rsid w:val="008A2EB3"/>
    <w:rsid w:val="008A2EFA"/>
    <w:rsid w:val="008B26EA"/>
    <w:rsid w:val="008D070D"/>
    <w:rsid w:val="008D4944"/>
    <w:rsid w:val="008D5E83"/>
    <w:rsid w:val="00903B35"/>
    <w:rsid w:val="00926B5C"/>
    <w:rsid w:val="00930DA2"/>
    <w:rsid w:val="00954E55"/>
    <w:rsid w:val="0096165C"/>
    <w:rsid w:val="009868E2"/>
    <w:rsid w:val="00987A49"/>
    <w:rsid w:val="009945D5"/>
    <w:rsid w:val="009955AC"/>
    <w:rsid w:val="009A19AA"/>
    <w:rsid w:val="009F3912"/>
    <w:rsid w:val="00A15614"/>
    <w:rsid w:val="00A51E36"/>
    <w:rsid w:val="00A714A5"/>
    <w:rsid w:val="00A85089"/>
    <w:rsid w:val="00AA0862"/>
    <w:rsid w:val="00AC5686"/>
    <w:rsid w:val="00AC6EFD"/>
    <w:rsid w:val="00AD7F5A"/>
    <w:rsid w:val="00AE0468"/>
    <w:rsid w:val="00AE5433"/>
    <w:rsid w:val="00B00CA1"/>
    <w:rsid w:val="00B175FA"/>
    <w:rsid w:val="00B2589D"/>
    <w:rsid w:val="00B34199"/>
    <w:rsid w:val="00B51B50"/>
    <w:rsid w:val="00B57734"/>
    <w:rsid w:val="00B60AF0"/>
    <w:rsid w:val="00B62551"/>
    <w:rsid w:val="00B7709C"/>
    <w:rsid w:val="00B848D8"/>
    <w:rsid w:val="00B8594C"/>
    <w:rsid w:val="00B86343"/>
    <w:rsid w:val="00BF4A96"/>
    <w:rsid w:val="00C11EFA"/>
    <w:rsid w:val="00C52A2F"/>
    <w:rsid w:val="00C632F5"/>
    <w:rsid w:val="00CC4E05"/>
    <w:rsid w:val="00CE1622"/>
    <w:rsid w:val="00CE45DF"/>
    <w:rsid w:val="00D40CD8"/>
    <w:rsid w:val="00D62371"/>
    <w:rsid w:val="00D641C1"/>
    <w:rsid w:val="00D6554D"/>
    <w:rsid w:val="00D80C20"/>
    <w:rsid w:val="00DA18D4"/>
    <w:rsid w:val="00DA605E"/>
    <w:rsid w:val="00DC60E6"/>
    <w:rsid w:val="00DF1D50"/>
    <w:rsid w:val="00E13F11"/>
    <w:rsid w:val="00E2118A"/>
    <w:rsid w:val="00E30692"/>
    <w:rsid w:val="00E57CB5"/>
    <w:rsid w:val="00E628DD"/>
    <w:rsid w:val="00E82778"/>
    <w:rsid w:val="00F0096A"/>
    <w:rsid w:val="00F01A13"/>
    <w:rsid w:val="00F0292D"/>
    <w:rsid w:val="00F16AEE"/>
    <w:rsid w:val="00F35694"/>
    <w:rsid w:val="00F435C7"/>
    <w:rsid w:val="00F47F48"/>
    <w:rsid w:val="00F52ED8"/>
    <w:rsid w:val="00F77760"/>
    <w:rsid w:val="00FB59B9"/>
    <w:rsid w:val="00FC0B16"/>
    <w:rsid w:val="00FE0077"/>
    <w:rsid w:val="00FE2BF5"/>
    <w:rsid w:val="00FE710C"/>
    <w:rsid w:val="0A97610B"/>
    <w:rsid w:val="0E3A6934"/>
    <w:rsid w:val="10A00D6F"/>
    <w:rsid w:val="147B232A"/>
    <w:rsid w:val="157B6C1A"/>
    <w:rsid w:val="1D4B3383"/>
    <w:rsid w:val="24C84C9F"/>
    <w:rsid w:val="27EE0FCB"/>
    <w:rsid w:val="2C3F3174"/>
    <w:rsid w:val="2EE9476A"/>
    <w:rsid w:val="31AA53D0"/>
    <w:rsid w:val="42D35D19"/>
    <w:rsid w:val="4A3113C3"/>
    <w:rsid w:val="4B580B9D"/>
    <w:rsid w:val="4D427BDE"/>
    <w:rsid w:val="4E0B4748"/>
    <w:rsid w:val="56CDD3FD"/>
    <w:rsid w:val="57A760B7"/>
    <w:rsid w:val="622D5F8E"/>
    <w:rsid w:val="648E4770"/>
    <w:rsid w:val="65BE71E2"/>
    <w:rsid w:val="69762EA7"/>
    <w:rsid w:val="72D54AC6"/>
    <w:rsid w:val="7C5F9CBE"/>
    <w:rsid w:val="7F2DB9A0"/>
    <w:rsid w:val="7FEF7567"/>
    <w:rsid w:val="BBFF8992"/>
    <w:rsid w:val="BEF9831E"/>
    <w:rsid w:val="DEFFA6B2"/>
    <w:rsid w:val="F5FD1B44"/>
    <w:rsid w:val="F7EF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unhideWhenUsed/>
    <w:qFormat/>
    <w:uiPriority w:val="99"/>
    <w:rPr>
      <w:sz w:val="44"/>
      <w:szCs w:val="44"/>
    </w:rPr>
  </w:style>
  <w:style w:type="paragraph" w:styleId="3">
    <w:name w:val="Closing"/>
    <w:basedOn w:val="1"/>
    <w:link w:val="15"/>
    <w:unhideWhenUsed/>
    <w:qFormat/>
    <w:uiPriority w:val="99"/>
    <w:pPr>
      <w:ind w:left="100" w:leftChars="2100"/>
    </w:pPr>
    <w:rPr>
      <w:sz w:val="44"/>
      <w:szCs w:val="44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2">
    <w:name w:val="footnote reference"/>
    <w:qFormat/>
    <w:uiPriority w:val="0"/>
  </w:style>
  <w:style w:type="character" w:customStyle="1" w:styleId="14">
    <w:name w:val="称呼 Char"/>
    <w:basedOn w:val="8"/>
    <w:link w:val="2"/>
    <w:qFormat/>
    <w:uiPriority w:val="99"/>
    <w:rPr>
      <w:sz w:val="44"/>
      <w:szCs w:val="44"/>
    </w:rPr>
  </w:style>
  <w:style w:type="character" w:customStyle="1" w:styleId="15">
    <w:name w:val="结束语 Char"/>
    <w:basedOn w:val="8"/>
    <w:link w:val="3"/>
    <w:qFormat/>
    <w:uiPriority w:val="99"/>
    <w:rPr>
      <w:sz w:val="44"/>
      <w:szCs w:val="44"/>
    </w:r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258</Words>
  <Characters>1474</Characters>
  <Lines>12</Lines>
  <Paragraphs>3</Paragraphs>
  <TotalTime>7</TotalTime>
  <ScaleCrop>false</ScaleCrop>
  <LinksUpToDate>false</LinksUpToDate>
  <CharactersWithSpaces>1729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2023-01-10T10:48:00Z</dcterms:created>
  <dc:creator>Administrator</dc:creator>
  <cp:lastModifiedBy>Administrator</cp:lastModifiedBy>
  <cp:lastPrinted>2023-01-07T09:37:00Z</cp:lastPrinted>
  <dcterms:modified xsi:type="dcterms:W3CDTF">2023-01-18T02:58:48Z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RubyTemplateID" linkTarget="0">
    <vt:lpwstr>6</vt:lpwstr>
  </property>
</Properties>
</file>