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2E" w:rsidRDefault="0041292E" w:rsidP="0041292E">
      <w:pPr>
        <w:spacing w:line="580" w:lineRule="exact"/>
        <w:ind w:rightChars="100" w:right="210"/>
        <w:rPr>
          <w:rFonts w:ascii="方正黑体简体" w:eastAsia="方正黑体简体" w:hint="eastAsia"/>
          <w:b/>
          <w:sz w:val="28"/>
          <w:szCs w:val="28"/>
        </w:rPr>
      </w:pPr>
      <w:r>
        <w:rPr>
          <w:rFonts w:ascii="方正黑体简体" w:eastAsia="方正黑体简体" w:hint="eastAsia"/>
          <w:b/>
          <w:sz w:val="28"/>
          <w:szCs w:val="28"/>
        </w:rPr>
        <w:t>附件</w:t>
      </w:r>
    </w:p>
    <w:p w:rsidR="0041292E" w:rsidRDefault="0041292E" w:rsidP="0041292E">
      <w:pPr>
        <w:spacing w:line="580" w:lineRule="exact"/>
        <w:ind w:rightChars="100" w:right="210"/>
        <w:rPr>
          <w:rFonts w:ascii="方正黑体简体" w:eastAsia="方正黑体简体" w:hAnsi="宋体"/>
          <w:b/>
          <w:sz w:val="32"/>
          <w:szCs w:val="32"/>
        </w:rPr>
      </w:pPr>
    </w:p>
    <w:p w:rsidR="0041292E" w:rsidRDefault="0041292E" w:rsidP="0041292E">
      <w:pPr>
        <w:spacing w:line="560" w:lineRule="exact"/>
        <w:ind w:rightChars="100" w:right="210" w:firstLine="420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/>
          <w:sz w:val="44"/>
          <w:szCs w:val="44"/>
        </w:rPr>
        <w:t>涉密信息系统产品生产、销售承诺书</w:t>
      </w:r>
      <w:bookmarkEnd w:id="0"/>
    </w:p>
    <w:p w:rsidR="0041292E" w:rsidRDefault="0041292E" w:rsidP="0041292E">
      <w:pPr>
        <w:spacing w:line="560" w:lineRule="exact"/>
        <w:ind w:rightChars="100" w:right="210" w:firstLine="42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41292E" w:rsidRDefault="0041292E" w:rsidP="0041292E">
      <w:pPr>
        <w:spacing w:line="560" w:lineRule="exact"/>
        <w:ind w:rightChars="100" w:right="210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国家保密科技测评中心：</w:t>
      </w:r>
    </w:p>
    <w:p w:rsidR="0041292E" w:rsidRDefault="0041292E" w:rsidP="0041292E">
      <w:pPr>
        <w:spacing w:line="560" w:lineRule="exact"/>
        <w:ind w:rightChars="100" w:right="210" w:firstLineChars="196" w:firstLine="630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我单位郑重承诺，严格遵守安全保密产品相关管理规定，所生产、销售用于涉密信息系统的</w:t>
      </w:r>
      <w:r>
        <w:rPr>
          <w:rFonts w:ascii="方正楷体简体" w:eastAsia="方正楷体简体" w:hAnsi="方正楷体简体" w:cs="方正楷体简体" w:hint="eastAsia"/>
          <w:b/>
          <w:sz w:val="32"/>
          <w:szCs w:val="32"/>
          <w:u w:val="single"/>
        </w:rPr>
        <w:t xml:space="preserve">            </w:t>
      </w: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产品，均与经国家保密科技测评中心检测通过的样品功能、性能、安全性、外观、结构、型号、版本等严格一致，并自觉接受保密行政管理部门和社会监督，若违反以上承诺，愿接受相关处理。</w:t>
      </w:r>
    </w:p>
    <w:p w:rsidR="0041292E" w:rsidRDefault="0041292E" w:rsidP="0041292E">
      <w:pPr>
        <w:spacing w:line="560" w:lineRule="exact"/>
        <w:ind w:rightChars="100" w:right="210" w:firstLine="420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</w:p>
    <w:p w:rsidR="0041292E" w:rsidRDefault="0041292E" w:rsidP="0041292E">
      <w:pPr>
        <w:spacing w:line="560" w:lineRule="exact"/>
        <w:ind w:rightChars="100" w:right="210" w:firstLine="420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</w:p>
    <w:p w:rsidR="0041292E" w:rsidRDefault="0041292E" w:rsidP="0041292E">
      <w:pPr>
        <w:spacing w:line="560" w:lineRule="exact"/>
        <w:ind w:rightChars="100" w:right="210" w:firstLineChars="1095" w:firstLine="3518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法人（签字）：</w:t>
      </w:r>
    </w:p>
    <w:p w:rsidR="0041292E" w:rsidRDefault="0041292E" w:rsidP="0041292E">
      <w:pPr>
        <w:spacing w:line="560" w:lineRule="exact"/>
        <w:ind w:rightChars="100" w:right="210" w:firstLineChars="1095" w:firstLine="3518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单位（公章）：</w:t>
      </w:r>
    </w:p>
    <w:p w:rsidR="0041292E" w:rsidRDefault="0041292E" w:rsidP="0041292E">
      <w:pPr>
        <w:spacing w:line="560" w:lineRule="exact"/>
        <w:ind w:rightChars="100" w:right="210" w:firstLine="420"/>
        <w:jc w:val="left"/>
        <w:rPr>
          <w:rFonts w:ascii="方正楷体简体" w:eastAsia="方正楷体简体" w:hAnsi="方正楷体简体" w:cs="方正楷体简体" w:hint="eastAsia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 xml:space="preserve">                                  年  月  日</w:t>
      </w:r>
    </w:p>
    <w:p w:rsidR="0041292E" w:rsidRDefault="0041292E" w:rsidP="0041292E">
      <w:pPr>
        <w:spacing w:line="560" w:lineRule="exact"/>
        <w:ind w:rightChars="100" w:right="210" w:firstLine="420"/>
        <w:jc w:val="left"/>
        <w:rPr>
          <w:rFonts w:ascii="方正黑体简体" w:eastAsia="方正黑体简体" w:hAnsi="宋体" w:hint="eastAsia"/>
          <w:b/>
          <w:sz w:val="32"/>
          <w:szCs w:val="32"/>
        </w:rPr>
      </w:pPr>
    </w:p>
    <w:p w:rsidR="0041292E" w:rsidRDefault="0041292E" w:rsidP="0041292E">
      <w:pPr>
        <w:spacing w:line="580" w:lineRule="exact"/>
        <w:ind w:left="360" w:rightChars="100" w:right="210"/>
        <w:jc w:val="center"/>
        <w:rPr>
          <w:rFonts w:ascii="方正黑体简体" w:eastAsia="方正黑体简体" w:hint="eastAsia"/>
          <w:sz w:val="28"/>
          <w:szCs w:val="28"/>
        </w:rPr>
      </w:pPr>
    </w:p>
    <w:p w:rsidR="0041292E" w:rsidRDefault="0041292E" w:rsidP="0041292E">
      <w:pPr>
        <w:spacing w:line="580" w:lineRule="exact"/>
        <w:ind w:left="360" w:rightChars="100" w:right="210"/>
        <w:jc w:val="center"/>
        <w:rPr>
          <w:rFonts w:ascii="方正黑体简体" w:eastAsia="方正黑体简体" w:hint="eastAsia"/>
          <w:sz w:val="28"/>
          <w:szCs w:val="28"/>
        </w:rPr>
      </w:pPr>
    </w:p>
    <w:p w:rsidR="0041292E" w:rsidRDefault="0041292E" w:rsidP="0041292E">
      <w:pPr>
        <w:spacing w:line="580" w:lineRule="exact"/>
        <w:ind w:left="360" w:rightChars="100" w:right="210"/>
        <w:jc w:val="center"/>
        <w:rPr>
          <w:rFonts w:ascii="方正黑体简体" w:eastAsia="方正黑体简体" w:hint="eastAsia"/>
          <w:sz w:val="28"/>
          <w:szCs w:val="28"/>
        </w:rPr>
      </w:pPr>
    </w:p>
    <w:p w:rsidR="0041292E" w:rsidRDefault="0041292E" w:rsidP="0041292E">
      <w:pPr>
        <w:spacing w:line="580" w:lineRule="exact"/>
        <w:ind w:left="360" w:rightChars="100" w:right="210"/>
        <w:jc w:val="center"/>
        <w:rPr>
          <w:rFonts w:ascii="方正黑体简体" w:eastAsia="方正黑体简体" w:hint="eastAsia"/>
          <w:sz w:val="28"/>
          <w:szCs w:val="28"/>
        </w:rPr>
      </w:pPr>
    </w:p>
    <w:p w:rsidR="0041292E" w:rsidRDefault="0041292E" w:rsidP="0041292E">
      <w:pPr>
        <w:spacing w:line="580" w:lineRule="exact"/>
        <w:ind w:left="360" w:rightChars="100" w:right="210"/>
        <w:jc w:val="center"/>
        <w:rPr>
          <w:rFonts w:ascii="方正黑体简体" w:eastAsia="方正黑体简体" w:hint="eastAsia"/>
          <w:sz w:val="28"/>
          <w:szCs w:val="28"/>
        </w:rPr>
      </w:pPr>
    </w:p>
    <w:p w:rsidR="0041292E" w:rsidRDefault="0041292E" w:rsidP="0041292E">
      <w:pPr>
        <w:rPr>
          <w:rFonts w:eastAsia="方正仿宋简体"/>
          <w:b/>
          <w:sz w:val="32"/>
          <w:szCs w:val="32"/>
        </w:rPr>
      </w:pPr>
    </w:p>
    <w:p w:rsidR="00F83DCA" w:rsidRDefault="00F83DCA"/>
    <w:sectPr w:rsidR="00F83DCA">
      <w:pgSz w:w="11906" w:h="16838"/>
      <w:pgMar w:top="851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E"/>
    <w:rsid w:val="0041292E"/>
    <w:rsid w:val="005375C7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1A3A4-AA8A-4909-801A-EB85987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1</cp:revision>
  <dcterms:created xsi:type="dcterms:W3CDTF">2020-07-13T07:18:00Z</dcterms:created>
  <dcterms:modified xsi:type="dcterms:W3CDTF">2020-07-13T07:19:00Z</dcterms:modified>
</cp:coreProperties>
</file>