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DB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附件：</w:t>
      </w:r>
    </w:p>
    <w:p w14:paraId="104C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D5BF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中央社会工作部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年度公开遴选公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务员</w:t>
      </w:r>
    </w:p>
    <w:p w14:paraId="4FFE2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拟任职人员名单</w:t>
      </w:r>
    </w:p>
    <w:p w14:paraId="16869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（以准考证号为序）</w:t>
      </w:r>
    </w:p>
    <w:p w14:paraId="78CC2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</w:p>
    <w:tbl>
      <w:tblPr>
        <w:tblStyle w:val="3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256"/>
        <w:gridCol w:w="937"/>
        <w:gridCol w:w="2250"/>
        <w:gridCol w:w="4258"/>
      </w:tblGrid>
      <w:tr w14:paraId="2D2B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61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8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职位名称</w:t>
            </w:r>
          </w:p>
          <w:p w14:paraId="278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及代码</w:t>
            </w: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BA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6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C4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D9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</w:tr>
      <w:tr w14:paraId="7257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3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96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政策理论研究、文字综合岗一级主任科员及以下</w:t>
            </w:r>
          </w:p>
          <w:p w14:paraId="1A67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0107001001</w:t>
            </w: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0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颖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3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A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11211500101828 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A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北京市通州区委组织部</w:t>
            </w:r>
          </w:p>
        </w:tc>
      </w:tr>
      <w:tr w14:paraId="42B2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3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F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A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任经纬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6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3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11211500200229 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E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北京市通州区委办公室</w:t>
            </w:r>
          </w:p>
        </w:tc>
      </w:tr>
      <w:tr w14:paraId="16BD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3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1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2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何雪雪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9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2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11211500200821 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F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北京市纪委监委驻市文旅局纪检监察组</w:t>
            </w:r>
          </w:p>
        </w:tc>
      </w:tr>
      <w:tr w14:paraId="7A1D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3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6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0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孟利鹏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8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C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11213500102306 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5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河北省邯郸市人民政府办公室</w:t>
            </w:r>
          </w:p>
        </w:tc>
      </w:tr>
      <w:tr w14:paraId="5F1F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3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D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3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刘显楷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4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D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11214500100317 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9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山西省纪委监委</w:t>
            </w:r>
          </w:p>
        </w:tc>
      </w:tr>
      <w:tr w14:paraId="305A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3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A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4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苗一尘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1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5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11214500102122 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6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山西省人大常委会预算工作委员会</w:t>
            </w:r>
          </w:p>
        </w:tc>
      </w:tr>
      <w:tr w14:paraId="0347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3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E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8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丹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C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1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11214500102127 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5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山西省太原市委教育工委</w:t>
            </w:r>
          </w:p>
        </w:tc>
      </w:tr>
      <w:tr w14:paraId="73D2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3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8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D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剑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C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0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11222500100729 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9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吉林省自然资源厅</w:t>
            </w:r>
          </w:p>
        </w:tc>
      </w:tr>
      <w:tr w14:paraId="190E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3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8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2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喻心玥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0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9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11234500401328 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1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安徽省马鞍山市委网信办</w:t>
            </w:r>
          </w:p>
        </w:tc>
      </w:tr>
      <w:tr w14:paraId="2989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3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E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3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林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F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D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11237500300216 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4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山东省烟台市应急管理局</w:t>
            </w:r>
          </w:p>
        </w:tc>
      </w:tr>
      <w:tr w14:paraId="621F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3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DE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政策理论研究、文字综合岗一级主任科员及以下</w:t>
            </w:r>
          </w:p>
          <w:p w14:paraId="408D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0107001001</w:t>
            </w: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F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李雁磊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2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F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11237500301230 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7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山东省委政法委</w:t>
            </w:r>
          </w:p>
        </w:tc>
      </w:tr>
      <w:tr w14:paraId="092A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3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0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8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蒋继霆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D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7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11237500400710 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1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山东省枣庄市委统战部</w:t>
            </w:r>
          </w:p>
        </w:tc>
      </w:tr>
      <w:tr w14:paraId="6607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3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3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D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刘庭祯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4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11241500102314 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F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河南省南阳市委办公室</w:t>
            </w:r>
          </w:p>
        </w:tc>
      </w:tr>
      <w:tr w14:paraId="3C68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3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0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4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魏忠凯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9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B1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11243503600605 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C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湖南省委政策研究室</w:t>
            </w:r>
          </w:p>
        </w:tc>
      </w:tr>
      <w:tr w14:paraId="52A9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13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7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8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刘卫军</w:t>
            </w:r>
          </w:p>
        </w:tc>
        <w:tc>
          <w:tcPr>
            <w:tcW w:w="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A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B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11250500100302 </w:t>
            </w:r>
          </w:p>
        </w:tc>
        <w:tc>
          <w:tcPr>
            <w:tcW w:w="42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5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重庆市委研究室</w:t>
            </w:r>
          </w:p>
        </w:tc>
      </w:tr>
    </w:tbl>
    <w:p w14:paraId="5201F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7D821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1A56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8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5F8C450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E67C4"/>
    <w:rsid w:val="01DF1489"/>
    <w:rsid w:val="090F1D07"/>
    <w:rsid w:val="0D910DF7"/>
    <w:rsid w:val="0F404259"/>
    <w:rsid w:val="18247643"/>
    <w:rsid w:val="1C6E67C4"/>
    <w:rsid w:val="216827A3"/>
    <w:rsid w:val="265C38F7"/>
    <w:rsid w:val="26F17BB3"/>
    <w:rsid w:val="2A944C89"/>
    <w:rsid w:val="2BFC3B47"/>
    <w:rsid w:val="33E421C7"/>
    <w:rsid w:val="3775294A"/>
    <w:rsid w:val="3EAF40D5"/>
    <w:rsid w:val="44B8477E"/>
    <w:rsid w:val="57FB2142"/>
    <w:rsid w:val="58B72638"/>
    <w:rsid w:val="5A855AB4"/>
    <w:rsid w:val="5AE62BBE"/>
    <w:rsid w:val="614D12B8"/>
    <w:rsid w:val="643F338C"/>
    <w:rsid w:val="709F718D"/>
    <w:rsid w:val="71FA5249"/>
    <w:rsid w:val="751457AE"/>
    <w:rsid w:val="766F36E1"/>
    <w:rsid w:val="7CBA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556</Characters>
  <Lines>0</Lines>
  <Paragraphs>0</Paragraphs>
  <TotalTime>1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2026-04-20T03:57:00Z</dcterms:created>
  <dc:creator>WPS_1731342429</dc:creator>
  <cp:lastModifiedBy>WPS_1731342429</cp:lastModifiedBy>
  <dcterms:modified xsi:type="dcterms:W3CDTF">2026-04-21T01:42:43Z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1490831DC67D4B43AEF268301AC54B1C_11</vt:lpwstr>
  </property>
  <property fmtid="{D5CDD505-2E9C-101B-9397-08002B2CF9AE}" pid="4" name="KSOTemplateDocerSaveRecord">
    <vt:lpwstr>eyJoZGlkIjoiNjk2YzkxYjJlMGY5OGM5MGM0YTQ4ZDBjOGU2OTlkYmIiLCJ1c2VySWQiOiIxNjU1MDU1MzQxIn0=</vt:lpwstr>
  </property>
</Properties>
</file>