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中国新闻奖媒体融合</w:t>
      </w:r>
      <w:bookmarkStart w:id="1" w:name="_GoBack"/>
      <w:bookmarkEnd w:id="1"/>
      <w:r>
        <w:rPr>
          <w:rFonts w:hint="eastAsia" w:ascii="华文中宋" w:hAnsi="华文中宋" w:eastAsia="华文中宋"/>
          <w:b/>
          <w:sz w:val="36"/>
          <w:szCs w:val="36"/>
        </w:rPr>
        <w:t>奖项参评作品推荐表</w:t>
      </w:r>
      <w:bookmarkStart w:id="0" w:name="附件3"/>
      <w:bookmarkEnd w:id="0"/>
    </w:p>
    <w:tbl>
      <w:tblPr>
        <w:tblStyle w:val="3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558"/>
        <w:gridCol w:w="992"/>
        <w:gridCol w:w="471"/>
        <w:gridCol w:w="1415"/>
        <w:gridCol w:w="524"/>
        <w:gridCol w:w="99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“走过代表通道，我们履职这一年”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短视频专题报道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潘健、杨成、</w:t>
            </w:r>
            <w:r>
              <w:rPr>
                <w:rFonts w:ascii="仿宋" w:hAnsi="仿宋" w:eastAsia="仿宋"/>
                <w:sz w:val="24"/>
                <w:szCs w:val="24"/>
              </w:rPr>
              <w:t>林露、高媛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" w:lineRule="atLeas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皇甫</w:t>
            </w:r>
            <w:r>
              <w:rPr>
                <w:rFonts w:ascii="仿宋" w:hAnsi="仿宋" w:eastAsia="仿宋"/>
                <w:sz w:val="24"/>
                <w:szCs w:val="24"/>
              </w:rPr>
              <w:t>万里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李建月、赵铎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李彤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申亚欣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主管单位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人民日报社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发布日期及时间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019</w:t>
            </w:r>
            <w:r>
              <w:rPr>
                <w:rFonts w:hint="eastAsia" w:ascii="仿宋" w:hAnsi="仿宋" w:eastAsia="仿宋"/>
                <w:szCs w:val="21"/>
              </w:rPr>
              <w:t>年2月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23日10时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31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仿宋" w:hAnsi="仿宋" w:eastAsia="仿宋"/>
                <w:szCs w:val="21"/>
              </w:rPr>
              <w:t>-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日1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时01分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发布平台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人民网、</w:t>
            </w:r>
            <w:r>
              <w:rPr>
                <w:rFonts w:ascii="仿宋" w:hAnsi="仿宋" w:eastAsia="仿宋"/>
                <w:sz w:val="24"/>
                <w:szCs w:val="24"/>
              </w:rPr>
              <w:t>微博微信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作品时长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分6秒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采编过程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从“部长通道”到“党代表通道”再到2018年全国两会首次开启的“代表通道”和“委员通道”，中国正以更加开放自信的姿态打开更多开放窗口，回应各方关注，展示中国形象。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019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年两会召开之前，在全国人大常委会办公厅新闻局的指导和支持下，人民网回访走过“代表通道”的人大代表，对他们一年来作为全国人大代表的履职情况全面报道。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通过回访2018年走过“代表通道”在各个战线人大代表的履职情况，了解到有些代表通过调研深入行业、企业、走入基层。关注国计民生，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反映社情民意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有些代表立足本职工作积极思考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，行业发展、技术升级等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建言献策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发挥代表职能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；也有代表积极投入到各行各业中，致力于中国制造，自主创新，以及基层文化振兴。通过回访我们发现“人大代表不只是荣誉，应该说既是使命，也是责任。”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7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019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年两会前夕，人民网多次策划，联系、采访到多位奋斗在一线的全国人大代表，形成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“走过代表通道，我们履职这一年”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栏目。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该栏目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采用图文+短视频等全媒体报道手段，在传统媒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体——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人民日报，新媒体平台——人民网、新闻客户端、微博、微信、今日头条、抖音账号等进行多渠道传播。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短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视频总阅读量超过2100万次，报道在微博、快手、抖音和PC端的点赞共超10万次，评论超3000条，转发超2000次。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此外，报道在中国人大新闻、新浪、搜狐、腾讯、凤凰网、中国经济网、中广网、中国网等知名网站及其所属客户端广泛转载，PC端转载超500余次。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“代表通道”的建立，不仅能展现代表风采，彰显人大代表的主体地位。更主要是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更多地给代表创造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了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发声平台，提供代表与民众、政府的沟通渠道，为代表更好的履职服务。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2018年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两会新增了“代表通道”，45名人大代表走上“代表通道”回答记者提问。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2019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两会期间，在全国人大常委会办公厅新闻局的指导和支持下，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人民网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推出品牌栏目“走过代表通道，我们履职这一年”，独家集中回访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5位人大代表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。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节目播出后受到了人大新闻局局长何绍仁的多次表扬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，且得到网友的一致好评。让受众集中了解全国人大代表在履职过程中的所见所闻所想，让人民代表大会制度有了更贴近百姓的传播方式。</w:t>
            </w:r>
          </w:p>
          <w:p>
            <w:pPr>
              <w:spacing w:line="380" w:lineRule="exact"/>
              <w:ind w:firstLine="48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签名：                         （盖单位公章）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           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年5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11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linlu@people.cn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18910072003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49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</w:t>
            </w:r>
            <w:r>
              <w:rPr>
                <w:rFonts w:ascii="仿宋" w:hAnsi="仿宋" w:eastAsia="仿宋"/>
                <w:sz w:val="24"/>
                <w:szCs w:val="24"/>
              </w:rPr>
              <w:t>朝阳区金台西路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2号</w:t>
            </w:r>
            <w:r>
              <w:rPr>
                <w:rFonts w:ascii="仿宋" w:hAnsi="仿宋" w:eastAsia="仿宋"/>
                <w:sz w:val="24"/>
                <w:szCs w:val="24"/>
              </w:rPr>
              <w:t>人民网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15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  <w:r>
              <w:rPr>
                <w:rFonts w:ascii="仿宋" w:hAnsi="仿宋" w:eastAsia="仿宋"/>
                <w:sz w:val="24"/>
                <w:szCs w:val="24"/>
              </w:rPr>
              <w:t>026</w:t>
            </w:r>
          </w:p>
        </w:tc>
      </w:tr>
    </w:tbl>
    <w:p>
      <w:pPr>
        <w:widowControl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仅限自荐（他荐）参评作品填写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6"/>
        <w:gridCol w:w="1701"/>
        <w:gridCol w:w="1984"/>
        <w:gridCol w:w="113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所获奖项名称</w:t>
            </w:r>
          </w:p>
        </w:tc>
        <w:tc>
          <w:tcPr>
            <w:tcW w:w="7934" w:type="dxa"/>
            <w:gridSpan w:val="5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第29届中国人大新闻奖网络作品专题一等奖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新闻专业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手机号</w:t>
            </w:r>
          </w:p>
        </w:tc>
        <w:tc>
          <w:tcPr>
            <w:tcW w:w="197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新闻专业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手机号</w:t>
            </w:r>
          </w:p>
        </w:tc>
        <w:tc>
          <w:tcPr>
            <w:tcW w:w="1979" w:type="dxa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tabs>
          <w:tab w:val="right" w:pos="8730"/>
        </w:tabs>
        <w:spacing w:line="580" w:lineRule="exact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28"/>
          <w:szCs w:val="28"/>
        </w:rPr>
        <w:t>www.zgjx.com</w:t>
      </w:r>
      <w:r>
        <w:rPr>
          <w:rStyle w:val="5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50AF8"/>
    <w:rsid w:val="000B10C1"/>
    <w:rsid w:val="000C0948"/>
    <w:rsid w:val="000F2403"/>
    <w:rsid w:val="000F27E2"/>
    <w:rsid w:val="00182390"/>
    <w:rsid w:val="001B3FA3"/>
    <w:rsid w:val="00245F08"/>
    <w:rsid w:val="002A0543"/>
    <w:rsid w:val="003C2C3B"/>
    <w:rsid w:val="003D75BF"/>
    <w:rsid w:val="004370A7"/>
    <w:rsid w:val="004432DF"/>
    <w:rsid w:val="00452354"/>
    <w:rsid w:val="004953F8"/>
    <w:rsid w:val="00785B97"/>
    <w:rsid w:val="00861FA6"/>
    <w:rsid w:val="008F4162"/>
    <w:rsid w:val="0091292D"/>
    <w:rsid w:val="009614D3"/>
    <w:rsid w:val="009A1035"/>
    <w:rsid w:val="00AB2E65"/>
    <w:rsid w:val="00B435F9"/>
    <w:rsid w:val="00B54C88"/>
    <w:rsid w:val="00B55727"/>
    <w:rsid w:val="00B65C7E"/>
    <w:rsid w:val="00BB6916"/>
    <w:rsid w:val="00C1015D"/>
    <w:rsid w:val="00C4583E"/>
    <w:rsid w:val="00C842F2"/>
    <w:rsid w:val="00CA77FF"/>
    <w:rsid w:val="00CC05BF"/>
    <w:rsid w:val="00D12AC3"/>
    <w:rsid w:val="00D4535F"/>
    <w:rsid w:val="00D6080F"/>
    <w:rsid w:val="00D83D13"/>
    <w:rsid w:val="00D870CC"/>
    <w:rsid w:val="00DA4DF3"/>
    <w:rsid w:val="00DC6EB3"/>
    <w:rsid w:val="00DD6EF0"/>
    <w:rsid w:val="00DE2BE2"/>
    <w:rsid w:val="00E25337"/>
    <w:rsid w:val="00E36F98"/>
    <w:rsid w:val="00E53FFF"/>
    <w:rsid w:val="00E73856"/>
    <w:rsid w:val="00ED19FC"/>
    <w:rsid w:val="00EF2659"/>
    <w:rsid w:val="00F55BE8"/>
    <w:rsid w:val="025B79AD"/>
    <w:rsid w:val="2E95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40942-5EA7-477D-BBD2-F86D800BA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207</Words>
  <Characters>1184</Characters>
  <Lines>9</Lines>
  <Paragraphs>2</Paragraphs>
  <TotalTime>1</TotalTime>
  <ScaleCrop>false</ScaleCrop>
  <LinksUpToDate>false</LinksUpToDate>
  <CharactersWithSpaces>1389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2020-05-11T07:01:00Z</dcterms:created>
  <dc:creator>ॐ 燕帅</dc:creator>
  <cp:lastModifiedBy>ॐ 燕帅</cp:lastModifiedBy>
  <cp:lastPrinted>2020-05-09T06:56:00Z</cp:lastPrinted>
  <dcterms:modified xsi:type="dcterms:W3CDTF">2020-05-11T07:05:33Z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