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DA" w:rsidRDefault="004303DA" w:rsidP="004303DA">
      <w:pPr>
        <w:jc w:val="center"/>
        <w:rPr>
          <w:rFonts w:ascii="华文中宋" w:eastAsia="华文中宋" w:hAnsi="华文中宋"/>
          <w:sz w:val="36"/>
          <w:szCs w:val="20"/>
        </w:rPr>
      </w:pPr>
      <w:r>
        <w:rPr>
          <w:rFonts w:ascii="华文中宋" w:eastAsia="华文中宋" w:hAnsi="华文中宋" w:hint="eastAsia"/>
          <w:sz w:val="36"/>
          <w:szCs w:val="20"/>
        </w:rPr>
        <w:t>中国新闻奖网络新闻作品参评推荐表</w:t>
      </w:r>
    </w:p>
    <w:p w:rsidR="004303DA" w:rsidRDefault="004303DA" w:rsidP="004303DA">
      <w:pPr>
        <w:spacing w:line="480" w:lineRule="exact"/>
        <w:jc w:val="center"/>
        <w:rPr>
          <w:rFonts w:ascii="黑体" w:eastAsia="黑体" w:hAnsi="黑体"/>
          <w:bCs/>
          <w:sz w:val="32"/>
          <w:szCs w:val="36"/>
        </w:rPr>
      </w:pPr>
      <w:r>
        <w:rPr>
          <w:rFonts w:ascii="黑体" w:eastAsia="黑体" w:hAnsi="黑体" w:hint="eastAsia"/>
          <w:bCs/>
          <w:sz w:val="32"/>
          <w:szCs w:val="36"/>
        </w:rPr>
        <w:t>（文字消息/文字评论/新闻专题/页（界）面设计）</w:t>
      </w:r>
    </w:p>
    <w:tbl>
      <w:tblPr>
        <w:tblW w:w="499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8"/>
        <w:gridCol w:w="423"/>
        <w:gridCol w:w="279"/>
        <w:gridCol w:w="990"/>
        <w:gridCol w:w="150"/>
        <w:gridCol w:w="421"/>
        <w:gridCol w:w="283"/>
        <w:gridCol w:w="426"/>
        <w:gridCol w:w="993"/>
        <w:gridCol w:w="143"/>
        <w:gridCol w:w="138"/>
        <w:gridCol w:w="1566"/>
        <w:gridCol w:w="848"/>
        <w:gridCol w:w="1041"/>
      </w:tblGrid>
      <w:tr w:rsidR="004303DA" w:rsidTr="00AD2466">
        <w:trPr>
          <w:cantSplit/>
          <w:trHeight w:val="1013"/>
          <w:jc w:val="center"/>
        </w:trPr>
        <w:tc>
          <w:tcPr>
            <w:tcW w:w="892"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540" w:lineRule="exact"/>
              <w:jc w:val="center"/>
              <w:rPr>
                <w:rFonts w:ascii="宋体" w:hAnsi="宋体" w:cs="宋体"/>
                <w:b/>
                <w:sz w:val="28"/>
                <w:szCs w:val="28"/>
              </w:rPr>
            </w:pPr>
            <w:r>
              <w:rPr>
                <w:rFonts w:ascii="宋体" w:hAnsi="宋体" w:cs="宋体" w:hint="eastAsia"/>
                <w:b/>
                <w:sz w:val="28"/>
                <w:szCs w:val="28"/>
              </w:rPr>
              <w:t>作品标题</w:t>
            </w:r>
          </w:p>
        </w:tc>
        <w:tc>
          <w:tcPr>
            <w:tcW w:w="1915" w:type="pct"/>
            <w:gridSpan w:val="6"/>
            <w:tcBorders>
              <w:top w:val="single" w:sz="4" w:space="0" w:color="auto"/>
              <w:left w:val="single" w:sz="4" w:space="0" w:color="auto"/>
              <w:bottom w:val="single" w:sz="4" w:space="0" w:color="auto"/>
              <w:right w:val="single" w:sz="4" w:space="0" w:color="auto"/>
            </w:tcBorders>
            <w:vAlign w:val="center"/>
          </w:tcPr>
          <w:p w:rsidR="004303DA" w:rsidRPr="004303DA" w:rsidRDefault="004303DA" w:rsidP="00AD2466">
            <w:pPr>
              <w:spacing w:line="460" w:lineRule="exact"/>
              <w:rPr>
                <w:rFonts w:ascii="仿宋" w:eastAsia="仿宋" w:hAnsi="仿宋"/>
                <w:sz w:val="24"/>
                <w:szCs w:val="32"/>
              </w:rPr>
            </w:pPr>
            <w:r w:rsidRPr="004303DA">
              <w:rPr>
                <w:rFonts w:ascii="仿宋" w:eastAsia="仿宋" w:hAnsi="仿宋"/>
                <w:sz w:val="24"/>
                <w:szCs w:val="24"/>
              </w:rPr>
              <w:t>人民网庆祝新中国成立70周年大型全媒体报道</w:t>
            </w:r>
          </w:p>
        </w:tc>
        <w:tc>
          <w:tcPr>
            <w:tcW w:w="1083"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540" w:lineRule="exact"/>
              <w:jc w:val="center"/>
              <w:rPr>
                <w:rFonts w:ascii="宋体" w:hAnsi="宋体" w:cs="宋体"/>
                <w:b/>
                <w:sz w:val="28"/>
                <w:szCs w:val="28"/>
              </w:rPr>
            </w:pPr>
            <w:r>
              <w:rPr>
                <w:rFonts w:ascii="宋体" w:hAnsi="宋体" w:cs="宋体" w:hint="eastAsia"/>
                <w:b/>
                <w:sz w:val="28"/>
                <w:szCs w:val="28"/>
              </w:rPr>
              <w:t>参评项目</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4303DA" w:rsidRPr="004303DA" w:rsidRDefault="004303DA" w:rsidP="00AD2466">
            <w:pPr>
              <w:spacing w:line="460" w:lineRule="exact"/>
              <w:rPr>
                <w:rFonts w:ascii="仿宋_GB2312" w:eastAsia="仿宋_GB2312" w:hAnsi="仿宋"/>
                <w:sz w:val="24"/>
                <w:szCs w:val="32"/>
              </w:rPr>
            </w:pPr>
            <w:r w:rsidRPr="004303DA">
              <w:rPr>
                <w:rFonts w:ascii="仿宋" w:eastAsia="仿宋" w:hAnsi="仿宋" w:hint="eastAsia"/>
                <w:sz w:val="24"/>
                <w:szCs w:val="24"/>
              </w:rPr>
              <w:t>页（界）面设计</w:t>
            </w:r>
          </w:p>
        </w:tc>
      </w:tr>
      <w:tr w:rsidR="004303DA" w:rsidRPr="00C709A3" w:rsidTr="00AD2466">
        <w:trPr>
          <w:cantSplit/>
          <w:trHeight w:val="1481"/>
          <w:jc w:val="center"/>
        </w:trPr>
        <w:tc>
          <w:tcPr>
            <w:tcW w:w="892"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540" w:lineRule="exact"/>
              <w:jc w:val="center"/>
              <w:rPr>
                <w:rFonts w:ascii="宋体" w:hAnsi="宋体" w:cs="宋体"/>
                <w:b/>
                <w:sz w:val="28"/>
                <w:szCs w:val="28"/>
              </w:rPr>
            </w:pPr>
            <w:r>
              <w:rPr>
                <w:rFonts w:ascii="宋体" w:hAnsi="宋体" w:cs="宋体" w:hint="eastAsia"/>
                <w:b/>
                <w:sz w:val="28"/>
                <w:szCs w:val="28"/>
              </w:rPr>
              <w:t>主创人员</w:t>
            </w:r>
          </w:p>
        </w:tc>
        <w:tc>
          <w:tcPr>
            <w:tcW w:w="1915" w:type="pct"/>
            <w:gridSpan w:val="6"/>
            <w:tcBorders>
              <w:top w:val="single" w:sz="4" w:space="0" w:color="auto"/>
              <w:left w:val="single" w:sz="4" w:space="0" w:color="auto"/>
              <w:bottom w:val="single" w:sz="4" w:space="0" w:color="auto"/>
              <w:right w:val="single" w:sz="4" w:space="0" w:color="auto"/>
            </w:tcBorders>
            <w:vAlign w:val="center"/>
          </w:tcPr>
          <w:p w:rsidR="004303DA" w:rsidRPr="0036383D" w:rsidRDefault="0036383D" w:rsidP="007C5AD4">
            <w:pPr>
              <w:spacing w:line="460" w:lineRule="exact"/>
              <w:rPr>
                <w:rFonts w:ascii="仿宋" w:eastAsia="仿宋" w:hAnsi="仿宋"/>
                <w:sz w:val="24"/>
                <w:szCs w:val="24"/>
              </w:rPr>
            </w:pPr>
            <w:r w:rsidRPr="0036383D">
              <w:rPr>
                <w:rFonts w:ascii="仿宋" w:eastAsia="仿宋" w:hAnsi="仿宋" w:hint="eastAsia"/>
                <w:sz w:val="24"/>
                <w:szCs w:val="24"/>
              </w:rPr>
              <w:t>集体（</w:t>
            </w:r>
            <w:r w:rsidR="00511303">
              <w:rPr>
                <w:rFonts w:ascii="仿宋" w:eastAsia="仿宋" w:hAnsi="仿宋" w:hint="eastAsia"/>
                <w:sz w:val="24"/>
                <w:szCs w:val="24"/>
              </w:rPr>
              <w:t>宋丽云、</w:t>
            </w:r>
            <w:r w:rsidRPr="0036383D">
              <w:rPr>
                <w:rFonts w:ascii="仿宋" w:eastAsia="仿宋" w:hAnsi="仿宋" w:hint="eastAsia"/>
                <w:sz w:val="24"/>
                <w:szCs w:val="24"/>
              </w:rPr>
              <w:t>杜佰鸾、闫倩、吕秋洁、陈鑫、杨斌、赵娜、雷涓、孙莉娜、张锐、李鉴）</w:t>
            </w:r>
          </w:p>
        </w:tc>
        <w:tc>
          <w:tcPr>
            <w:tcW w:w="1083"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540" w:lineRule="exact"/>
              <w:jc w:val="center"/>
              <w:rPr>
                <w:rFonts w:ascii="宋体" w:hAnsi="宋体" w:cs="宋体"/>
                <w:b/>
                <w:sz w:val="28"/>
                <w:szCs w:val="28"/>
              </w:rPr>
            </w:pPr>
            <w:r>
              <w:rPr>
                <w:rFonts w:ascii="宋体" w:hAnsi="宋体" w:cs="宋体" w:hint="eastAsia"/>
                <w:b/>
                <w:sz w:val="28"/>
                <w:szCs w:val="28"/>
              </w:rPr>
              <w:t>编辑</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4303DA" w:rsidRPr="0036383D" w:rsidRDefault="0036383D" w:rsidP="0079128F">
            <w:pPr>
              <w:spacing w:line="460" w:lineRule="exact"/>
              <w:rPr>
                <w:rFonts w:ascii="仿宋_GB2312" w:eastAsia="仿宋_GB2312" w:hAnsi="仿宋"/>
                <w:sz w:val="24"/>
                <w:szCs w:val="24"/>
              </w:rPr>
            </w:pPr>
            <w:r w:rsidRPr="0036383D">
              <w:rPr>
                <w:rFonts w:ascii="仿宋" w:eastAsia="仿宋" w:hAnsi="仿宋" w:hint="eastAsia"/>
                <w:sz w:val="24"/>
                <w:szCs w:val="24"/>
              </w:rPr>
              <w:t>集体（</w:t>
            </w:r>
            <w:bookmarkStart w:id="0" w:name="_GoBack"/>
            <w:bookmarkEnd w:id="0"/>
            <w:r w:rsidR="00D76C40" w:rsidRPr="00D76C40">
              <w:rPr>
                <w:rFonts w:ascii="仿宋" w:eastAsia="仿宋" w:hAnsi="仿宋" w:hint="eastAsia"/>
                <w:sz w:val="24"/>
                <w:szCs w:val="24"/>
              </w:rPr>
              <w:t>潘健</w:t>
            </w:r>
            <w:r w:rsidR="00D76C40">
              <w:rPr>
                <w:rFonts w:ascii="仿宋" w:eastAsia="仿宋" w:hAnsi="仿宋" w:hint="eastAsia"/>
                <w:sz w:val="24"/>
                <w:szCs w:val="24"/>
              </w:rPr>
              <w:t>、</w:t>
            </w:r>
            <w:r w:rsidRPr="0036383D">
              <w:rPr>
                <w:rFonts w:ascii="仿宋" w:eastAsia="仿宋" w:hAnsi="仿宋" w:hint="eastAsia"/>
                <w:sz w:val="24"/>
                <w:szCs w:val="24"/>
              </w:rPr>
              <w:t>何晶茹、</w:t>
            </w:r>
            <w:r w:rsidRPr="0036383D">
              <w:rPr>
                <w:rFonts w:ascii="仿宋" w:eastAsia="仿宋" w:hAnsi="仿宋"/>
                <w:sz w:val="24"/>
                <w:szCs w:val="24"/>
              </w:rPr>
              <w:t>李镭</w:t>
            </w:r>
            <w:r w:rsidRPr="0036383D">
              <w:rPr>
                <w:rFonts w:ascii="仿宋" w:eastAsia="仿宋" w:hAnsi="仿宋" w:hint="eastAsia"/>
                <w:sz w:val="24"/>
                <w:szCs w:val="24"/>
              </w:rPr>
              <w:t>、</w:t>
            </w:r>
            <w:r w:rsidRPr="0036383D">
              <w:rPr>
                <w:rFonts w:ascii="仿宋" w:eastAsia="仿宋" w:hAnsi="仿宋"/>
                <w:sz w:val="24"/>
                <w:szCs w:val="24"/>
              </w:rPr>
              <w:t>刘融、梁秋坪</w:t>
            </w:r>
            <w:r w:rsidRPr="0036383D">
              <w:rPr>
                <w:rFonts w:ascii="仿宋" w:eastAsia="仿宋" w:hAnsi="仿宋" w:hint="eastAsia"/>
                <w:sz w:val="24"/>
                <w:szCs w:val="24"/>
              </w:rPr>
              <w:t>）</w:t>
            </w:r>
          </w:p>
        </w:tc>
      </w:tr>
      <w:tr w:rsidR="004303DA" w:rsidTr="00AD2466">
        <w:trPr>
          <w:cantSplit/>
          <w:trHeight w:val="430"/>
          <w:jc w:val="center"/>
        </w:trPr>
        <w:tc>
          <w:tcPr>
            <w:tcW w:w="1808" w:type="pct"/>
            <w:gridSpan w:val="6"/>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460" w:lineRule="exact"/>
              <w:jc w:val="center"/>
              <w:rPr>
                <w:rFonts w:ascii="宋体" w:hAnsi="宋体" w:cs="宋体"/>
                <w:sz w:val="32"/>
                <w:szCs w:val="32"/>
              </w:rPr>
            </w:pPr>
            <w:r>
              <w:rPr>
                <w:rFonts w:ascii="宋体" w:hAnsi="宋体" w:cs="宋体" w:hint="eastAsia"/>
                <w:b/>
                <w:sz w:val="28"/>
                <w:szCs w:val="28"/>
              </w:rPr>
              <w:t>刊播网站/发布账号</w:t>
            </w:r>
          </w:p>
        </w:tc>
        <w:tc>
          <w:tcPr>
            <w:tcW w:w="3192" w:type="pct"/>
            <w:gridSpan w:val="8"/>
            <w:tcBorders>
              <w:top w:val="single" w:sz="4" w:space="0" w:color="auto"/>
              <w:left w:val="single" w:sz="4" w:space="0" w:color="auto"/>
              <w:bottom w:val="single" w:sz="4" w:space="0" w:color="auto"/>
              <w:right w:val="single" w:sz="4" w:space="0" w:color="auto"/>
            </w:tcBorders>
            <w:vAlign w:val="center"/>
          </w:tcPr>
          <w:p w:rsidR="004303DA" w:rsidRDefault="004303DA" w:rsidP="00AD2466">
            <w:pPr>
              <w:spacing w:line="460" w:lineRule="exact"/>
              <w:rPr>
                <w:rFonts w:ascii="仿宋_GB2312" w:eastAsia="仿宋_GB2312" w:hAnsi="仿宋"/>
                <w:sz w:val="32"/>
                <w:szCs w:val="32"/>
              </w:rPr>
            </w:pPr>
            <w:r>
              <w:rPr>
                <w:rFonts w:ascii="仿宋_GB2312" w:eastAsia="仿宋_GB2312" w:hAnsi="仿宋" w:hint="eastAsia"/>
                <w:b/>
                <w:sz w:val="28"/>
                <w:szCs w:val="28"/>
              </w:rPr>
              <w:t xml:space="preserve"> </w:t>
            </w:r>
            <w:r w:rsidRPr="004303DA">
              <w:rPr>
                <w:rFonts w:ascii="仿宋" w:eastAsia="仿宋" w:hAnsi="仿宋" w:hint="eastAsia"/>
                <w:sz w:val="24"/>
                <w:szCs w:val="24"/>
              </w:rPr>
              <w:t>人民网</w:t>
            </w:r>
          </w:p>
        </w:tc>
      </w:tr>
      <w:tr w:rsidR="004303DA" w:rsidTr="00AD2466">
        <w:trPr>
          <w:cantSplit/>
          <w:trHeight w:val="907"/>
          <w:jc w:val="center"/>
        </w:trPr>
        <w:tc>
          <w:tcPr>
            <w:tcW w:w="1808" w:type="pct"/>
            <w:gridSpan w:val="6"/>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460" w:lineRule="exact"/>
              <w:jc w:val="center"/>
              <w:rPr>
                <w:rFonts w:ascii="宋体" w:hAnsi="宋体" w:cs="宋体"/>
                <w:b/>
                <w:sz w:val="28"/>
                <w:szCs w:val="28"/>
              </w:rPr>
            </w:pPr>
            <w:r>
              <w:rPr>
                <w:rFonts w:ascii="宋体" w:hAnsi="宋体" w:cs="宋体" w:hint="eastAsia"/>
                <w:b/>
                <w:sz w:val="28"/>
                <w:szCs w:val="28"/>
              </w:rPr>
              <w:t>网页地址/二维码</w:t>
            </w:r>
          </w:p>
        </w:tc>
        <w:tc>
          <w:tcPr>
            <w:tcW w:w="3192" w:type="pct"/>
            <w:gridSpan w:val="8"/>
            <w:tcBorders>
              <w:top w:val="single" w:sz="4" w:space="0" w:color="auto"/>
              <w:left w:val="single" w:sz="4" w:space="0" w:color="auto"/>
              <w:bottom w:val="single" w:sz="4" w:space="0" w:color="auto"/>
              <w:right w:val="single" w:sz="4" w:space="0" w:color="auto"/>
            </w:tcBorders>
            <w:vAlign w:val="center"/>
          </w:tcPr>
          <w:p w:rsidR="004303DA" w:rsidRDefault="00E57DA1" w:rsidP="00AD2466">
            <w:pPr>
              <w:spacing w:line="460" w:lineRule="exact"/>
              <w:rPr>
                <w:rFonts w:ascii="仿宋_GB2312" w:eastAsia="仿宋_GB2312" w:hAnsi="仿宋"/>
                <w:b/>
                <w:sz w:val="28"/>
                <w:szCs w:val="28"/>
              </w:rPr>
            </w:pPr>
            <w:hyperlink r:id="rId6" w:history="1">
              <w:r w:rsidR="004303DA" w:rsidRPr="00113703">
                <w:rPr>
                  <w:rStyle w:val="a3"/>
                  <w:rFonts w:ascii="仿宋" w:eastAsia="仿宋" w:hAnsi="仿宋"/>
                  <w:sz w:val="24"/>
                  <w:szCs w:val="24"/>
                </w:rPr>
                <w:t>http://politics.people.com.cn/GB/8198/429816/index.html</w:t>
              </w:r>
            </w:hyperlink>
          </w:p>
        </w:tc>
      </w:tr>
      <w:tr w:rsidR="00634AF1" w:rsidTr="00AD2466">
        <w:trPr>
          <w:cantSplit/>
          <w:trHeight w:val="680"/>
          <w:jc w:val="center"/>
        </w:trPr>
        <w:tc>
          <w:tcPr>
            <w:tcW w:w="892"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20" w:lineRule="exact"/>
              <w:jc w:val="center"/>
              <w:rPr>
                <w:rFonts w:ascii="仿宋_GB2312" w:eastAsia="仿宋_GB2312" w:hAnsi="仿宋"/>
                <w:b/>
                <w:sz w:val="28"/>
                <w:szCs w:val="28"/>
              </w:rPr>
            </w:pPr>
            <w:r>
              <w:rPr>
                <w:rFonts w:ascii="宋体" w:hAnsi="宋体" w:cs="宋体" w:hint="eastAsia"/>
                <w:b/>
                <w:sz w:val="28"/>
                <w:szCs w:val="28"/>
              </w:rPr>
              <w:t>发布日期及时间</w:t>
            </w:r>
          </w:p>
        </w:tc>
        <w:tc>
          <w:tcPr>
            <w:tcW w:w="1332" w:type="pct"/>
            <w:gridSpan w:val="5"/>
            <w:tcBorders>
              <w:top w:val="single" w:sz="4" w:space="0" w:color="auto"/>
              <w:left w:val="single" w:sz="4" w:space="0" w:color="auto"/>
              <w:bottom w:val="single" w:sz="4" w:space="0" w:color="auto"/>
              <w:right w:val="single" w:sz="4" w:space="0" w:color="auto"/>
            </w:tcBorders>
            <w:vAlign w:val="center"/>
          </w:tcPr>
          <w:p w:rsidR="004303DA" w:rsidRPr="004303DA" w:rsidRDefault="004303DA" w:rsidP="00AD2466">
            <w:pPr>
              <w:spacing w:line="460" w:lineRule="exact"/>
              <w:rPr>
                <w:rFonts w:ascii="仿宋" w:eastAsia="仿宋" w:hAnsi="仿宋"/>
                <w:b/>
                <w:sz w:val="24"/>
                <w:szCs w:val="24"/>
              </w:rPr>
            </w:pPr>
            <w:r w:rsidRPr="004303DA">
              <w:rPr>
                <w:rFonts w:ascii="仿宋" w:eastAsia="仿宋" w:hAnsi="仿宋" w:hint="eastAsia"/>
                <w:sz w:val="24"/>
                <w:szCs w:val="24"/>
              </w:rPr>
              <w:t>2019年9月19日10时0分</w:t>
            </w:r>
          </w:p>
        </w:tc>
        <w:tc>
          <w:tcPr>
            <w:tcW w:w="583"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460" w:lineRule="exact"/>
              <w:jc w:val="center"/>
              <w:rPr>
                <w:rFonts w:ascii="仿宋_GB2312" w:eastAsia="仿宋_GB2312" w:hAnsi="仿宋"/>
                <w:b/>
                <w:sz w:val="28"/>
                <w:szCs w:val="28"/>
              </w:rPr>
            </w:pPr>
            <w:r>
              <w:rPr>
                <w:rFonts w:ascii="宋体" w:hAnsi="宋体" w:cs="宋体" w:hint="eastAsia"/>
                <w:b/>
                <w:sz w:val="28"/>
                <w:szCs w:val="28"/>
              </w:rPr>
              <w:t>字数</w:t>
            </w:r>
          </w:p>
        </w:tc>
        <w:tc>
          <w:tcPr>
            <w:tcW w:w="1083" w:type="pct"/>
            <w:gridSpan w:val="3"/>
            <w:tcBorders>
              <w:top w:val="single" w:sz="4" w:space="0" w:color="auto"/>
              <w:left w:val="single" w:sz="4" w:space="0" w:color="auto"/>
              <w:bottom w:val="single" w:sz="4" w:space="0" w:color="auto"/>
              <w:right w:val="single" w:sz="4" w:space="0" w:color="auto"/>
            </w:tcBorders>
            <w:vAlign w:val="center"/>
          </w:tcPr>
          <w:p w:rsidR="004303DA" w:rsidRPr="004303DA" w:rsidRDefault="004303DA" w:rsidP="005070C8">
            <w:pPr>
              <w:spacing w:line="220" w:lineRule="exact"/>
              <w:rPr>
                <w:rFonts w:ascii="仿宋" w:eastAsia="仿宋" w:hAnsi="仿宋"/>
                <w:b/>
                <w:sz w:val="24"/>
                <w:szCs w:val="24"/>
              </w:rPr>
            </w:pPr>
            <w:r w:rsidRPr="004303DA">
              <w:rPr>
                <w:rFonts w:ascii="仿宋" w:eastAsia="仿宋" w:hAnsi="仿宋" w:hint="eastAsia"/>
                <w:sz w:val="24"/>
                <w:szCs w:val="24"/>
              </w:rPr>
              <w:t>仅限文字消息、文字评论填报</w:t>
            </w:r>
          </w:p>
        </w:tc>
        <w:tc>
          <w:tcPr>
            <w:tcW w:w="498"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460" w:lineRule="exact"/>
              <w:rPr>
                <w:rFonts w:ascii="仿宋_GB2312" w:eastAsia="仿宋_GB2312" w:hAnsi="仿宋"/>
                <w:sz w:val="32"/>
                <w:szCs w:val="32"/>
              </w:rPr>
            </w:pPr>
            <w:r>
              <w:rPr>
                <w:rFonts w:ascii="宋体" w:hAnsi="宋体" w:cs="宋体" w:hint="eastAsia"/>
                <w:b/>
                <w:sz w:val="28"/>
                <w:szCs w:val="28"/>
              </w:rPr>
              <w:t>语种</w:t>
            </w:r>
          </w:p>
        </w:tc>
        <w:tc>
          <w:tcPr>
            <w:tcW w:w="612" w:type="pct"/>
            <w:tcBorders>
              <w:top w:val="single" w:sz="4" w:space="0" w:color="auto"/>
              <w:left w:val="single" w:sz="4" w:space="0" w:color="auto"/>
              <w:bottom w:val="single" w:sz="4" w:space="0" w:color="auto"/>
              <w:right w:val="single" w:sz="4" w:space="0" w:color="auto"/>
            </w:tcBorders>
            <w:vAlign w:val="center"/>
          </w:tcPr>
          <w:p w:rsidR="004303DA" w:rsidRPr="004303DA" w:rsidRDefault="004303DA" w:rsidP="005070C8">
            <w:pPr>
              <w:spacing w:line="460" w:lineRule="exact"/>
              <w:rPr>
                <w:rFonts w:ascii="仿宋" w:eastAsia="仿宋" w:hAnsi="仿宋"/>
                <w:sz w:val="24"/>
                <w:szCs w:val="24"/>
              </w:rPr>
            </w:pPr>
            <w:r w:rsidRPr="004303DA">
              <w:rPr>
                <w:rFonts w:ascii="仿宋" w:eastAsia="仿宋" w:hAnsi="仿宋" w:hint="eastAsia"/>
                <w:sz w:val="24"/>
                <w:szCs w:val="24"/>
              </w:rPr>
              <w:t>中文</w:t>
            </w:r>
          </w:p>
        </w:tc>
      </w:tr>
      <w:tr w:rsidR="004303DA" w:rsidTr="00AD2466">
        <w:trPr>
          <w:cantSplit/>
          <w:trHeight w:val="1232"/>
          <w:jc w:val="center"/>
        </w:trPr>
        <w:tc>
          <w:tcPr>
            <w:tcW w:w="1808" w:type="pct"/>
            <w:gridSpan w:val="6"/>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华文中宋" w:eastAsia="华文中宋" w:hAnsi="华文中宋"/>
                <w:sz w:val="28"/>
              </w:rPr>
            </w:pPr>
            <w:r>
              <w:rPr>
                <w:rFonts w:ascii="华文中宋" w:eastAsia="华文中宋" w:hAnsi="华文中宋" w:hint="eastAsia"/>
                <w:sz w:val="28"/>
              </w:rPr>
              <w:t>自荐作品所获奖项名称</w:t>
            </w:r>
            <w:r>
              <w:rPr>
                <w:rFonts w:ascii="仿宋_GB2312" w:eastAsia="仿宋_GB2312" w:hint="eastAsia"/>
                <w:szCs w:val="21"/>
              </w:rPr>
              <w:t>省部级或中央主要新闻单位社（台）级二等奖及以上新闻奖</w:t>
            </w:r>
          </w:p>
        </w:tc>
        <w:tc>
          <w:tcPr>
            <w:tcW w:w="3192" w:type="pct"/>
            <w:gridSpan w:val="8"/>
            <w:tcBorders>
              <w:top w:val="single" w:sz="4" w:space="0" w:color="auto"/>
              <w:left w:val="single" w:sz="4" w:space="0" w:color="auto"/>
              <w:bottom w:val="nil"/>
              <w:right w:val="single" w:sz="4" w:space="0" w:color="auto"/>
            </w:tcBorders>
            <w:vAlign w:val="center"/>
          </w:tcPr>
          <w:p w:rsidR="004303DA" w:rsidRDefault="004303DA" w:rsidP="005070C8">
            <w:pPr>
              <w:spacing w:line="360" w:lineRule="exact"/>
              <w:rPr>
                <w:rFonts w:ascii="仿宋_GB2312" w:eastAsia="仿宋_GB2312" w:hAnsi="仿宋"/>
                <w:sz w:val="28"/>
                <w:szCs w:val="28"/>
              </w:rPr>
            </w:pPr>
            <w:r>
              <w:rPr>
                <w:rFonts w:ascii="仿宋_GB2312" w:eastAsia="仿宋_GB2312" w:hint="eastAsia"/>
                <w:szCs w:val="21"/>
              </w:rPr>
              <w:t>注：此栏仅限自荐（他荐）作品填写</w:t>
            </w:r>
          </w:p>
        </w:tc>
      </w:tr>
      <w:tr w:rsidR="00634AF1" w:rsidTr="00634AF1">
        <w:trPr>
          <w:cantSplit/>
          <w:trHeight w:hRule="exact" w:val="2134"/>
          <w:jc w:val="center"/>
        </w:trPr>
        <w:tc>
          <w:tcPr>
            <w:tcW w:w="480"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20" w:lineRule="exact"/>
              <w:jc w:val="center"/>
              <w:rPr>
                <w:rFonts w:ascii="宋体" w:hAnsi="宋体" w:cs="宋体"/>
                <w:b/>
                <w:sz w:val="28"/>
                <w:szCs w:val="28"/>
              </w:rPr>
            </w:pPr>
            <w:r>
              <w:rPr>
                <w:rFonts w:ascii="宋体" w:hAnsi="宋体" w:cs="宋体" w:hint="eastAsia"/>
                <w:b/>
                <w:sz w:val="28"/>
                <w:szCs w:val="28"/>
              </w:rPr>
              <w:t>作品</w:t>
            </w:r>
          </w:p>
          <w:p w:rsidR="004303DA" w:rsidRDefault="004303DA" w:rsidP="005070C8">
            <w:pPr>
              <w:spacing w:line="320" w:lineRule="exact"/>
              <w:jc w:val="center"/>
              <w:rPr>
                <w:rFonts w:ascii="仿宋_GB2312" w:eastAsia="仿宋_GB2312" w:hAnsi="仿宋"/>
                <w:b/>
                <w:sz w:val="28"/>
                <w:szCs w:val="28"/>
              </w:rPr>
            </w:pPr>
            <w:r>
              <w:rPr>
                <w:rFonts w:ascii="宋体" w:hAnsi="宋体" w:cs="宋体" w:hint="eastAsia"/>
                <w:b/>
                <w:sz w:val="28"/>
                <w:szCs w:val="28"/>
              </w:rPr>
              <w:t>简介</w:t>
            </w:r>
          </w:p>
        </w:tc>
        <w:tc>
          <w:tcPr>
            <w:tcW w:w="4520" w:type="pct"/>
            <w:gridSpan w:val="13"/>
            <w:tcBorders>
              <w:top w:val="single" w:sz="4" w:space="0" w:color="auto"/>
              <w:left w:val="single" w:sz="4" w:space="0" w:color="auto"/>
              <w:bottom w:val="single" w:sz="4" w:space="0" w:color="auto"/>
              <w:right w:val="single" w:sz="4" w:space="0" w:color="auto"/>
            </w:tcBorders>
            <w:vAlign w:val="center"/>
          </w:tcPr>
          <w:p w:rsidR="004303DA" w:rsidRPr="004303DA" w:rsidRDefault="004303DA" w:rsidP="004303DA">
            <w:pPr>
              <w:spacing w:line="320" w:lineRule="exact"/>
              <w:ind w:firstLineChars="200" w:firstLine="480"/>
              <w:rPr>
                <w:rFonts w:ascii="仿宋" w:eastAsia="仿宋" w:hAnsi="仿宋"/>
                <w:sz w:val="24"/>
                <w:szCs w:val="24"/>
              </w:rPr>
            </w:pPr>
            <w:r w:rsidRPr="004303DA">
              <w:rPr>
                <w:rFonts w:ascii="仿宋" w:eastAsia="仿宋" w:hAnsi="仿宋"/>
                <w:sz w:val="24"/>
                <w:szCs w:val="24"/>
              </w:rPr>
              <w:t>人民网先于各家网络媒体，在9月19日推出庆祝新中国成立70周年大型全媒体专题。内容方面，丰富多样，通过划分要闻区、“70年70问”专区、人民访谈、特别策划、视频报道、</w:t>
            </w:r>
            <w:r w:rsidR="00D76C40">
              <w:rPr>
                <w:rFonts w:ascii="仿宋" w:eastAsia="仿宋" w:hAnsi="仿宋"/>
                <w:sz w:val="24"/>
                <w:szCs w:val="24"/>
              </w:rPr>
              <w:t>高清大图、全媒交互、多语种报道等几大区块，徐徐铺开、环环相扣，</w:t>
            </w:r>
            <w:r w:rsidRPr="004303DA">
              <w:rPr>
                <w:rFonts w:ascii="仿宋" w:eastAsia="仿宋" w:hAnsi="仿宋"/>
                <w:sz w:val="24"/>
                <w:szCs w:val="24"/>
              </w:rPr>
              <w:t>陆续推出30余个专题策划，是人民网为此次重大主题宣传报道所作的全媒体内容产品的集中展示。</w:t>
            </w:r>
          </w:p>
        </w:tc>
      </w:tr>
      <w:tr w:rsidR="00634AF1" w:rsidTr="00634AF1">
        <w:trPr>
          <w:cantSplit/>
          <w:trHeight w:val="2806"/>
          <w:jc w:val="center"/>
        </w:trPr>
        <w:tc>
          <w:tcPr>
            <w:tcW w:w="480"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20" w:lineRule="exact"/>
              <w:jc w:val="center"/>
              <w:rPr>
                <w:rFonts w:ascii="宋体" w:hAnsi="宋体" w:cs="宋体"/>
                <w:b/>
                <w:sz w:val="28"/>
                <w:szCs w:val="28"/>
              </w:rPr>
            </w:pPr>
            <w:r>
              <w:rPr>
                <w:rFonts w:ascii="宋体" w:hAnsi="宋体" w:cs="宋体" w:hint="eastAsia"/>
                <w:b/>
                <w:sz w:val="28"/>
                <w:szCs w:val="28"/>
              </w:rPr>
              <w:lastRenderedPageBreak/>
              <w:t>推荐</w:t>
            </w:r>
          </w:p>
          <w:p w:rsidR="004303DA" w:rsidRDefault="004303DA" w:rsidP="005070C8">
            <w:pPr>
              <w:spacing w:line="320" w:lineRule="exact"/>
              <w:jc w:val="center"/>
              <w:rPr>
                <w:rFonts w:ascii="仿宋_GB2312" w:eastAsia="仿宋_GB2312" w:hAnsi="仿宋"/>
                <w:b/>
                <w:sz w:val="28"/>
                <w:szCs w:val="28"/>
              </w:rPr>
            </w:pPr>
            <w:r>
              <w:rPr>
                <w:rFonts w:ascii="宋体" w:hAnsi="宋体" w:cs="宋体" w:hint="eastAsia"/>
                <w:b/>
                <w:sz w:val="28"/>
                <w:szCs w:val="28"/>
              </w:rPr>
              <w:t>理由</w:t>
            </w:r>
          </w:p>
        </w:tc>
        <w:tc>
          <w:tcPr>
            <w:tcW w:w="4520" w:type="pct"/>
            <w:gridSpan w:val="13"/>
            <w:tcBorders>
              <w:top w:val="single" w:sz="4" w:space="0" w:color="auto"/>
              <w:left w:val="single" w:sz="4" w:space="0" w:color="auto"/>
              <w:bottom w:val="single" w:sz="4" w:space="0" w:color="auto"/>
              <w:right w:val="single" w:sz="4" w:space="0" w:color="auto"/>
            </w:tcBorders>
            <w:vAlign w:val="center"/>
          </w:tcPr>
          <w:p w:rsidR="004303DA" w:rsidRDefault="00CF3E20" w:rsidP="00E91F1E">
            <w:pPr>
              <w:spacing w:line="320" w:lineRule="exact"/>
              <w:ind w:firstLineChars="200" w:firstLine="480"/>
              <w:rPr>
                <w:rFonts w:ascii="仿宋" w:eastAsia="仿宋" w:hAnsi="仿宋"/>
                <w:sz w:val="24"/>
                <w:szCs w:val="24"/>
              </w:rPr>
            </w:pPr>
            <w:r>
              <w:rPr>
                <w:rFonts w:ascii="仿宋" w:eastAsia="仿宋" w:hAnsi="仿宋" w:hint="eastAsia"/>
                <w:sz w:val="24"/>
                <w:szCs w:val="24"/>
              </w:rPr>
              <w:t>此</w:t>
            </w:r>
            <w:r>
              <w:rPr>
                <w:rFonts w:ascii="仿宋" w:eastAsia="仿宋" w:hAnsi="仿宋"/>
                <w:sz w:val="24"/>
                <w:szCs w:val="24"/>
              </w:rPr>
              <w:t>专题是人民网</w:t>
            </w:r>
            <w:r w:rsidR="006B205A">
              <w:rPr>
                <w:rFonts w:ascii="仿宋" w:eastAsia="仿宋" w:hAnsi="仿宋" w:hint="eastAsia"/>
                <w:sz w:val="24"/>
                <w:szCs w:val="24"/>
              </w:rPr>
              <w:t>践行</w:t>
            </w:r>
            <w:r>
              <w:rPr>
                <w:rFonts w:ascii="仿宋" w:eastAsia="仿宋" w:hAnsi="仿宋" w:hint="eastAsia"/>
                <w:sz w:val="24"/>
                <w:szCs w:val="24"/>
              </w:rPr>
              <w:t>习总书记</w:t>
            </w:r>
            <w:r>
              <w:rPr>
                <w:rFonts w:ascii="仿宋" w:eastAsia="仿宋" w:hAnsi="仿宋"/>
                <w:sz w:val="24"/>
                <w:szCs w:val="24"/>
              </w:rPr>
              <w:t>提出的</w:t>
            </w:r>
            <w:r w:rsidR="006B205A">
              <w:rPr>
                <w:rFonts w:ascii="仿宋" w:eastAsia="仿宋" w:hAnsi="仿宋" w:hint="eastAsia"/>
                <w:sz w:val="24"/>
                <w:szCs w:val="24"/>
              </w:rPr>
              <w:t>“四全媒体”论</w:t>
            </w:r>
            <w:r w:rsidR="00C0193B">
              <w:rPr>
                <w:rFonts w:ascii="仿宋" w:eastAsia="仿宋" w:hAnsi="仿宋" w:hint="eastAsia"/>
                <w:sz w:val="24"/>
                <w:szCs w:val="24"/>
              </w:rPr>
              <w:t>、</w:t>
            </w:r>
            <w:r>
              <w:rPr>
                <w:rFonts w:ascii="仿宋" w:eastAsia="仿宋" w:hAnsi="仿宋"/>
                <w:sz w:val="24"/>
                <w:szCs w:val="24"/>
              </w:rPr>
              <w:t>成立全媒体制作部门后</w:t>
            </w:r>
            <w:r>
              <w:rPr>
                <w:rFonts w:ascii="仿宋" w:eastAsia="仿宋" w:hAnsi="仿宋" w:hint="eastAsia"/>
                <w:sz w:val="24"/>
                <w:szCs w:val="24"/>
              </w:rPr>
              <w:t>制作</w:t>
            </w:r>
            <w:r>
              <w:rPr>
                <w:rFonts w:ascii="仿宋" w:eastAsia="仿宋" w:hAnsi="仿宋"/>
                <w:sz w:val="24"/>
                <w:szCs w:val="24"/>
              </w:rPr>
              <w:t>的</w:t>
            </w:r>
            <w:r w:rsidR="00A11FD2">
              <w:rPr>
                <w:rFonts w:ascii="仿宋" w:eastAsia="仿宋" w:hAnsi="仿宋"/>
                <w:sz w:val="24"/>
                <w:szCs w:val="24"/>
              </w:rPr>
              <w:t>第一个重大</w:t>
            </w:r>
            <w:r>
              <w:rPr>
                <w:rFonts w:ascii="仿宋" w:eastAsia="仿宋" w:hAnsi="仿宋"/>
                <w:sz w:val="24"/>
                <w:szCs w:val="24"/>
              </w:rPr>
              <w:t>报道</w:t>
            </w:r>
            <w:r w:rsidR="00E91F1E">
              <w:rPr>
                <w:rFonts w:ascii="仿宋" w:eastAsia="仿宋" w:hAnsi="仿宋" w:hint="eastAsia"/>
                <w:sz w:val="24"/>
                <w:szCs w:val="24"/>
              </w:rPr>
              <w:t>专题</w:t>
            </w:r>
            <w:r w:rsidR="006B205A">
              <w:rPr>
                <w:rFonts w:ascii="仿宋" w:eastAsia="仿宋" w:hAnsi="仿宋" w:hint="eastAsia"/>
                <w:sz w:val="24"/>
                <w:szCs w:val="24"/>
              </w:rPr>
              <w:t>，</w:t>
            </w:r>
            <w:r w:rsidR="00D90CE0">
              <w:rPr>
                <w:rFonts w:ascii="仿宋" w:eastAsia="仿宋" w:hAnsi="仿宋" w:hint="eastAsia"/>
                <w:sz w:val="24"/>
                <w:szCs w:val="24"/>
              </w:rPr>
              <w:t>集纳</w:t>
            </w:r>
            <w:r>
              <w:rPr>
                <w:rFonts w:ascii="仿宋" w:eastAsia="仿宋" w:hAnsi="仿宋" w:hint="eastAsia"/>
                <w:sz w:val="24"/>
                <w:szCs w:val="24"/>
              </w:rPr>
              <w:t>了</w:t>
            </w:r>
            <w:r w:rsidR="00E91F1E">
              <w:rPr>
                <w:rFonts w:ascii="仿宋" w:eastAsia="仿宋" w:hAnsi="仿宋" w:hint="eastAsia"/>
                <w:sz w:val="24"/>
                <w:szCs w:val="24"/>
              </w:rPr>
              <w:t>人民网</w:t>
            </w:r>
            <w:r w:rsidR="00E91F1E">
              <w:rPr>
                <w:rFonts w:ascii="仿宋" w:eastAsia="仿宋" w:hAnsi="仿宋"/>
                <w:sz w:val="24"/>
                <w:szCs w:val="24"/>
              </w:rPr>
              <w:t>国庆</w:t>
            </w:r>
            <w:r w:rsidR="00E91F1E">
              <w:rPr>
                <w:rFonts w:ascii="仿宋" w:eastAsia="仿宋" w:hAnsi="仿宋" w:hint="eastAsia"/>
                <w:sz w:val="24"/>
                <w:szCs w:val="24"/>
              </w:rPr>
              <w:t>报道</w:t>
            </w:r>
            <w:r w:rsidR="00E91F1E">
              <w:rPr>
                <w:rFonts w:ascii="仿宋" w:eastAsia="仿宋" w:hAnsi="仿宋"/>
                <w:sz w:val="24"/>
                <w:szCs w:val="24"/>
              </w:rPr>
              <w:t>的</w:t>
            </w:r>
            <w:r w:rsidR="00E91F1E">
              <w:rPr>
                <w:rFonts w:ascii="仿宋" w:eastAsia="仿宋" w:hAnsi="仿宋" w:hint="eastAsia"/>
                <w:sz w:val="24"/>
                <w:szCs w:val="24"/>
              </w:rPr>
              <w:t>各类</w:t>
            </w:r>
            <w:r w:rsidRPr="004303DA">
              <w:rPr>
                <w:rFonts w:ascii="仿宋" w:eastAsia="仿宋" w:hAnsi="仿宋"/>
                <w:sz w:val="24"/>
                <w:szCs w:val="24"/>
              </w:rPr>
              <w:t>全媒体内容产品</w:t>
            </w:r>
            <w:r>
              <w:rPr>
                <w:rFonts w:ascii="仿宋" w:eastAsia="仿宋" w:hAnsi="仿宋" w:hint="eastAsia"/>
                <w:sz w:val="24"/>
                <w:szCs w:val="24"/>
              </w:rPr>
              <w:t>。</w:t>
            </w:r>
            <w:r w:rsidR="00E91F1E">
              <w:rPr>
                <w:rFonts w:ascii="仿宋" w:eastAsia="仿宋" w:hAnsi="仿宋" w:hint="eastAsia"/>
                <w:sz w:val="24"/>
                <w:szCs w:val="24"/>
              </w:rPr>
              <w:t>为确保不同终端用户的浏览体验，</w:t>
            </w:r>
            <w:r w:rsidR="00F62E11">
              <w:rPr>
                <w:rFonts w:ascii="仿宋" w:eastAsia="仿宋" w:hAnsi="仿宋" w:hint="eastAsia"/>
                <w:sz w:val="24"/>
                <w:szCs w:val="24"/>
              </w:rPr>
              <w:t>专题</w:t>
            </w:r>
            <w:r w:rsidR="00E91F1E">
              <w:rPr>
                <w:rFonts w:ascii="仿宋" w:eastAsia="仿宋" w:hAnsi="仿宋"/>
                <w:sz w:val="24"/>
                <w:szCs w:val="24"/>
              </w:rPr>
              <w:t>分别开发了</w:t>
            </w:r>
            <w:r w:rsidR="006B205A">
              <w:rPr>
                <w:rFonts w:ascii="仿宋" w:eastAsia="仿宋" w:hAnsi="仿宋" w:hint="eastAsia"/>
                <w:sz w:val="24"/>
                <w:szCs w:val="24"/>
              </w:rPr>
              <w:t>PC端</w:t>
            </w:r>
            <w:r>
              <w:rPr>
                <w:rFonts w:ascii="仿宋" w:eastAsia="仿宋" w:hAnsi="仿宋" w:hint="eastAsia"/>
                <w:sz w:val="24"/>
                <w:szCs w:val="24"/>
              </w:rPr>
              <w:t>和</w:t>
            </w:r>
            <w:r>
              <w:rPr>
                <w:rFonts w:ascii="仿宋" w:eastAsia="仿宋" w:hAnsi="仿宋"/>
                <w:sz w:val="24"/>
                <w:szCs w:val="24"/>
              </w:rPr>
              <w:t>移动端</w:t>
            </w:r>
            <w:r w:rsidR="00E91F1E">
              <w:rPr>
                <w:rFonts w:ascii="仿宋" w:eastAsia="仿宋" w:hAnsi="仿宋" w:hint="eastAsia"/>
                <w:sz w:val="24"/>
                <w:szCs w:val="24"/>
              </w:rPr>
              <w:t>版</w:t>
            </w:r>
            <w:r w:rsidR="00F62E11">
              <w:rPr>
                <w:rFonts w:ascii="仿宋" w:eastAsia="仿宋" w:hAnsi="仿宋" w:hint="eastAsia"/>
                <w:sz w:val="24"/>
                <w:szCs w:val="24"/>
              </w:rPr>
              <w:t>，</w:t>
            </w:r>
            <w:r w:rsidR="00E91F1E" w:rsidRPr="004303DA">
              <w:rPr>
                <w:rFonts w:ascii="仿宋" w:eastAsia="仿宋" w:hAnsi="仿宋"/>
                <w:sz w:val="24"/>
                <w:szCs w:val="24"/>
              </w:rPr>
              <w:t>上线后用户浏览量</w:t>
            </w:r>
            <w:r w:rsidR="00EA7326">
              <w:rPr>
                <w:rFonts w:ascii="仿宋" w:eastAsia="仿宋" w:hAnsi="仿宋" w:hint="eastAsia"/>
                <w:sz w:val="24"/>
                <w:szCs w:val="24"/>
              </w:rPr>
              <w:t>达到</w:t>
            </w:r>
            <w:r w:rsidR="0061195C">
              <w:rPr>
                <w:rFonts w:ascii="仿宋" w:eastAsia="仿宋" w:hAnsi="仿宋" w:hint="eastAsia"/>
                <w:sz w:val="24"/>
                <w:szCs w:val="24"/>
              </w:rPr>
              <w:t>了</w:t>
            </w:r>
            <w:r w:rsidR="009B453D">
              <w:rPr>
                <w:rFonts w:ascii="仿宋" w:eastAsia="仿宋" w:hAnsi="仿宋" w:hint="eastAsia"/>
                <w:sz w:val="24"/>
                <w:szCs w:val="24"/>
              </w:rPr>
              <w:t>1.1亿</w:t>
            </w:r>
            <w:r w:rsidR="00E91F1E">
              <w:rPr>
                <w:rFonts w:ascii="仿宋" w:eastAsia="仿宋" w:hAnsi="仿宋" w:hint="eastAsia"/>
                <w:sz w:val="24"/>
                <w:szCs w:val="24"/>
              </w:rPr>
              <w:t>。</w:t>
            </w:r>
            <w:r w:rsidR="00016D7A">
              <w:rPr>
                <w:rFonts w:ascii="仿宋" w:eastAsia="仿宋" w:hAnsi="仿宋" w:hint="eastAsia"/>
                <w:sz w:val="24"/>
                <w:szCs w:val="24"/>
              </w:rPr>
              <w:t>在</w:t>
            </w:r>
            <w:r w:rsidR="00027ACC">
              <w:rPr>
                <w:rFonts w:ascii="仿宋" w:eastAsia="仿宋" w:hAnsi="仿宋" w:hint="eastAsia"/>
                <w:sz w:val="24"/>
                <w:szCs w:val="24"/>
              </w:rPr>
              <w:t>设计</w:t>
            </w:r>
            <w:r w:rsidR="00F62E11">
              <w:rPr>
                <w:rFonts w:ascii="仿宋" w:eastAsia="仿宋" w:hAnsi="仿宋" w:hint="eastAsia"/>
                <w:sz w:val="24"/>
                <w:szCs w:val="24"/>
              </w:rPr>
              <w:t>方面，采用了业内先进的多种动画技术</w:t>
            </w:r>
            <w:r w:rsidR="002E7765">
              <w:rPr>
                <w:rFonts w:ascii="仿宋" w:eastAsia="仿宋" w:hAnsi="仿宋" w:hint="eastAsia"/>
                <w:sz w:val="24"/>
                <w:szCs w:val="24"/>
              </w:rPr>
              <w:t>，</w:t>
            </w:r>
            <w:r w:rsidR="00F62E11">
              <w:rPr>
                <w:rFonts w:ascii="仿宋" w:eastAsia="仿宋" w:hAnsi="仿宋" w:hint="eastAsia"/>
                <w:sz w:val="24"/>
                <w:szCs w:val="24"/>
              </w:rPr>
              <w:t>着力提升</w:t>
            </w:r>
            <w:r w:rsidR="004303DA" w:rsidRPr="004303DA">
              <w:rPr>
                <w:rFonts w:ascii="仿宋" w:eastAsia="仿宋" w:hAnsi="仿宋" w:hint="eastAsia"/>
                <w:sz w:val="24"/>
                <w:szCs w:val="24"/>
              </w:rPr>
              <w:t>用户体验</w:t>
            </w:r>
            <w:r w:rsidR="002E7765">
              <w:rPr>
                <w:rFonts w:ascii="仿宋" w:eastAsia="仿宋" w:hAnsi="仿宋" w:hint="eastAsia"/>
                <w:sz w:val="24"/>
                <w:szCs w:val="24"/>
              </w:rPr>
              <w:t>。其中，</w:t>
            </w:r>
            <w:r w:rsidR="004303DA" w:rsidRPr="004303DA">
              <w:rPr>
                <w:rFonts w:ascii="仿宋" w:eastAsia="仿宋" w:hAnsi="仿宋" w:hint="eastAsia"/>
                <w:sz w:val="24"/>
                <w:szCs w:val="24"/>
              </w:rPr>
              <w:t>开屏采用</w:t>
            </w:r>
            <w:r w:rsidR="002E7765">
              <w:rPr>
                <w:rFonts w:ascii="仿宋" w:eastAsia="仿宋" w:hAnsi="仿宋" w:hint="eastAsia"/>
                <w:sz w:val="24"/>
                <w:szCs w:val="24"/>
              </w:rPr>
              <w:t>了</w:t>
            </w:r>
            <w:r w:rsidR="004303DA" w:rsidRPr="004303DA">
              <w:rPr>
                <w:rFonts w:ascii="仿宋" w:eastAsia="仿宋" w:hAnsi="仿宋" w:hint="eastAsia"/>
                <w:sz w:val="24"/>
                <w:szCs w:val="24"/>
              </w:rPr>
              <w:t>流媒体动态加载技术，以</w:t>
            </w:r>
            <w:r w:rsidR="004303DA" w:rsidRPr="004303DA">
              <w:rPr>
                <w:rFonts w:ascii="仿宋" w:eastAsia="仿宋" w:hAnsi="仿宋"/>
                <w:sz w:val="24"/>
                <w:szCs w:val="24"/>
              </w:rPr>
              <w:t>实景+手绘+</w:t>
            </w:r>
            <w:r w:rsidR="00473C89">
              <w:rPr>
                <w:rFonts w:ascii="仿宋" w:eastAsia="仿宋" w:hAnsi="仿宋"/>
                <w:sz w:val="24"/>
                <w:szCs w:val="24"/>
              </w:rPr>
              <w:t>视差翻屏动</w:t>
            </w:r>
            <w:r w:rsidR="00473C89">
              <w:rPr>
                <w:rFonts w:ascii="仿宋" w:eastAsia="仿宋" w:hAnsi="仿宋" w:hint="eastAsia"/>
                <w:sz w:val="24"/>
                <w:szCs w:val="24"/>
              </w:rPr>
              <w:t>效</w:t>
            </w:r>
            <w:r w:rsidR="002E7765">
              <w:rPr>
                <w:rFonts w:ascii="仿宋" w:eastAsia="仿宋" w:hAnsi="仿宋" w:hint="eastAsia"/>
                <w:sz w:val="24"/>
                <w:szCs w:val="24"/>
              </w:rPr>
              <w:t>，生动展现</w:t>
            </w:r>
            <w:r w:rsidR="00D76C40" w:rsidRPr="004303DA">
              <w:rPr>
                <w:rFonts w:ascii="仿宋" w:eastAsia="仿宋" w:hAnsi="仿宋"/>
                <w:sz w:val="24"/>
                <w:szCs w:val="24"/>
              </w:rPr>
              <w:t>新中国成立70年</w:t>
            </w:r>
            <w:r w:rsidR="00D76C40">
              <w:rPr>
                <w:rFonts w:ascii="仿宋" w:eastAsia="仿宋" w:hAnsi="仿宋" w:hint="eastAsia"/>
                <w:sz w:val="24"/>
                <w:szCs w:val="24"/>
              </w:rPr>
              <w:t>来的</w:t>
            </w:r>
            <w:r w:rsidR="009272F7">
              <w:rPr>
                <w:rFonts w:ascii="仿宋" w:eastAsia="仿宋" w:hAnsi="仿宋" w:hint="eastAsia"/>
                <w:sz w:val="24"/>
                <w:szCs w:val="24"/>
              </w:rPr>
              <w:t>辉煌成就</w:t>
            </w:r>
            <w:r w:rsidR="004303DA" w:rsidRPr="004303DA">
              <w:rPr>
                <w:rFonts w:ascii="仿宋" w:eastAsia="仿宋" w:hAnsi="仿宋" w:hint="eastAsia"/>
                <w:sz w:val="24"/>
                <w:szCs w:val="24"/>
              </w:rPr>
              <w:t>；</w:t>
            </w:r>
            <w:r w:rsidR="009272F7">
              <w:rPr>
                <w:rFonts w:ascii="仿宋" w:eastAsia="仿宋" w:hAnsi="仿宋" w:hint="eastAsia"/>
                <w:sz w:val="24"/>
                <w:szCs w:val="24"/>
              </w:rPr>
              <w:t>专题</w:t>
            </w:r>
            <w:r w:rsidR="001E2983">
              <w:rPr>
                <w:rFonts w:ascii="仿宋" w:eastAsia="仿宋" w:hAnsi="仿宋" w:hint="eastAsia"/>
                <w:sz w:val="24"/>
                <w:szCs w:val="24"/>
              </w:rPr>
              <w:t>的</w:t>
            </w:r>
            <w:r w:rsidR="00842A75">
              <w:rPr>
                <w:rFonts w:ascii="仿宋" w:eastAsia="仿宋" w:hAnsi="仿宋" w:hint="eastAsia"/>
                <w:sz w:val="24"/>
                <w:szCs w:val="24"/>
              </w:rPr>
              <w:t>图文</w:t>
            </w:r>
            <w:r w:rsidR="00842A75">
              <w:rPr>
                <w:rFonts w:ascii="仿宋" w:eastAsia="仿宋" w:hAnsi="仿宋"/>
                <w:sz w:val="24"/>
                <w:szCs w:val="24"/>
              </w:rPr>
              <w:t>报道</w:t>
            </w:r>
            <w:r w:rsidR="004303DA" w:rsidRPr="004303DA">
              <w:rPr>
                <w:rFonts w:ascii="仿宋" w:eastAsia="仿宋" w:hAnsi="仿宋" w:hint="eastAsia"/>
                <w:sz w:val="24"/>
                <w:szCs w:val="24"/>
              </w:rPr>
              <w:t>采用</w:t>
            </w:r>
            <w:r w:rsidR="00842A75">
              <w:rPr>
                <w:rFonts w:ascii="仿宋" w:eastAsia="仿宋" w:hAnsi="仿宋" w:hint="eastAsia"/>
                <w:sz w:val="24"/>
                <w:szCs w:val="24"/>
              </w:rPr>
              <w:t>了</w:t>
            </w:r>
            <w:r w:rsidR="004303DA" w:rsidRPr="004303DA">
              <w:rPr>
                <w:rFonts w:ascii="仿宋" w:eastAsia="仿宋" w:hAnsi="仿宋" w:hint="eastAsia"/>
                <w:sz w:val="24"/>
                <w:szCs w:val="24"/>
              </w:rPr>
              <w:t>DOM动画、CSS3D</w:t>
            </w:r>
            <w:r w:rsidR="00512F6C">
              <w:rPr>
                <w:rFonts w:ascii="仿宋" w:eastAsia="仿宋" w:hAnsi="仿宋" w:hint="eastAsia"/>
                <w:sz w:val="24"/>
                <w:szCs w:val="24"/>
              </w:rPr>
              <w:t>动画</w:t>
            </w:r>
            <w:r w:rsidR="00842A75">
              <w:rPr>
                <w:rFonts w:ascii="仿宋" w:eastAsia="仿宋" w:hAnsi="仿宋" w:hint="eastAsia"/>
                <w:sz w:val="24"/>
                <w:szCs w:val="24"/>
              </w:rPr>
              <w:t>等技术，使</w:t>
            </w:r>
            <w:r w:rsidR="00512F6C">
              <w:rPr>
                <w:rFonts w:ascii="仿宋" w:eastAsia="仿宋" w:hAnsi="仿宋" w:hint="eastAsia"/>
                <w:sz w:val="24"/>
                <w:szCs w:val="24"/>
              </w:rPr>
              <w:t>大图切换</w:t>
            </w:r>
            <w:r w:rsidR="001D08C2">
              <w:rPr>
                <w:rFonts w:ascii="仿宋" w:eastAsia="仿宋" w:hAnsi="仿宋" w:hint="eastAsia"/>
                <w:sz w:val="24"/>
                <w:szCs w:val="24"/>
              </w:rPr>
              <w:t>衔接</w:t>
            </w:r>
            <w:r w:rsidR="00512F6C">
              <w:rPr>
                <w:rFonts w:ascii="仿宋" w:eastAsia="仿宋" w:hAnsi="仿宋" w:hint="eastAsia"/>
                <w:sz w:val="24"/>
                <w:szCs w:val="24"/>
              </w:rPr>
              <w:t>更加</w:t>
            </w:r>
            <w:r w:rsidR="00842A75">
              <w:rPr>
                <w:rFonts w:ascii="仿宋" w:eastAsia="仿宋" w:hAnsi="仿宋" w:hint="eastAsia"/>
                <w:sz w:val="24"/>
                <w:szCs w:val="24"/>
              </w:rPr>
              <w:t>新颖</w:t>
            </w:r>
            <w:r w:rsidR="00E556F6">
              <w:rPr>
                <w:rFonts w:ascii="仿宋" w:eastAsia="仿宋" w:hAnsi="仿宋" w:hint="eastAsia"/>
                <w:sz w:val="24"/>
                <w:szCs w:val="24"/>
              </w:rPr>
              <w:t>自然</w:t>
            </w:r>
            <w:r w:rsidR="004303DA" w:rsidRPr="004303DA">
              <w:rPr>
                <w:rFonts w:ascii="仿宋" w:eastAsia="仿宋" w:hAnsi="仿宋" w:hint="eastAsia"/>
                <w:sz w:val="24"/>
                <w:szCs w:val="24"/>
              </w:rPr>
              <w:t>；</w:t>
            </w:r>
            <w:r w:rsidR="009C6C3B">
              <w:rPr>
                <w:rFonts w:ascii="仿宋" w:eastAsia="仿宋" w:hAnsi="仿宋" w:hint="eastAsia"/>
                <w:sz w:val="24"/>
                <w:szCs w:val="24"/>
              </w:rPr>
              <w:t>同时</w:t>
            </w:r>
            <w:r w:rsidR="009C6C3B">
              <w:rPr>
                <w:rFonts w:ascii="仿宋" w:eastAsia="仿宋" w:hAnsi="仿宋"/>
                <w:sz w:val="24"/>
                <w:szCs w:val="24"/>
              </w:rPr>
              <w:t>，</w:t>
            </w:r>
            <w:r w:rsidR="00F62E11">
              <w:rPr>
                <w:rFonts w:ascii="仿宋" w:eastAsia="仿宋" w:hAnsi="仿宋" w:hint="eastAsia"/>
                <w:sz w:val="24"/>
                <w:szCs w:val="24"/>
              </w:rPr>
              <w:t>专题</w:t>
            </w:r>
            <w:r w:rsidR="004303DA" w:rsidRPr="004303DA">
              <w:rPr>
                <w:rFonts w:ascii="仿宋" w:eastAsia="仿宋" w:hAnsi="仿宋" w:hint="eastAsia"/>
                <w:sz w:val="24"/>
                <w:szCs w:val="24"/>
              </w:rPr>
              <w:t>采用</w:t>
            </w:r>
            <w:r w:rsidR="00E91F1E">
              <w:rPr>
                <w:rFonts w:ascii="仿宋" w:eastAsia="仿宋" w:hAnsi="仿宋" w:hint="eastAsia"/>
                <w:sz w:val="24"/>
                <w:szCs w:val="24"/>
              </w:rPr>
              <w:t>吸顶</w:t>
            </w:r>
            <w:r w:rsidR="001D08C2">
              <w:rPr>
                <w:rFonts w:ascii="仿宋" w:eastAsia="仿宋" w:hAnsi="仿宋" w:hint="eastAsia"/>
                <w:sz w:val="24"/>
                <w:szCs w:val="24"/>
              </w:rPr>
              <w:t>跟随</w:t>
            </w:r>
            <w:r w:rsidR="00F62E11">
              <w:rPr>
                <w:rFonts w:ascii="仿宋" w:eastAsia="仿宋" w:hAnsi="仿宋" w:hint="eastAsia"/>
                <w:sz w:val="24"/>
                <w:szCs w:val="24"/>
              </w:rPr>
              <w:t>导航</w:t>
            </w:r>
            <w:r w:rsidR="004303DA" w:rsidRPr="004303DA">
              <w:rPr>
                <w:rFonts w:ascii="仿宋" w:eastAsia="仿宋" w:hAnsi="仿宋" w:hint="eastAsia"/>
                <w:sz w:val="24"/>
                <w:szCs w:val="24"/>
              </w:rPr>
              <w:t>，方便用户</w:t>
            </w:r>
            <w:r w:rsidR="001D08C2">
              <w:rPr>
                <w:rFonts w:ascii="仿宋" w:eastAsia="仿宋" w:hAnsi="仿宋" w:hint="eastAsia"/>
                <w:sz w:val="24"/>
                <w:szCs w:val="24"/>
              </w:rPr>
              <w:t>浏览</w:t>
            </w:r>
            <w:r w:rsidR="00F62E11">
              <w:rPr>
                <w:rFonts w:ascii="仿宋" w:eastAsia="仿宋" w:hAnsi="仿宋" w:hint="eastAsia"/>
                <w:sz w:val="24"/>
                <w:szCs w:val="24"/>
              </w:rPr>
              <w:t>全部</w:t>
            </w:r>
            <w:r w:rsidR="00E91F1E">
              <w:rPr>
                <w:rFonts w:ascii="仿宋" w:eastAsia="仿宋" w:hAnsi="仿宋"/>
                <w:sz w:val="24"/>
                <w:szCs w:val="24"/>
              </w:rPr>
              <w:t>内容</w:t>
            </w:r>
            <w:r w:rsidR="004303DA" w:rsidRPr="004303DA">
              <w:rPr>
                <w:rFonts w:ascii="仿宋" w:eastAsia="仿宋" w:hAnsi="仿宋" w:hint="eastAsia"/>
                <w:sz w:val="24"/>
                <w:szCs w:val="24"/>
              </w:rPr>
              <w:t>。</w:t>
            </w:r>
            <w:r w:rsidR="00E513B4">
              <w:rPr>
                <w:rFonts w:ascii="仿宋" w:eastAsia="仿宋" w:hAnsi="仿宋" w:hint="eastAsia"/>
                <w:sz w:val="24"/>
                <w:szCs w:val="24"/>
              </w:rPr>
              <w:t>在</w:t>
            </w:r>
            <w:r w:rsidR="00E91F1E">
              <w:rPr>
                <w:rFonts w:ascii="仿宋" w:eastAsia="仿宋" w:hAnsi="仿宋" w:hint="eastAsia"/>
                <w:sz w:val="24"/>
                <w:szCs w:val="24"/>
              </w:rPr>
              <w:t>国庆当天，</w:t>
            </w:r>
            <w:r w:rsidR="00E91F1E">
              <w:rPr>
                <w:rFonts w:ascii="仿宋" w:eastAsia="仿宋" w:hAnsi="仿宋"/>
                <w:sz w:val="24"/>
                <w:szCs w:val="24"/>
              </w:rPr>
              <w:t>专题</w:t>
            </w:r>
            <w:r w:rsidR="00E513B4">
              <w:rPr>
                <w:rFonts w:ascii="仿宋" w:eastAsia="仿宋" w:hAnsi="仿宋" w:hint="eastAsia"/>
                <w:sz w:val="24"/>
                <w:szCs w:val="24"/>
              </w:rPr>
              <w:t>的</w:t>
            </w:r>
            <w:r w:rsidR="00E03927">
              <w:rPr>
                <w:rFonts w:ascii="仿宋" w:eastAsia="仿宋" w:hAnsi="仿宋" w:hint="eastAsia"/>
                <w:sz w:val="24"/>
                <w:szCs w:val="24"/>
              </w:rPr>
              <w:t>PC</w:t>
            </w:r>
            <w:r w:rsidR="00E03927">
              <w:rPr>
                <w:rFonts w:ascii="仿宋" w:eastAsia="仿宋" w:hAnsi="仿宋"/>
                <w:sz w:val="24"/>
                <w:szCs w:val="24"/>
              </w:rPr>
              <w:t>端</w:t>
            </w:r>
            <w:r w:rsidR="00E91F1E">
              <w:rPr>
                <w:rFonts w:ascii="仿宋" w:eastAsia="仿宋" w:hAnsi="仿宋"/>
                <w:sz w:val="24"/>
                <w:szCs w:val="24"/>
              </w:rPr>
              <w:t>还</w:t>
            </w:r>
            <w:r w:rsidR="00E03927">
              <w:rPr>
                <w:rFonts w:ascii="仿宋" w:eastAsia="仿宋" w:hAnsi="仿宋" w:hint="eastAsia"/>
                <w:sz w:val="24"/>
                <w:szCs w:val="24"/>
              </w:rPr>
              <w:t>首次</w:t>
            </w:r>
            <w:r w:rsidR="00E91F1E">
              <w:rPr>
                <w:rFonts w:ascii="仿宋" w:eastAsia="仿宋" w:hAnsi="仿宋" w:hint="eastAsia"/>
                <w:sz w:val="24"/>
                <w:szCs w:val="24"/>
              </w:rPr>
              <w:t>增加了点赞互动功能，用户在</w:t>
            </w:r>
            <w:r w:rsidR="00E91F1E">
              <w:rPr>
                <w:rFonts w:ascii="仿宋" w:eastAsia="仿宋" w:hAnsi="仿宋"/>
                <w:sz w:val="24"/>
                <w:szCs w:val="24"/>
              </w:rPr>
              <w:t>观看阅兵式的同时，</w:t>
            </w:r>
            <w:r w:rsidR="009B453D">
              <w:rPr>
                <w:rFonts w:ascii="仿宋" w:eastAsia="仿宋" w:hAnsi="仿宋" w:hint="eastAsia"/>
                <w:sz w:val="24"/>
                <w:szCs w:val="24"/>
              </w:rPr>
              <w:t>踊跃</w:t>
            </w:r>
            <w:r w:rsidR="00E91F1E">
              <w:rPr>
                <w:rFonts w:ascii="仿宋" w:eastAsia="仿宋" w:hAnsi="仿宋" w:hint="eastAsia"/>
                <w:sz w:val="24"/>
                <w:szCs w:val="24"/>
              </w:rPr>
              <w:t>参与互动</w:t>
            </w:r>
            <w:r w:rsidR="00E91F1E">
              <w:rPr>
                <w:rFonts w:ascii="仿宋" w:eastAsia="仿宋" w:hAnsi="仿宋"/>
                <w:sz w:val="24"/>
                <w:szCs w:val="24"/>
              </w:rPr>
              <w:t>，</w:t>
            </w:r>
            <w:r w:rsidR="00E91F1E">
              <w:rPr>
                <w:rFonts w:ascii="仿宋" w:eastAsia="仿宋" w:hAnsi="仿宋" w:hint="eastAsia"/>
                <w:sz w:val="24"/>
                <w:szCs w:val="24"/>
              </w:rPr>
              <w:t>表达</w:t>
            </w:r>
            <w:r w:rsidR="00E91F1E">
              <w:rPr>
                <w:rFonts w:ascii="仿宋" w:eastAsia="仿宋" w:hAnsi="仿宋"/>
                <w:sz w:val="24"/>
                <w:szCs w:val="24"/>
              </w:rPr>
              <w:t>爱国</w:t>
            </w:r>
            <w:r w:rsidR="00E91F1E">
              <w:rPr>
                <w:rFonts w:ascii="仿宋" w:eastAsia="仿宋" w:hAnsi="仿宋" w:hint="eastAsia"/>
                <w:sz w:val="24"/>
                <w:szCs w:val="24"/>
              </w:rPr>
              <w:t>热</w:t>
            </w:r>
            <w:r w:rsidR="009B453D">
              <w:rPr>
                <w:rFonts w:ascii="仿宋" w:eastAsia="仿宋" w:hAnsi="仿宋"/>
                <w:sz w:val="24"/>
                <w:szCs w:val="24"/>
              </w:rPr>
              <w:t>情</w:t>
            </w:r>
            <w:r w:rsidR="00E03927">
              <w:rPr>
                <w:rFonts w:ascii="仿宋" w:eastAsia="仿宋" w:hAnsi="仿宋" w:hint="eastAsia"/>
                <w:sz w:val="24"/>
                <w:szCs w:val="24"/>
              </w:rPr>
              <w:t>，参与人</w:t>
            </w:r>
            <w:r w:rsidR="0061195C">
              <w:rPr>
                <w:rFonts w:ascii="仿宋" w:eastAsia="仿宋" w:hAnsi="仿宋" w:hint="eastAsia"/>
                <w:sz w:val="24"/>
                <w:szCs w:val="24"/>
              </w:rPr>
              <w:t>近</w:t>
            </w:r>
            <w:r w:rsidR="00E03927">
              <w:rPr>
                <w:rFonts w:ascii="仿宋" w:eastAsia="仿宋" w:hAnsi="仿宋" w:hint="eastAsia"/>
                <w:sz w:val="24"/>
                <w:szCs w:val="24"/>
              </w:rPr>
              <w:t>82万</w:t>
            </w:r>
            <w:r w:rsidR="00E91F1E" w:rsidRPr="002F02EF">
              <w:rPr>
                <w:rFonts w:ascii="仿宋" w:eastAsia="仿宋" w:hAnsi="仿宋" w:hint="eastAsia"/>
                <w:sz w:val="24"/>
                <w:szCs w:val="24"/>
              </w:rPr>
              <w:t>。</w:t>
            </w:r>
          </w:p>
          <w:p w:rsidR="004303DA" w:rsidRPr="00FA3087" w:rsidRDefault="004303DA" w:rsidP="004303DA">
            <w:pPr>
              <w:spacing w:line="320" w:lineRule="exact"/>
              <w:ind w:firstLineChars="200" w:firstLine="480"/>
              <w:rPr>
                <w:rFonts w:ascii="仿宋" w:eastAsia="仿宋" w:hAnsi="仿宋"/>
                <w:sz w:val="24"/>
                <w:szCs w:val="24"/>
              </w:rPr>
            </w:pPr>
          </w:p>
          <w:p w:rsidR="004303DA" w:rsidRPr="00C709A3" w:rsidRDefault="004303DA" w:rsidP="004303DA">
            <w:pPr>
              <w:spacing w:line="320" w:lineRule="exact"/>
              <w:ind w:firstLineChars="200" w:firstLine="480"/>
              <w:rPr>
                <w:rFonts w:ascii="仿宋" w:eastAsia="仿宋" w:hAnsi="仿宋"/>
                <w:sz w:val="24"/>
                <w:szCs w:val="24"/>
              </w:rPr>
            </w:pPr>
          </w:p>
          <w:p w:rsidR="004303DA" w:rsidRDefault="004303DA" w:rsidP="005070C8">
            <w:pPr>
              <w:spacing w:line="480" w:lineRule="exact"/>
              <w:rPr>
                <w:rFonts w:ascii="仿宋_GB2312" w:eastAsia="仿宋_GB2312" w:hAnsi="仿宋"/>
                <w:sz w:val="28"/>
                <w:szCs w:val="28"/>
              </w:rPr>
            </w:pPr>
            <w:r>
              <w:rPr>
                <w:rFonts w:ascii="仿宋_GB2312" w:eastAsia="仿宋_GB2312" w:hAnsi="仿宋" w:hint="eastAsia"/>
                <w:sz w:val="28"/>
                <w:szCs w:val="28"/>
              </w:rPr>
              <w:t>领导签名：                      （盖单位公章）</w:t>
            </w:r>
          </w:p>
          <w:p w:rsidR="004303DA" w:rsidRDefault="004303DA" w:rsidP="005070C8">
            <w:pPr>
              <w:spacing w:line="360" w:lineRule="exact"/>
              <w:ind w:right="560"/>
              <w:jc w:val="left"/>
              <w:rPr>
                <w:rFonts w:ascii="仿宋_GB2312" w:eastAsia="仿宋_GB2312" w:hAnsi="仿宋"/>
                <w:sz w:val="28"/>
                <w:szCs w:val="28"/>
              </w:rPr>
            </w:pPr>
            <w:r>
              <w:rPr>
                <w:rFonts w:ascii="仿宋_GB2312" w:eastAsia="仿宋_GB2312" w:hAnsi="仿宋" w:hint="eastAsia"/>
                <w:sz w:val="28"/>
                <w:szCs w:val="28"/>
              </w:rPr>
              <w:t xml:space="preserve">                                  年  月  日                         </w:t>
            </w:r>
          </w:p>
        </w:tc>
      </w:tr>
      <w:tr w:rsidR="00634AF1" w:rsidTr="00634AF1">
        <w:trPr>
          <w:cantSplit/>
          <w:trHeight w:val="1481"/>
          <w:jc w:val="center"/>
        </w:trPr>
        <w:tc>
          <w:tcPr>
            <w:tcW w:w="480" w:type="pct"/>
            <w:tcBorders>
              <w:top w:val="single" w:sz="4" w:space="0" w:color="auto"/>
              <w:left w:val="single" w:sz="4" w:space="0" w:color="auto"/>
              <w:bottom w:val="single" w:sz="4" w:space="0" w:color="auto"/>
              <w:right w:val="single" w:sz="4" w:space="0" w:color="auto"/>
            </w:tcBorders>
            <w:vAlign w:val="center"/>
          </w:tcPr>
          <w:p w:rsidR="009B5248" w:rsidRDefault="009B5248" w:rsidP="009B5248">
            <w:pPr>
              <w:spacing w:line="320" w:lineRule="exact"/>
              <w:jc w:val="center"/>
              <w:rPr>
                <w:rFonts w:ascii="宋体" w:hAnsi="宋体" w:cs="宋体"/>
                <w:b/>
                <w:sz w:val="28"/>
                <w:szCs w:val="28"/>
              </w:rPr>
            </w:pPr>
            <w:r>
              <w:rPr>
                <w:rFonts w:ascii="宋体" w:hAnsi="宋体" w:cs="宋体" w:hint="eastAsia"/>
                <w:b/>
                <w:sz w:val="28"/>
                <w:szCs w:val="28"/>
              </w:rPr>
              <w:t>初评</w:t>
            </w:r>
          </w:p>
          <w:p w:rsidR="004303DA" w:rsidRDefault="009B5248" w:rsidP="009B5248">
            <w:pPr>
              <w:spacing w:line="320" w:lineRule="exact"/>
              <w:jc w:val="center"/>
              <w:rPr>
                <w:rFonts w:ascii="仿宋_GB2312" w:eastAsia="仿宋_GB2312" w:hAnsi="仿宋"/>
                <w:b/>
                <w:sz w:val="28"/>
                <w:szCs w:val="28"/>
              </w:rPr>
            </w:pPr>
            <w:r>
              <w:rPr>
                <w:rFonts w:ascii="宋体" w:hAnsi="宋体" w:cs="宋体" w:hint="eastAsia"/>
                <w:b/>
                <w:sz w:val="28"/>
                <w:szCs w:val="28"/>
              </w:rPr>
              <w:t>评语</w:t>
            </w:r>
          </w:p>
        </w:tc>
        <w:tc>
          <w:tcPr>
            <w:tcW w:w="4520" w:type="pct"/>
            <w:gridSpan w:val="13"/>
            <w:tcBorders>
              <w:top w:val="single" w:sz="4" w:space="0" w:color="auto"/>
              <w:left w:val="single" w:sz="4" w:space="0" w:color="auto"/>
              <w:bottom w:val="single" w:sz="4" w:space="0" w:color="auto"/>
              <w:right w:val="single" w:sz="4" w:space="0" w:color="auto"/>
            </w:tcBorders>
            <w:vAlign w:val="center"/>
          </w:tcPr>
          <w:p w:rsidR="004303DA" w:rsidRDefault="004303DA" w:rsidP="005070C8">
            <w:pPr>
              <w:ind w:firstLineChars="200" w:firstLine="420"/>
              <w:rPr>
                <w:rFonts w:ascii="仿宋" w:eastAsia="仿宋" w:hAnsi="仿宋"/>
                <w:szCs w:val="21"/>
              </w:rPr>
            </w:pPr>
            <w:r>
              <w:rPr>
                <w:rFonts w:ascii="仿宋" w:eastAsia="仿宋" w:hAnsi="仿宋" w:hint="eastAsia"/>
                <w:szCs w:val="21"/>
              </w:rPr>
              <w:t>中国新闻奖网络作品初评委员会在本栏内填报评语及推荐理由。由初评委员会主任签名确认并加盖初评单位公章。</w:t>
            </w:r>
          </w:p>
          <w:p w:rsidR="004303DA" w:rsidRDefault="004303DA" w:rsidP="005070C8">
            <w:pPr>
              <w:ind w:firstLineChars="200" w:firstLine="420"/>
              <w:rPr>
                <w:rFonts w:ascii="仿宋" w:eastAsia="仿宋" w:hAnsi="仿宋"/>
                <w:szCs w:val="21"/>
              </w:rPr>
            </w:pPr>
          </w:p>
          <w:p w:rsidR="004303DA" w:rsidRDefault="004303DA" w:rsidP="005070C8">
            <w:pPr>
              <w:spacing w:line="480" w:lineRule="exact"/>
              <w:rPr>
                <w:rFonts w:ascii="仿宋_GB2312" w:eastAsia="仿宋_GB2312" w:hAnsi="仿宋"/>
                <w:sz w:val="28"/>
                <w:szCs w:val="28"/>
              </w:rPr>
            </w:pPr>
            <w:bookmarkStart w:id="1" w:name="OLE_LINK1"/>
            <w:r>
              <w:rPr>
                <w:rFonts w:ascii="仿宋_GB2312" w:eastAsia="仿宋_GB2312" w:hAnsi="仿宋" w:hint="eastAsia"/>
                <w:sz w:val="28"/>
                <w:szCs w:val="28"/>
              </w:rPr>
              <w:t>领导签名：                      （盖单位公章）</w:t>
            </w:r>
          </w:p>
          <w:p w:rsidR="004303DA" w:rsidRDefault="004303DA" w:rsidP="005070C8">
            <w:pPr>
              <w:spacing w:line="540" w:lineRule="exact"/>
              <w:rPr>
                <w:rFonts w:ascii="仿宋_GB2312" w:eastAsia="仿宋_GB2312"/>
                <w:szCs w:val="21"/>
              </w:rPr>
            </w:pPr>
            <w:r>
              <w:rPr>
                <w:rFonts w:ascii="仿宋_GB2312" w:eastAsia="仿宋_GB2312" w:hAnsi="仿宋" w:hint="eastAsia"/>
                <w:sz w:val="28"/>
                <w:szCs w:val="28"/>
              </w:rPr>
              <w:t xml:space="preserve">                                  年  月  日 </w:t>
            </w:r>
            <w:bookmarkEnd w:id="1"/>
            <w:r>
              <w:rPr>
                <w:rFonts w:ascii="仿宋_GB2312" w:eastAsia="仿宋_GB2312" w:hAnsi="仿宋" w:hint="eastAsia"/>
                <w:sz w:val="28"/>
                <w:szCs w:val="28"/>
              </w:rPr>
              <w:t xml:space="preserve">   </w:t>
            </w:r>
          </w:p>
        </w:tc>
      </w:tr>
      <w:tr w:rsidR="009B5248" w:rsidTr="0008458B">
        <w:trPr>
          <w:cantSplit/>
          <w:trHeight w:hRule="exact" w:val="732"/>
          <w:jc w:val="center"/>
        </w:trPr>
        <w:tc>
          <w:tcPr>
            <w:tcW w:w="728" w:type="pct"/>
            <w:gridSpan w:val="2"/>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联系人</w:t>
            </w:r>
          </w:p>
        </w:tc>
        <w:tc>
          <w:tcPr>
            <w:tcW w:w="745" w:type="pct"/>
            <w:gridSpan w:val="2"/>
            <w:tcBorders>
              <w:top w:val="single" w:sz="4" w:space="0" w:color="auto"/>
              <w:left w:val="single" w:sz="4" w:space="0" w:color="auto"/>
              <w:bottom w:val="single" w:sz="4" w:space="0" w:color="auto"/>
              <w:right w:val="single" w:sz="4" w:space="0" w:color="auto"/>
            </w:tcBorders>
            <w:vAlign w:val="center"/>
          </w:tcPr>
          <w:p w:rsidR="004303DA" w:rsidRPr="004303DA" w:rsidRDefault="004303DA" w:rsidP="005070C8">
            <w:pPr>
              <w:spacing w:line="360" w:lineRule="exact"/>
              <w:rPr>
                <w:rFonts w:ascii="仿宋_GB2312" w:eastAsia="仿宋_GB2312" w:hAnsi="仿宋"/>
                <w:sz w:val="24"/>
                <w:szCs w:val="24"/>
              </w:rPr>
            </w:pPr>
            <w:r w:rsidRPr="004303DA">
              <w:rPr>
                <w:rFonts w:ascii="仿宋_GB2312" w:eastAsia="仿宋_GB2312" w:hAnsi="仿宋"/>
                <w:sz w:val="24"/>
                <w:szCs w:val="24"/>
              </w:rPr>
              <w:t>肖路</w:t>
            </w:r>
          </w:p>
        </w:tc>
        <w:tc>
          <w:tcPr>
            <w:tcW w:w="501"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仿宋_GB2312" w:eastAsia="仿宋_GB2312" w:hAnsi="仿宋"/>
                <w:b/>
                <w:szCs w:val="21"/>
              </w:rPr>
            </w:pPr>
            <w:r>
              <w:rPr>
                <w:rFonts w:ascii="宋体" w:hAnsi="宋体" w:cs="宋体" w:hint="eastAsia"/>
                <w:b/>
                <w:szCs w:val="21"/>
              </w:rPr>
              <w:t>电话</w:t>
            </w:r>
          </w:p>
        </w:tc>
        <w:tc>
          <w:tcPr>
            <w:tcW w:w="998" w:type="pct"/>
            <w:gridSpan w:val="4"/>
            <w:tcBorders>
              <w:top w:val="single" w:sz="4" w:space="0" w:color="auto"/>
              <w:left w:val="single" w:sz="4" w:space="0" w:color="auto"/>
              <w:bottom w:val="single" w:sz="4" w:space="0" w:color="auto"/>
              <w:right w:val="single" w:sz="4" w:space="0" w:color="auto"/>
            </w:tcBorders>
            <w:vAlign w:val="center"/>
          </w:tcPr>
          <w:p w:rsidR="004303DA" w:rsidRDefault="00634AF1" w:rsidP="0008458B">
            <w:pPr>
              <w:spacing w:line="360" w:lineRule="exact"/>
              <w:rPr>
                <w:rFonts w:ascii="仿宋_GB2312" w:eastAsia="仿宋_GB2312" w:hAnsi="仿宋"/>
                <w:b/>
                <w:szCs w:val="21"/>
              </w:rPr>
            </w:pPr>
            <w:r w:rsidRPr="00634AF1">
              <w:rPr>
                <w:rFonts w:ascii="仿宋_GB2312" w:eastAsia="仿宋_GB2312" w:hAnsi="仿宋" w:hint="eastAsia"/>
                <w:sz w:val="24"/>
                <w:szCs w:val="24"/>
              </w:rPr>
              <w:t>0</w:t>
            </w:r>
            <w:r w:rsidRPr="00634AF1">
              <w:rPr>
                <w:rFonts w:ascii="仿宋_GB2312" w:eastAsia="仿宋_GB2312" w:hAnsi="仿宋"/>
                <w:sz w:val="24"/>
                <w:szCs w:val="24"/>
              </w:rPr>
              <w:t>10</w:t>
            </w:r>
            <w:r w:rsidRPr="00634AF1">
              <w:rPr>
                <w:rFonts w:ascii="仿宋_GB2312" w:eastAsia="仿宋_GB2312" w:hAnsi="仿宋" w:hint="eastAsia"/>
                <w:sz w:val="24"/>
                <w:szCs w:val="24"/>
              </w:rPr>
              <w:t>-</w:t>
            </w:r>
            <w:r w:rsidR="0008458B">
              <w:rPr>
                <w:rFonts w:ascii="仿宋_GB2312" w:eastAsia="仿宋_GB2312" w:hAnsi="仿宋"/>
                <w:sz w:val="24"/>
                <w:szCs w:val="24"/>
              </w:rPr>
              <w:t>65363917</w:t>
            </w:r>
          </w:p>
        </w:tc>
        <w:tc>
          <w:tcPr>
            <w:tcW w:w="917"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手机</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4303DA" w:rsidRDefault="00B330E3" w:rsidP="005070C8">
            <w:pPr>
              <w:spacing w:line="360" w:lineRule="exact"/>
              <w:rPr>
                <w:rFonts w:ascii="仿宋_GB2312" w:eastAsia="仿宋_GB2312" w:hAnsi="仿宋"/>
                <w:b/>
                <w:szCs w:val="21"/>
              </w:rPr>
            </w:pPr>
            <w:r>
              <w:rPr>
                <w:rFonts w:ascii="仿宋" w:eastAsia="仿宋" w:hAnsi="仿宋"/>
                <w:sz w:val="24"/>
                <w:szCs w:val="24"/>
              </w:rPr>
              <w:t>13522005261</w:t>
            </w:r>
          </w:p>
        </w:tc>
      </w:tr>
      <w:tr w:rsidR="009B5248" w:rsidTr="00AD2466">
        <w:trPr>
          <w:cantSplit/>
          <w:trHeight w:hRule="exact" w:val="435"/>
          <w:jc w:val="center"/>
        </w:trPr>
        <w:tc>
          <w:tcPr>
            <w:tcW w:w="728" w:type="pct"/>
            <w:gridSpan w:val="2"/>
            <w:tcBorders>
              <w:top w:val="nil"/>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电子邮箱</w:t>
            </w:r>
          </w:p>
        </w:tc>
        <w:tc>
          <w:tcPr>
            <w:tcW w:w="2244" w:type="pct"/>
            <w:gridSpan w:val="9"/>
            <w:tcBorders>
              <w:top w:val="nil"/>
              <w:left w:val="single" w:sz="4" w:space="0" w:color="auto"/>
              <w:bottom w:val="single" w:sz="4" w:space="0" w:color="auto"/>
              <w:right w:val="single" w:sz="4" w:space="0" w:color="auto"/>
            </w:tcBorders>
            <w:vAlign w:val="center"/>
          </w:tcPr>
          <w:p w:rsidR="004303DA" w:rsidRDefault="00B330E3" w:rsidP="005070C8">
            <w:pPr>
              <w:spacing w:line="360" w:lineRule="exact"/>
              <w:rPr>
                <w:rFonts w:ascii="仿宋_GB2312" w:eastAsia="仿宋_GB2312" w:hAnsi="仿宋"/>
                <w:b/>
                <w:szCs w:val="21"/>
              </w:rPr>
            </w:pPr>
            <w:r>
              <w:rPr>
                <w:rFonts w:ascii="仿宋" w:eastAsia="仿宋" w:hAnsi="仿宋"/>
                <w:sz w:val="24"/>
                <w:szCs w:val="24"/>
              </w:rPr>
              <w:t>xlu</w:t>
            </w:r>
            <w:r w:rsidRPr="00A562E5">
              <w:rPr>
                <w:rFonts w:ascii="仿宋" w:eastAsia="仿宋" w:hAnsi="仿宋"/>
                <w:sz w:val="24"/>
                <w:szCs w:val="24"/>
              </w:rPr>
              <w:t>@people.cn</w:t>
            </w:r>
          </w:p>
        </w:tc>
        <w:tc>
          <w:tcPr>
            <w:tcW w:w="917" w:type="pct"/>
            <w:tcBorders>
              <w:top w:val="nil"/>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邮编</w:t>
            </w:r>
          </w:p>
        </w:tc>
        <w:tc>
          <w:tcPr>
            <w:tcW w:w="1110" w:type="pct"/>
            <w:gridSpan w:val="2"/>
            <w:tcBorders>
              <w:top w:val="nil"/>
              <w:left w:val="single" w:sz="4" w:space="0" w:color="auto"/>
              <w:bottom w:val="single" w:sz="4" w:space="0" w:color="auto"/>
              <w:right w:val="single" w:sz="4" w:space="0" w:color="auto"/>
            </w:tcBorders>
            <w:vAlign w:val="center"/>
          </w:tcPr>
          <w:p w:rsidR="004303DA" w:rsidRPr="00B330E3" w:rsidRDefault="00B330E3" w:rsidP="005070C8">
            <w:pPr>
              <w:spacing w:line="360" w:lineRule="exact"/>
              <w:rPr>
                <w:rFonts w:ascii="仿宋" w:eastAsia="仿宋" w:hAnsi="仿宋"/>
                <w:sz w:val="24"/>
                <w:szCs w:val="24"/>
              </w:rPr>
            </w:pPr>
            <w:r w:rsidRPr="00B330E3">
              <w:rPr>
                <w:rFonts w:ascii="仿宋" w:eastAsia="仿宋" w:hAnsi="仿宋" w:hint="eastAsia"/>
                <w:sz w:val="24"/>
                <w:szCs w:val="24"/>
              </w:rPr>
              <w:t>1</w:t>
            </w:r>
            <w:r w:rsidRPr="00B330E3">
              <w:rPr>
                <w:rFonts w:ascii="仿宋" w:eastAsia="仿宋" w:hAnsi="仿宋"/>
                <w:sz w:val="24"/>
                <w:szCs w:val="24"/>
              </w:rPr>
              <w:t>00733</w:t>
            </w:r>
          </w:p>
        </w:tc>
      </w:tr>
      <w:tr w:rsidR="009B5248" w:rsidTr="00AD2466">
        <w:trPr>
          <w:cantSplit/>
          <w:trHeight w:hRule="exact" w:val="412"/>
          <w:jc w:val="center"/>
        </w:trPr>
        <w:tc>
          <w:tcPr>
            <w:tcW w:w="728" w:type="pct"/>
            <w:gridSpan w:val="2"/>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地址</w:t>
            </w:r>
          </w:p>
        </w:tc>
        <w:tc>
          <w:tcPr>
            <w:tcW w:w="4272" w:type="pct"/>
            <w:gridSpan w:val="12"/>
            <w:tcBorders>
              <w:top w:val="single" w:sz="4" w:space="0" w:color="auto"/>
              <w:left w:val="single" w:sz="4" w:space="0" w:color="auto"/>
              <w:bottom w:val="single" w:sz="4" w:space="0" w:color="auto"/>
              <w:right w:val="single" w:sz="4" w:space="0" w:color="auto"/>
            </w:tcBorders>
            <w:vAlign w:val="center"/>
          </w:tcPr>
          <w:p w:rsidR="004303DA" w:rsidRDefault="00B330E3" w:rsidP="005070C8">
            <w:pPr>
              <w:spacing w:line="360" w:lineRule="exact"/>
              <w:rPr>
                <w:rFonts w:ascii="仿宋_GB2312" w:eastAsia="仿宋_GB2312" w:hAnsi="仿宋"/>
                <w:b/>
                <w:szCs w:val="21"/>
              </w:rPr>
            </w:pPr>
            <w:r w:rsidRPr="001761A1">
              <w:rPr>
                <w:rFonts w:ascii="仿宋" w:eastAsia="仿宋" w:hAnsi="仿宋" w:hint="eastAsia"/>
                <w:sz w:val="24"/>
                <w:szCs w:val="24"/>
              </w:rPr>
              <w:t>北京市朝阳区金台西路2号人民日报社新媒体大楼人民网</w:t>
            </w:r>
          </w:p>
        </w:tc>
      </w:tr>
      <w:tr w:rsidR="00634AF1" w:rsidTr="00AD2466">
        <w:trPr>
          <w:cantSplit/>
          <w:trHeight w:val="397"/>
          <w:jc w:val="center"/>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仅限自荐作品填写</w:t>
            </w:r>
          </w:p>
        </w:tc>
        <w:tc>
          <w:tcPr>
            <w:tcW w:w="833"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推荐人姓名</w:t>
            </w:r>
          </w:p>
        </w:tc>
        <w:tc>
          <w:tcPr>
            <w:tcW w:w="246"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单位及职称</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电话</w:t>
            </w:r>
          </w:p>
        </w:tc>
        <w:tc>
          <w:tcPr>
            <w:tcW w:w="612"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r>
      <w:tr w:rsidR="00634AF1" w:rsidTr="00AD2466">
        <w:trPr>
          <w:cantSplit/>
          <w:trHeight w:hRule="exact" w:val="437"/>
          <w:jc w:val="center"/>
        </w:trPr>
        <w:tc>
          <w:tcPr>
            <w:tcW w:w="728" w:type="pct"/>
            <w:gridSpan w:val="2"/>
            <w:vMerge/>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推荐人姓名</w:t>
            </w:r>
          </w:p>
        </w:tc>
        <w:tc>
          <w:tcPr>
            <w:tcW w:w="246"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单位及职称</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电话</w:t>
            </w:r>
          </w:p>
        </w:tc>
        <w:tc>
          <w:tcPr>
            <w:tcW w:w="612"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r>
    </w:tbl>
    <w:p w:rsidR="00DD4E78" w:rsidRDefault="001454E6" w:rsidP="004303DA">
      <w:r>
        <w:rPr>
          <w:noProof/>
        </w:rPr>
        <w:drawing>
          <wp:inline distT="0" distB="0" distL="0" distR="0">
            <wp:extent cx="2438400" cy="2438400"/>
            <wp:effectExtent l="19050" t="0" r="0" b="0"/>
            <wp:docPr id="1" name="图片 0" descr="1587709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7709909.png"/>
                    <pic:cNvPicPr/>
                  </pic:nvPicPr>
                  <pic:blipFill>
                    <a:blip r:embed="rId7" cstate="print"/>
                    <a:stretch>
                      <a:fillRect/>
                    </a:stretch>
                  </pic:blipFill>
                  <pic:spPr>
                    <a:xfrm>
                      <a:off x="0" y="0"/>
                      <a:ext cx="2438400" cy="2438400"/>
                    </a:xfrm>
                    <a:prstGeom prst="rect">
                      <a:avLst/>
                    </a:prstGeom>
                  </pic:spPr>
                </pic:pic>
              </a:graphicData>
            </a:graphic>
          </wp:inline>
        </w:drawing>
      </w:r>
    </w:p>
    <w:sectPr w:rsidR="00DD4E78" w:rsidSect="006801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A1" w:rsidRDefault="00E57DA1" w:rsidP="00B330E3">
      <w:r>
        <w:separator/>
      </w:r>
    </w:p>
  </w:endnote>
  <w:endnote w:type="continuationSeparator" w:id="0">
    <w:p w:rsidR="00E57DA1" w:rsidRDefault="00E57DA1" w:rsidP="00B3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A1" w:rsidRDefault="00E57DA1" w:rsidP="00B330E3">
      <w:r>
        <w:separator/>
      </w:r>
    </w:p>
  </w:footnote>
  <w:footnote w:type="continuationSeparator" w:id="0">
    <w:p w:rsidR="00E57DA1" w:rsidRDefault="00E57DA1" w:rsidP="00B33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F7D"/>
    <w:rsid w:val="00016D7A"/>
    <w:rsid w:val="00027ACC"/>
    <w:rsid w:val="0008300E"/>
    <w:rsid w:val="0008458B"/>
    <w:rsid w:val="00102325"/>
    <w:rsid w:val="00113703"/>
    <w:rsid w:val="001454E6"/>
    <w:rsid w:val="001D08C2"/>
    <w:rsid w:val="001E2983"/>
    <w:rsid w:val="002E7765"/>
    <w:rsid w:val="002F02EF"/>
    <w:rsid w:val="0036383D"/>
    <w:rsid w:val="004303DA"/>
    <w:rsid w:val="00473C89"/>
    <w:rsid w:val="004C5D7C"/>
    <w:rsid w:val="00511303"/>
    <w:rsid w:val="00512F6C"/>
    <w:rsid w:val="00557915"/>
    <w:rsid w:val="00586D5E"/>
    <w:rsid w:val="0061195C"/>
    <w:rsid w:val="00634AF1"/>
    <w:rsid w:val="00680122"/>
    <w:rsid w:val="006B205A"/>
    <w:rsid w:val="00757042"/>
    <w:rsid w:val="0079128F"/>
    <w:rsid w:val="007C5AD4"/>
    <w:rsid w:val="00842A75"/>
    <w:rsid w:val="00884C8B"/>
    <w:rsid w:val="009272F7"/>
    <w:rsid w:val="009B453D"/>
    <w:rsid w:val="009B5248"/>
    <w:rsid w:val="009C6C3B"/>
    <w:rsid w:val="009F16DB"/>
    <w:rsid w:val="00A11FD2"/>
    <w:rsid w:val="00A14CEB"/>
    <w:rsid w:val="00A82FD8"/>
    <w:rsid w:val="00AA29F3"/>
    <w:rsid w:val="00AD2466"/>
    <w:rsid w:val="00B330E3"/>
    <w:rsid w:val="00B93807"/>
    <w:rsid w:val="00BD5F7D"/>
    <w:rsid w:val="00C0193B"/>
    <w:rsid w:val="00C37E09"/>
    <w:rsid w:val="00C709A3"/>
    <w:rsid w:val="00CF3E20"/>
    <w:rsid w:val="00D76C40"/>
    <w:rsid w:val="00D90CE0"/>
    <w:rsid w:val="00DB64BE"/>
    <w:rsid w:val="00DD4E78"/>
    <w:rsid w:val="00DF4DE8"/>
    <w:rsid w:val="00E03927"/>
    <w:rsid w:val="00E119B8"/>
    <w:rsid w:val="00E513B4"/>
    <w:rsid w:val="00E556F6"/>
    <w:rsid w:val="00E57DA1"/>
    <w:rsid w:val="00E91F1E"/>
    <w:rsid w:val="00EA7326"/>
    <w:rsid w:val="00F62E11"/>
    <w:rsid w:val="00FA3087"/>
    <w:rsid w:val="00FD0FA1"/>
    <w:rsid w:val="00FF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578A8-2278-442E-9D2B-6311A1E7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3D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4303DA"/>
    <w:rPr>
      <w:color w:val="0000FF"/>
      <w:u w:val="single"/>
    </w:rPr>
  </w:style>
  <w:style w:type="paragraph" w:styleId="a4">
    <w:name w:val="header"/>
    <w:basedOn w:val="a"/>
    <w:link w:val="Char"/>
    <w:uiPriority w:val="99"/>
    <w:unhideWhenUsed/>
    <w:rsid w:val="00B33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30E3"/>
    <w:rPr>
      <w:rFonts w:ascii="Times New Roman" w:eastAsia="宋体" w:hAnsi="Times New Roman" w:cs="Times New Roman"/>
      <w:sz w:val="18"/>
      <w:szCs w:val="18"/>
    </w:rPr>
  </w:style>
  <w:style w:type="paragraph" w:styleId="a5">
    <w:name w:val="footer"/>
    <w:basedOn w:val="a"/>
    <w:link w:val="Char0"/>
    <w:uiPriority w:val="99"/>
    <w:unhideWhenUsed/>
    <w:rsid w:val="00B330E3"/>
    <w:pPr>
      <w:tabs>
        <w:tab w:val="center" w:pos="4153"/>
        <w:tab w:val="right" w:pos="8306"/>
      </w:tabs>
      <w:snapToGrid w:val="0"/>
      <w:jc w:val="left"/>
    </w:pPr>
    <w:rPr>
      <w:sz w:val="18"/>
      <w:szCs w:val="18"/>
    </w:rPr>
  </w:style>
  <w:style w:type="character" w:customStyle="1" w:styleId="Char0">
    <w:name w:val="页脚 Char"/>
    <w:basedOn w:val="a0"/>
    <w:link w:val="a5"/>
    <w:uiPriority w:val="99"/>
    <w:rsid w:val="00B330E3"/>
    <w:rPr>
      <w:rFonts w:ascii="Times New Roman" w:eastAsia="宋体" w:hAnsi="Times New Roman" w:cs="Times New Roman"/>
      <w:sz w:val="18"/>
      <w:szCs w:val="18"/>
    </w:rPr>
  </w:style>
  <w:style w:type="character" w:styleId="a6">
    <w:name w:val="FollowedHyperlink"/>
    <w:basedOn w:val="a0"/>
    <w:uiPriority w:val="99"/>
    <w:semiHidden/>
    <w:unhideWhenUsed/>
    <w:rsid w:val="00FA3087"/>
    <w:rPr>
      <w:color w:val="800080" w:themeColor="followedHyperlink"/>
      <w:u w:val="single"/>
    </w:rPr>
  </w:style>
  <w:style w:type="paragraph" w:styleId="a7">
    <w:name w:val="Balloon Text"/>
    <w:basedOn w:val="a"/>
    <w:link w:val="Char1"/>
    <w:uiPriority w:val="99"/>
    <w:semiHidden/>
    <w:unhideWhenUsed/>
    <w:rsid w:val="001454E6"/>
    <w:rPr>
      <w:sz w:val="18"/>
      <w:szCs w:val="18"/>
    </w:rPr>
  </w:style>
  <w:style w:type="character" w:customStyle="1" w:styleId="Char1">
    <w:name w:val="批注框文本 Char"/>
    <w:basedOn w:val="a0"/>
    <w:link w:val="a7"/>
    <w:uiPriority w:val="99"/>
    <w:semiHidden/>
    <w:rsid w:val="001454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tics.people.com.cn/GB/8198/429816/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李洁</dc:creator>
  <cp:lastModifiedBy>肖路</cp:lastModifiedBy>
  <cp:revision>3</cp:revision>
  <dcterms:created xsi:type="dcterms:W3CDTF">2020-04-24T06:34:00Z</dcterms:created>
  <dcterms:modified xsi:type="dcterms:W3CDTF">2020-04-24T07:02:00Z</dcterms:modified>
</cp:coreProperties>
</file>