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135" w:rsidRDefault="005B6135" w:rsidP="005B6135">
      <w:pPr>
        <w:jc w:val="center"/>
        <w:rPr>
          <w:rFonts w:ascii="华文中宋" w:eastAsia="华文中宋" w:hAnsi="华文中宋"/>
          <w:sz w:val="36"/>
          <w:szCs w:val="20"/>
        </w:rPr>
      </w:pPr>
      <w:r>
        <w:rPr>
          <w:rFonts w:ascii="华文中宋" w:eastAsia="华文中宋" w:hAnsi="华文中宋" w:hint="eastAsia"/>
          <w:sz w:val="36"/>
          <w:szCs w:val="20"/>
        </w:rPr>
        <w:t>中国新闻奖网络新闻作品参评推荐表</w:t>
      </w:r>
    </w:p>
    <w:p w:rsidR="005B6135" w:rsidRDefault="005B6135" w:rsidP="005B6135">
      <w:pPr>
        <w:spacing w:line="480" w:lineRule="exact"/>
        <w:jc w:val="center"/>
        <w:rPr>
          <w:rFonts w:ascii="黑体" w:eastAsia="黑体" w:hAnsi="黑体"/>
          <w:bCs/>
          <w:sz w:val="32"/>
          <w:szCs w:val="36"/>
        </w:rPr>
      </w:pPr>
      <w:r>
        <w:rPr>
          <w:rFonts w:ascii="黑体" w:eastAsia="黑体" w:hAnsi="黑体" w:hint="eastAsia"/>
          <w:bCs/>
          <w:sz w:val="32"/>
          <w:szCs w:val="36"/>
        </w:rPr>
        <w:t>（文字消息/文字评论/新闻专题/页（界）面设计）</w:t>
      </w:r>
    </w:p>
    <w:tbl>
      <w:tblPr>
        <w:tblW w:w="51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425"/>
        <w:gridCol w:w="286"/>
        <w:gridCol w:w="988"/>
        <w:gridCol w:w="114"/>
        <w:gridCol w:w="881"/>
        <w:gridCol w:w="137"/>
        <w:gridCol w:w="480"/>
        <w:gridCol w:w="657"/>
        <w:gridCol w:w="236"/>
        <w:gridCol w:w="410"/>
        <w:gridCol w:w="1132"/>
        <w:gridCol w:w="656"/>
        <w:gridCol w:w="388"/>
        <w:gridCol w:w="1190"/>
      </w:tblGrid>
      <w:tr w:rsidR="005B6135" w:rsidTr="00A212CE">
        <w:trPr>
          <w:trHeight w:val="446"/>
          <w:jc w:val="center"/>
        </w:trPr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作品标题</w:t>
            </w:r>
          </w:p>
        </w:tc>
        <w:tc>
          <w:tcPr>
            <w:tcW w:w="1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Pr="005B6135" w:rsidRDefault="005B6135" w:rsidP="00432F4A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5B6135">
              <w:rPr>
                <w:rFonts w:ascii="仿宋" w:eastAsia="仿宋" w:hAnsi="仿宋" w:hint="eastAsia"/>
                <w:sz w:val="24"/>
                <w:szCs w:val="24"/>
              </w:rPr>
              <w:t>寻找英雄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参评项目</w:t>
            </w:r>
          </w:p>
        </w:tc>
        <w:tc>
          <w:tcPr>
            <w:tcW w:w="1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Pr="005B6135" w:rsidRDefault="005B6135" w:rsidP="005B6135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5B6135">
              <w:rPr>
                <w:rFonts w:ascii="仿宋" w:eastAsia="仿宋" w:hAnsi="仿宋" w:hint="eastAsia"/>
                <w:sz w:val="24"/>
                <w:szCs w:val="24"/>
              </w:rPr>
              <w:t>页（界）面设计</w:t>
            </w:r>
          </w:p>
        </w:tc>
      </w:tr>
      <w:tr w:rsidR="005B6135" w:rsidTr="00A212CE">
        <w:trPr>
          <w:trHeight w:val="736"/>
          <w:jc w:val="center"/>
        </w:trPr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主创人员</w:t>
            </w:r>
          </w:p>
        </w:tc>
        <w:tc>
          <w:tcPr>
            <w:tcW w:w="1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Pr="005B6135" w:rsidRDefault="00BB10E7" w:rsidP="00BB10E7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余荣华、熊捷、赵明琪</w:t>
            </w:r>
            <w:r w:rsidR="005B6135" w:rsidRPr="005B6135">
              <w:rPr>
                <w:rFonts w:ascii="仿宋" w:eastAsia="仿宋" w:hAnsi="仿宋" w:hint="eastAsia"/>
                <w:sz w:val="24"/>
                <w:szCs w:val="24"/>
              </w:rPr>
              <w:t>、刘珂君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编辑</w:t>
            </w:r>
          </w:p>
        </w:tc>
        <w:tc>
          <w:tcPr>
            <w:tcW w:w="1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Pr="005B6135" w:rsidRDefault="005B6135" w:rsidP="005B6135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5B6135">
              <w:rPr>
                <w:rFonts w:ascii="仿宋" w:eastAsia="仿宋" w:hAnsi="仿宋" w:hint="eastAsia"/>
                <w:sz w:val="24"/>
                <w:szCs w:val="24"/>
              </w:rPr>
              <w:t>丁伟、刘晓鹏</w:t>
            </w:r>
            <w:r w:rsidR="00BB10E7">
              <w:rPr>
                <w:rFonts w:ascii="仿宋" w:eastAsia="仿宋" w:hAnsi="仿宋" w:hint="eastAsia"/>
                <w:sz w:val="24"/>
                <w:szCs w:val="24"/>
              </w:rPr>
              <w:t>、朱利</w:t>
            </w:r>
          </w:p>
        </w:tc>
      </w:tr>
      <w:tr w:rsidR="000343BA" w:rsidTr="000343BA">
        <w:trPr>
          <w:trHeight w:val="20"/>
          <w:jc w:val="center"/>
        </w:trPr>
        <w:tc>
          <w:tcPr>
            <w:tcW w:w="1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4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刊播网站/发布账号</w:t>
            </w:r>
          </w:p>
        </w:tc>
        <w:tc>
          <w:tcPr>
            <w:tcW w:w="35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Pr="005B6135" w:rsidRDefault="005B6135" w:rsidP="00432F4A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5B6135">
              <w:rPr>
                <w:rFonts w:ascii="仿宋" w:eastAsia="仿宋" w:hAnsi="仿宋" w:hint="eastAsia"/>
                <w:sz w:val="24"/>
                <w:szCs w:val="24"/>
              </w:rPr>
              <w:t>人民日报客户端、法人微博、微信公号</w:t>
            </w:r>
          </w:p>
        </w:tc>
      </w:tr>
      <w:tr w:rsidR="000343BA" w:rsidTr="000343BA">
        <w:trPr>
          <w:trHeight w:val="20"/>
          <w:jc w:val="center"/>
        </w:trPr>
        <w:tc>
          <w:tcPr>
            <w:tcW w:w="1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4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网页地址/二维码</w:t>
            </w:r>
          </w:p>
        </w:tc>
        <w:tc>
          <w:tcPr>
            <w:tcW w:w="35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Pr="005B6135" w:rsidRDefault="005B6135" w:rsidP="005B6135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5B6135">
              <w:rPr>
                <w:rFonts w:ascii="仿宋" w:eastAsia="仿宋" w:hAnsi="仿宋"/>
                <w:sz w:val="24"/>
                <w:szCs w:val="24"/>
              </w:rPr>
              <w:t>https://wap.peopleapp.com/article/4001940/3858395</w:t>
            </w:r>
          </w:p>
          <w:p w:rsidR="005B6135" w:rsidRPr="005B6135" w:rsidRDefault="005B6135" w:rsidP="005B6135">
            <w:pPr>
              <w:spacing w:line="4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5B6135">
              <w:rPr>
                <w:rFonts w:ascii="仿宋" w:eastAsia="仿宋" w:hAnsi="仿宋"/>
                <w:sz w:val="24"/>
                <w:szCs w:val="24"/>
              </w:rPr>
              <w:t>http://ih5.peopleapp.com/c/rcha/stsi/index.html</w:t>
            </w:r>
          </w:p>
        </w:tc>
      </w:tr>
      <w:tr w:rsidR="005B6135" w:rsidTr="000343BA">
        <w:trPr>
          <w:trHeight w:val="20"/>
          <w:jc w:val="center"/>
        </w:trPr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发布日期及时间</w:t>
            </w:r>
          </w:p>
        </w:tc>
        <w:tc>
          <w:tcPr>
            <w:tcW w:w="14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Pr="005B6135" w:rsidRDefault="005B6135" w:rsidP="005B6135">
            <w:pPr>
              <w:spacing w:line="4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5B6135">
              <w:rPr>
                <w:rFonts w:ascii="仿宋" w:eastAsia="仿宋" w:hAnsi="仿宋" w:hint="eastAsia"/>
                <w:sz w:val="24"/>
                <w:szCs w:val="24"/>
              </w:rPr>
              <w:t>2019年3月29日 20时23分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字数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22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语种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Pr="005B6135" w:rsidRDefault="005B6135" w:rsidP="00432F4A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5B6135"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</w:tr>
      <w:tr w:rsidR="000343BA" w:rsidTr="000343BA">
        <w:trPr>
          <w:trHeight w:val="20"/>
          <w:jc w:val="center"/>
        </w:trPr>
        <w:tc>
          <w:tcPr>
            <w:tcW w:w="19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360" w:lineRule="exact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自荐作品所获奖项名称</w:t>
            </w:r>
            <w:r>
              <w:rPr>
                <w:rFonts w:ascii="仿宋_GB2312" w:eastAsia="仿宋_GB2312" w:hint="eastAsia"/>
                <w:szCs w:val="21"/>
              </w:rPr>
              <w:t>省部级或中央主要新闻单位社（台）级二等奖及以上新闻奖</w:t>
            </w:r>
          </w:p>
        </w:tc>
        <w:tc>
          <w:tcPr>
            <w:tcW w:w="3008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注：此栏仅限自荐（他荐）作品填写</w:t>
            </w:r>
          </w:p>
        </w:tc>
      </w:tr>
      <w:tr w:rsidR="005B6135" w:rsidTr="000343BA">
        <w:trPr>
          <w:trHeight w:val="20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作品</w:t>
            </w:r>
          </w:p>
          <w:p w:rsidR="005B6135" w:rsidRDefault="005B6135" w:rsidP="00432F4A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454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Pr="000343BA" w:rsidRDefault="005B6135" w:rsidP="005B6135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343BA">
              <w:rPr>
                <w:rFonts w:ascii="仿宋" w:eastAsia="仿宋" w:hAnsi="仿宋" w:hint="eastAsia"/>
                <w:sz w:val="24"/>
                <w:szCs w:val="24"/>
              </w:rPr>
              <w:t>2014年至2018年，先后有五批在韩志愿军烈士遗骸回到祖国怀抱。2019年清明节前，</w:t>
            </w:r>
            <w:r w:rsidR="00AB068C" w:rsidRPr="00AB068C">
              <w:rPr>
                <w:rFonts w:ascii="仿宋" w:eastAsia="仿宋" w:hAnsi="仿宋" w:hint="eastAsia"/>
                <w:sz w:val="24"/>
                <w:szCs w:val="24"/>
              </w:rPr>
              <w:t>又有第六批烈士遗骸运送回国</w:t>
            </w:r>
            <w:r w:rsidRPr="000343BA">
              <w:rPr>
                <w:rFonts w:ascii="仿宋" w:eastAsia="仿宋" w:hAnsi="仿宋" w:hint="eastAsia"/>
                <w:sz w:val="24"/>
                <w:szCs w:val="24"/>
              </w:rPr>
              <w:t>。在上千件烈士遗物中，发现了姓名文字图案清晰可见的24枚印章，为确认24位烈士的身份、寻找他们的亲人提供了线索。</w:t>
            </w:r>
            <w:bookmarkStart w:id="0" w:name="_GoBack"/>
            <w:bookmarkEnd w:id="0"/>
          </w:p>
          <w:p w:rsidR="005B6135" w:rsidRPr="000343BA" w:rsidRDefault="005B6135" w:rsidP="005B6135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343BA">
              <w:rPr>
                <w:rFonts w:ascii="仿宋" w:eastAsia="仿宋" w:hAnsi="仿宋" w:hint="eastAsia"/>
                <w:sz w:val="24"/>
                <w:szCs w:val="24"/>
              </w:rPr>
              <w:t>以此为契机，在中央网信办、退役军人事务部的指导下，人民日报社新媒体中心在2019年清明节前，联合发起、牵头举办“寻找英雄”媒体行动，带动媒体、网友共同参与，寻找、确认这24位烈士的真实身份，为他们寻找家乡、寻找亲属。</w:t>
            </w:r>
          </w:p>
          <w:p w:rsidR="005B6135" w:rsidRPr="000343BA" w:rsidRDefault="005B6135" w:rsidP="005B6135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343BA">
              <w:rPr>
                <w:rFonts w:ascii="仿宋" w:eastAsia="仿宋" w:hAnsi="仿宋" w:hint="eastAsia"/>
                <w:sz w:val="24"/>
                <w:szCs w:val="24"/>
              </w:rPr>
              <w:t>活动线索和报道素材只有简单的印章和遗物照片，人民日报新媒体充分发挥网络报道可视化强的特性，利用这些素材精心设计制作。由于原始烈士遗物照片不够清晰，记者专门赶赴沈阳，重新拍摄烈士遗物，获得了所有媒体中最为清晰可辨的照片，再创新设计、精心制作、反复打磨。从3月29日至4月8日，围绕“寻找英雄”主题，连续推出图文稿件、海报、视频报道和互动H5。</w:t>
            </w:r>
          </w:p>
          <w:p w:rsidR="005B6135" w:rsidRPr="000343BA" w:rsidRDefault="005B6135" w:rsidP="005B6135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343BA">
              <w:rPr>
                <w:rFonts w:ascii="仿宋" w:eastAsia="仿宋" w:hAnsi="仿宋" w:hint="eastAsia"/>
                <w:sz w:val="24"/>
                <w:szCs w:val="24"/>
              </w:rPr>
              <w:t>3月29日，推出图文稿《当年，他们为我们牺牲；今天，请为他们做一件事》和系列海报，以24位烈士的印章等遗物照片为核心元素设计，号召网友共同“寻找英雄”。被历史尘封的遗物，古朴庄重的背景，鲜红的印章，简洁清晰的文字信息完美融合在一起。海报设计没有过多花哨元素，真实的物品反而最有力量。网友通过锈迹斑斑的遗物，感受到英雄们为了祖国远离故土，英勇战斗的伟大精神，充分传达了对英雄的敬仰与追思，体现了新闻性、艺术性与网络特点的统一。网友竞相转载。</w:t>
            </w:r>
          </w:p>
          <w:p w:rsidR="005B6135" w:rsidRPr="000343BA" w:rsidRDefault="005B6135" w:rsidP="005B6135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343BA">
              <w:rPr>
                <w:rFonts w:ascii="仿宋" w:eastAsia="仿宋" w:hAnsi="仿宋" w:hint="eastAsia"/>
                <w:sz w:val="24"/>
                <w:szCs w:val="24"/>
              </w:rPr>
              <w:t>4月3日，推出互动H5《今天，请你一起为英雄做一件事》，以老照片三维化制作的震撼短视频为先导。由于抗美援朝的资料视频清晰度不高，难以满足现代化传播需求，主创人员选取了多张抗美援朝老照片，利用先</w:t>
            </w:r>
            <w:r w:rsidRPr="000343BA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进技术手段，分离图层，并加以三维化动效，让照片“视频化”，且有纵深感，实现震撼人心的效果。之后H5再以卡片形式介绍烈士遗物基本情况及线索，让网友生成海报并转发到社交媒体，成为“寻找英雄”志愿者，共同为寻找烈士亲属出一份力。每张寻找英雄海报都有单独编号，增强网友的参与感。“寻找英雄”产品的页（界）面，极具特色，充分展现新闻主题，兼具历史感和艺术感，富有情感冲击力，扣人心弦又温暖人心，吸引众多网友关注和媒体参与，助推“寻找英雄”活动产生广泛影响力。</w:t>
            </w:r>
          </w:p>
          <w:p w:rsidR="005B6135" w:rsidRPr="000343BA" w:rsidRDefault="005B6135" w:rsidP="005B6135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343BA">
              <w:rPr>
                <w:rFonts w:ascii="仿宋" w:eastAsia="仿宋" w:hAnsi="仿宋" w:hint="eastAsia"/>
                <w:sz w:val="24"/>
                <w:szCs w:val="24"/>
              </w:rPr>
              <w:t>“寻找英雄”系列海报，在人民日报客户端阅读量256万，网友留言近4500条，在人民日报法人微博阅读量934万，转发4000多次，还成为中央电视台新闻节目的配图。“寻找英雄”互动H5，点燃网友成为“寻找英雄”志愿者的热情，点击互动量超2400万，在网络社交媒体形成“刷屏”效应。在极具感染力的系列海报、互动H5产品带动下，人民日报法人微博主持“寻找英雄”话题的阅读量超过6.3亿。有网友评论说“看这一件件被时光打磨的物件，泪水就止不住地流下来，愿英雄早日归故里”“山河已无恙，英雄可归家。向牺牲在异国他乡的英雄们致以最崇高的敬意”。</w:t>
            </w:r>
          </w:p>
          <w:p w:rsidR="005B6135" w:rsidRPr="000343BA" w:rsidRDefault="005B6135" w:rsidP="005B6135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343BA">
              <w:rPr>
                <w:rFonts w:ascii="仿宋" w:eastAsia="仿宋" w:hAnsi="仿宋" w:hint="eastAsia"/>
                <w:sz w:val="24"/>
                <w:szCs w:val="24"/>
              </w:rPr>
              <w:t>产品活动获得社会各界积极响应，形成了网上网下自发寻找英雄、崇敬英烈的热潮，在较短时间内收获积极成果。在各地各级退役军人事务部门、媒体、群众和志愿者共同努力下，有多位烈士的亲属信息确定被找到。通过DNA检测的方式，确定了陈曾吉、方洪有、侯永信、冉绪碧、许玉忠、周少武6名烈士的身份和亲属关系。国家退役军人事务部于2019年9月29日下午在沈阳抗美援朝烈士陵园，为6位找到亲人的在韩志愿军烈士举行认亲仪式。在亿万网友共同关注、各方力量携手努力下，“寻找英雄”成为2019年清明节期间最具影响力的公益行动。</w:t>
            </w:r>
          </w:p>
          <w:p w:rsidR="005B6135" w:rsidRPr="005B6135" w:rsidRDefault="005B6135" w:rsidP="005B6135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343BA">
              <w:rPr>
                <w:rFonts w:ascii="仿宋" w:eastAsia="仿宋" w:hAnsi="仿宋" w:hint="eastAsia"/>
                <w:sz w:val="24"/>
                <w:szCs w:val="24"/>
              </w:rPr>
              <w:t>之后，参照“寻找英雄”活动模式，一些部门和地方也相继开展了类似的寻访英雄活动。不少活动和产品的页（界）面设计，也参考学习了“寻找英雄”系列产品的设计。</w:t>
            </w:r>
          </w:p>
        </w:tc>
      </w:tr>
      <w:tr w:rsidR="005B6135" w:rsidTr="000343BA">
        <w:trPr>
          <w:trHeight w:val="328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推荐</w:t>
            </w:r>
          </w:p>
          <w:p w:rsidR="005B6135" w:rsidRDefault="005B6135" w:rsidP="00432F4A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理由</w:t>
            </w:r>
          </w:p>
        </w:tc>
        <w:tc>
          <w:tcPr>
            <w:tcW w:w="454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0343BA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343BA">
              <w:rPr>
                <w:rFonts w:ascii="仿宋" w:eastAsia="仿宋" w:hAnsi="仿宋" w:hint="eastAsia"/>
                <w:sz w:val="24"/>
                <w:szCs w:val="24"/>
              </w:rPr>
              <w:t>“寻找英雄”活动，虽然只有少量和简单素材，但由于发挥了网络传播可视化强的优势，创新设计、精心制作，在海报、互动H5、视频的页（界）面设计上特色鲜明，感染力强，在网上网下引起巨大反响，有力弘扬了缅怀英雄崇尚英雄的良好风尚。活动既告慰了先烈及其亲属，又令广大群众感动、震撼，深受爱国主义精神熏陶，实现了极好的社会效果。这也是强化、创新网络报道的页（界）面设计，实现“内容与形式的完美结合”，做好主题宣传的一次成功实践。</w:t>
            </w:r>
          </w:p>
          <w:p w:rsidR="000343BA" w:rsidRDefault="000343BA" w:rsidP="000343BA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0343BA" w:rsidRPr="000343BA" w:rsidRDefault="000343BA" w:rsidP="000343BA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5B6135" w:rsidRDefault="005B6135" w:rsidP="00432F4A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领导签名：                      （盖单位公章）</w:t>
            </w:r>
          </w:p>
          <w:p w:rsidR="005B6135" w:rsidRDefault="005B6135" w:rsidP="00432F4A">
            <w:pPr>
              <w:spacing w:line="360" w:lineRule="exact"/>
              <w:ind w:right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年  月  日                         </w:t>
            </w:r>
          </w:p>
        </w:tc>
      </w:tr>
      <w:tr w:rsidR="005B6135" w:rsidTr="000343BA">
        <w:trPr>
          <w:cantSplit/>
          <w:trHeight w:val="20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初评</w:t>
            </w:r>
          </w:p>
          <w:p w:rsidR="005B6135" w:rsidRDefault="005B6135" w:rsidP="00432F4A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评语</w:t>
            </w:r>
          </w:p>
        </w:tc>
        <w:tc>
          <w:tcPr>
            <w:tcW w:w="454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中国新闻奖网络作品初评委员会在本栏内填报评语及推荐理由。由初评委员会主任签名确认并加盖初评单位公章。</w:t>
            </w:r>
          </w:p>
          <w:p w:rsidR="000343BA" w:rsidRDefault="000343BA" w:rsidP="00432F4A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:rsidR="005B6135" w:rsidRDefault="005B6135" w:rsidP="00432F4A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bookmarkStart w:id="1" w:name="OLE_LINK1"/>
            <w:r>
              <w:rPr>
                <w:rFonts w:ascii="仿宋_GB2312" w:eastAsia="仿宋_GB2312" w:hAnsi="仿宋" w:hint="eastAsia"/>
                <w:sz w:val="28"/>
                <w:szCs w:val="28"/>
              </w:rPr>
              <w:t>领导签名：                      （盖单位公章）</w:t>
            </w:r>
          </w:p>
          <w:p w:rsidR="005B6135" w:rsidRDefault="005B6135" w:rsidP="00432F4A">
            <w:pPr>
              <w:spacing w:line="5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年  月  日 </w:t>
            </w:r>
            <w:bookmarkEnd w:id="1"/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</w:t>
            </w:r>
          </w:p>
        </w:tc>
      </w:tr>
      <w:tr w:rsidR="005B6135" w:rsidTr="000343BA">
        <w:trPr>
          <w:trHeight w:val="20"/>
          <w:jc w:val="center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联系人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Pr="000343BA" w:rsidRDefault="005B6135" w:rsidP="00432F4A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343BA">
              <w:rPr>
                <w:rFonts w:ascii="仿宋_GB2312" w:eastAsia="仿宋_GB2312" w:hAnsi="仿宋" w:hint="eastAsia"/>
                <w:sz w:val="24"/>
                <w:szCs w:val="24"/>
              </w:rPr>
              <w:t>余荣华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10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Pr="000343BA" w:rsidRDefault="005B6135" w:rsidP="00432F4A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343BA">
              <w:rPr>
                <w:rFonts w:ascii="仿宋_GB2312" w:eastAsia="仿宋_GB2312" w:hAnsi="仿宋" w:hint="eastAsia"/>
                <w:sz w:val="24"/>
                <w:szCs w:val="24"/>
              </w:rPr>
              <w:t>010-65367746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手机</w:t>
            </w:r>
          </w:p>
        </w:tc>
        <w:tc>
          <w:tcPr>
            <w:tcW w:w="1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Pr="000343BA" w:rsidRDefault="005B6135" w:rsidP="00432F4A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343BA">
              <w:rPr>
                <w:rFonts w:ascii="仿宋_GB2312" w:eastAsia="仿宋_GB2312" w:hAnsi="仿宋" w:hint="eastAsia"/>
                <w:sz w:val="24"/>
                <w:szCs w:val="24"/>
              </w:rPr>
              <w:t>13641168278</w:t>
            </w:r>
          </w:p>
        </w:tc>
      </w:tr>
      <w:tr w:rsidR="005B6135" w:rsidTr="000343BA">
        <w:trPr>
          <w:trHeight w:val="20"/>
          <w:jc w:val="center"/>
        </w:trPr>
        <w:tc>
          <w:tcPr>
            <w:tcW w:w="7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电子邮箱</w:t>
            </w:r>
          </w:p>
        </w:tc>
        <w:tc>
          <w:tcPr>
            <w:tcW w:w="2382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Pr="000343BA" w:rsidRDefault="005B6135" w:rsidP="00432F4A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343BA">
              <w:rPr>
                <w:rFonts w:ascii="仿宋_GB2312" w:eastAsia="仿宋_GB2312" w:hAnsi="仿宋"/>
                <w:sz w:val="24"/>
                <w:szCs w:val="24"/>
              </w:rPr>
              <w:t>rmrbyrh@163.com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邮编</w:t>
            </w:r>
          </w:p>
        </w:tc>
        <w:tc>
          <w:tcPr>
            <w:tcW w:w="12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Pr="000343BA" w:rsidRDefault="005B6135" w:rsidP="00432F4A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343BA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 w:rsidRPr="000343BA">
              <w:rPr>
                <w:rFonts w:ascii="仿宋_GB2312" w:eastAsia="仿宋_GB2312" w:hAnsi="仿宋"/>
                <w:sz w:val="24"/>
                <w:szCs w:val="24"/>
              </w:rPr>
              <w:t>00733</w:t>
            </w:r>
          </w:p>
        </w:tc>
      </w:tr>
      <w:tr w:rsidR="005B6135" w:rsidTr="000343BA">
        <w:trPr>
          <w:trHeight w:val="20"/>
          <w:jc w:val="center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地址</w:t>
            </w:r>
          </w:p>
        </w:tc>
        <w:tc>
          <w:tcPr>
            <w:tcW w:w="429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Pr="000343BA" w:rsidRDefault="005B6135" w:rsidP="00432F4A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343BA">
              <w:rPr>
                <w:rFonts w:ascii="仿宋_GB2312" w:eastAsia="仿宋_GB2312" w:hAnsi="仿宋" w:hint="eastAsia"/>
                <w:sz w:val="24"/>
                <w:szCs w:val="24"/>
              </w:rPr>
              <w:t>北京市朝阳区金台西路2号人民日报新媒体大厦14层</w:t>
            </w:r>
          </w:p>
        </w:tc>
      </w:tr>
      <w:tr w:rsidR="005B6135" w:rsidTr="000343BA">
        <w:trPr>
          <w:trHeight w:val="20"/>
          <w:jc w:val="center"/>
        </w:trPr>
        <w:tc>
          <w:tcPr>
            <w:tcW w:w="7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仅限自荐作品填写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推荐人姓名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单位及职称</w:t>
            </w: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5B6135" w:rsidTr="000343BA">
        <w:trPr>
          <w:trHeight w:val="20"/>
          <w:jc w:val="center"/>
        </w:trPr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推荐人姓名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单位及职称</w:t>
            </w: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5" w:rsidRDefault="005B6135" w:rsidP="00432F4A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</w:tbl>
    <w:p w:rsidR="000343BA" w:rsidRDefault="000343BA" w:rsidP="005B6135">
      <w:pPr>
        <w:spacing w:line="400" w:lineRule="exact"/>
        <w:rPr>
          <w:rFonts w:ascii="楷体" w:eastAsia="楷体" w:hAnsi="楷体"/>
          <w:sz w:val="28"/>
        </w:rPr>
      </w:pPr>
    </w:p>
    <w:p w:rsidR="005B6135" w:rsidRPr="002A6EF4" w:rsidRDefault="005B6135" w:rsidP="005B6135">
      <w:pPr>
        <w:spacing w:line="400" w:lineRule="exact"/>
        <w:rPr>
          <w:rFonts w:ascii="仿宋" w:eastAsia="仿宋" w:hAnsi="仿宋"/>
          <w:sz w:val="24"/>
        </w:rPr>
      </w:pPr>
      <w:r w:rsidRPr="002A6EF4">
        <w:rPr>
          <w:rFonts w:ascii="仿宋" w:eastAsia="仿宋" w:hAnsi="仿宋" w:hint="eastAsia"/>
          <w:noProof/>
          <w:sz w:val="28"/>
          <w:szCs w:val="32"/>
        </w:rPr>
        <w:drawing>
          <wp:anchor distT="0" distB="0" distL="114300" distR="114300" simplePos="0" relativeHeight="251657216" behindDoc="0" locked="0" layoutInCell="1" allowOverlap="1" wp14:anchorId="7D9A75AA" wp14:editId="29A10141">
            <wp:simplePos x="0" y="0"/>
            <wp:positionH relativeFrom="column">
              <wp:posOffset>104775</wp:posOffset>
            </wp:positionH>
            <wp:positionV relativeFrom="paragraph">
              <wp:posOffset>302895</wp:posOffset>
            </wp:positionV>
            <wp:extent cx="2437200" cy="2437200"/>
            <wp:effectExtent l="0" t="0" r="1270" b="1270"/>
            <wp:wrapTopAndBottom/>
            <wp:docPr id="2" name="图片 2" descr="图片包含 游戏机, 画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寻找英雄海报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200" cy="243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EF4">
        <w:rPr>
          <w:rFonts w:ascii="仿宋" w:eastAsia="仿宋" w:hAnsi="仿宋" w:hint="eastAsia"/>
          <w:sz w:val="24"/>
        </w:rPr>
        <w:t>《寻找英雄》海报产品二维码</w:t>
      </w:r>
    </w:p>
    <w:p w:rsidR="005B6135" w:rsidRPr="002A6EF4" w:rsidRDefault="005B6135" w:rsidP="005B6135">
      <w:pPr>
        <w:spacing w:line="400" w:lineRule="exact"/>
        <w:rPr>
          <w:rFonts w:ascii="仿宋" w:eastAsia="仿宋" w:hAnsi="仿宋"/>
          <w:sz w:val="24"/>
        </w:rPr>
      </w:pPr>
    </w:p>
    <w:p w:rsidR="005B6135" w:rsidRPr="002A6EF4" w:rsidRDefault="005B6135" w:rsidP="005B6135">
      <w:pPr>
        <w:spacing w:line="400" w:lineRule="exact"/>
        <w:rPr>
          <w:rFonts w:ascii="仿宋" w:eastAsia="仿宋" w:hAnsi="仿宋"/>
          <w:sz w:val="24"/>
        </w:rPr>
      </w:pPr>
      <w:r w:rsidRPr="002A6EF4">
        <w:rPr>
          <w:rFonts w:ascii="仿宋" w:eastAsia="仿宋" w:hAnsi="仿宋" w:hint="eastAsia"/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20B9F641" wp14:editId="1928D4B6">
            <wp:simplePos x="0" y="0"/>
            <wp:positionH relativeFrom="column">
              <wp:posOffset>-3810</wp:posOffset>
            </wp:positionH>
            <wp:positionV relativeFrom="paragraph">
              <wp:posOffset>334645</wp:posOffset>
            </wp:positionV>
            <wp:extent cx="2437130" cy="2437130"/>
            <wp:effectExtent l="0" t="0" r="1270" b="127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寻找英雄海报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EF4">
        <w:rPr>
          <w:rFonts w:ascii="仿宋" w:eastAsia="仿宋" w:hAnsi="仿宋" w:hint="eastAsia"/>
          <w:sz w:val="24"/>
        </w:rPr>
        <w:t>《寻找英雄》H5产品二维码</w:t>
      </w:r>
    </w:p>
    <w:p w:rsidR="005B6135" w:rsidRPr="00BC080A" w:rsidRDefault="005B6135" w:rsidP="005B6135">
      <w:pPr>
        <w:spacing w:line="400" w:lineRule="exact"/>
        <w:rPr>
          <w:rFonts w:ascii="楷体" w:eastAsia="楷体" w:hAnsi="楷体"/>
          <w:sz w:val="28"/>
        </w:rPr>
      </w:pPr>
    </w:p>
    <w:sectPr w:rsidR="005B6135" w:rsidRPr="00BC0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5CC" w:rsidRDefault="000575CC" w:rsidP="005B6135">
      <w:r>
        <w:separator/>
      </w:r>
    </w:p>
  </w:endnote>
  <w:endnote w:type="continuationSeparator" w:id="0">
    <w:p w:rsidR="000575CC" w:rsidRDefault="000575CC" w:rsidP="005B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5CC" w:rsidRDefault="000575CC" w:rsidP="005B6135">
      <w:r>
        <w:separator/>
      </w:r>
    </w:p>
  </w:footnote>
  <w:footnote w:type="continuationSeparator" w:id="0">
    <w:p w:rsidR="000575CC" w:rsidRDefault="000575CC" w:rsidP="005B6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AB"/>
    <w:rsid w:val="000343BA"/>
    <w:rsid w:val="000575CC"/>
    <w:rsid w:val="002A6EF4"/>
    <w:rsid w:val="005B6135"/>
    <w:rsid w:val="00A212CE"/>
    <w:rsid w:val="00AB068C"/>
    <w:rsid w:val="00BB10E7"/>
    <w:rsid w:val="00CE24AB"/>
    <w:rsid w:val="00DD4986"/>
    <w:rsid w:val="00FB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C9DFBA6-A060-4250-98AA-D9C94089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3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1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135"/>
    <w:rPr>
      <w:sz w:val="18"/>
      <w:szCs w:val="18"/>
    </w:rPr>
  </w:style>
  <w:style w:type="character" w:styleId="a5">
    <w:name w:val="Hyperlink"/>
    <w:uiPriority w:val="99"/>
    <w:unhideWhenUsed/>
    <w:qFormat/>
    <w:rsid w:val="005B61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李洁</dc:creator>
  <cp:keywords/>
  <dc:description/>
  <cp:lastModifiedBy>肖路</cp:lastModifiedBy>
  <cp:revision>6</cp:revision>
  <dcterms:created xsi:type="dcterms:W3CDTF">2020-04-17T01:05:00Z</dcterms:created>
  <dcterms:modified xsi:type="dcterms:W3CDTF">2020-04-17T08:23:00Z</dcterms:modified>
</cp:coreProperties>
</file>