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D98" w:rsidRDefault="00150E57">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中国新闻奖自荐、他荐作品推荐表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344"/>
        <w:gridCol w:w="275"/>
        <w:gridCol w:w="212"/>
        <w:gridCol w:w="1576"/>
        <w:gridCol w:w="1064"/>
        <w:gridCol w:w="39"/>
        <w:gridCol w:w="967"/>
        <w:gridCol w:w="711"/>
        <w:gridCol w:w="681"/>
        <w:gridCol w:w="389"/>
        <w:gridCol w:w="823"/>
        <w:gridCol w:w="1928"/>
      </w:tblGrid>
      <w:tr w:rsidR="00FD6D98">
        <w:trPr>
          <w:trHeight w:hRule="exact" w:val="1036"/>
        </w:trPr>
        <w:tc>
          <w:tcPr>
            <w:tcW w:w="1450" w:type="dxa"/>
            <w:gridSpan w:val="4"/>
            <w:vAlign w:val="center"/>
          </w:tcPr>
          <w:p w:rsidR="00FD6D98" w:rsidRDefault="00150E5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646" w:type="dxa"/>
            <w:gridSpan w:val="4"/>
            <w:vAlign w:val="center"/>
          </w:tcPr>
          <w:p w:rsidR="00FD6D98" w:rsidRDefault="00150E57">
            <w:pPr>
              <w:spacing w:line="380" w:lineRule="exact"/>
              <w:rPr>
                <w:rFonts w:ascii="华文中宋" w:eastAsia="华文中宋" w:hAnsi="华文中宋"/>
                <w:sz w:val="28"/>
              </w:rPr>
            </w:pPr>
            <w:r>
              <w:rPr>
                <w:rFonts w:ascii="仿宋" w:eastAsia="仿宋" w:hAnsi="仿宋" w:cs="仿宋" w:hint="eastAsia"/>
                <w:color w:val="000000"/>
                <w:sz w:val="24"/>
                <w:szCs w:val="18"/>
              </w:rPr>
              <w:t>“办实事 解民忧”主题教育平台</w:t>
            </w:r>
          </w:p>
        </w:tc>
        <w:tc>
          <w:tcPr>
            <w:tcW w:w="1392" w:type="dxa"/>
            <w:gridSpan w:val="2"/>
            <w:vAlign w:val="center"/>
          </w:tcPr>
          <w:p w:rsidR="00FD6D98" w:rsidRDefault="00150E5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140" w:type="dxa"/>
            <w:gridSpan w:val="3"/>
            <w:vAlign w:val="center"/>
          </w:tcPr>
          <w:p w:rsidR="00FD6D98" w:rsidRDefault="00150E57">
            <w:pPr>
              <w:rPr>
                <w:rFonts w:ascii="仿宋_GB2312"/>
                <w:color w:val="000000"/>
                <w:sz w:val="28"/>
              </w:rPr>
            </w:pPr>
            <w:r>
              <w:rPr>
                <w:rFonts w:ascii="仿宋" w:eastAsia="仿宋" w:hAnsi="仿宋" w:cs="仿宋" w:hint="eastAsia"/>
                <w:color w:val="000000"/>
                <w:sz w:val="24"/>
                <w:szCs w:val="18"/>
              </w:rPr>
              <w:t>应用创新</w:t>
            </w:r>
          </w:p>
        </w:tc>
      </w:tr>
      <w:tr w:rsidR="00FD6D98">
        <w:trPr>
          <w:trHeight w:hRule="exact" w:val="710"/>
        </w:trPr>
        <w:tc>
          <w:tcPr>
            <w:tcW w:w="1450" w:type="dxa"/>
            <w:gridSpan w:val="4"/>
            <w:vMerge w:val="restart"/>
            <w:vAlign w:val="center"/>
          </w:tcPr>
          <w:p w:rsidR="00FD6D98" w:rsidRDefault="00150E5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4"/>
              </w:rPr>
              <w:t>字数/时长</w:t>
            </w:r>
          </w:p>
        </w:tc>
        <w:tc>
          <w:tcPr>
            <w:tcW w:w="3646" w:type="dxa"/>
            <w:gridSpan w:val="4"/>
            <w:vMerge w:val="restart"/>
            <w:vAlign w:val="center"/>
          </w:tcPr>
          <w:p w:rsidR="00FD6D98" w:rsidRDefault="00150E57">
            <w:pPr>
              <w:spacing w:line="260" w:lineRule="exact"/>
              <w:rPr>
                <w:rFonts w:ascii="华文中宋" w:eastAsia="华文中宋" w:hAnsi="华文中宋"/>
                <w:color w:val="000000"/>
                <w:sz w:val="28"/>
              </w:rPr>
            </w:pPr>
            <w:r>
              <w:rPr>
                <w:rFonts w:ascii="仿宋" w:eastAsia="仿宋" w:hAnsi="仿宋" w:cs="仿宋" w:hint="eastAsia"/>
                <w:color w:val="000000"/>
                <w:sz w:val="24"/>
                <w:szCs w:val="18"/>
              </w:rPr>
              <w:t>16余万字</w:t>
            </w:r>
          </w:p>
        </w:tc>
        <w:tc>
          <w:tcPr>
            <w:tcW w:w="1392" w:type="dxa"/>
            <w:gridSpan w:val="2"/>
            <w:vAlign w:val="center"/>
          </w:tcPr>
          <w:p w:rsidR="00FD6D98" w:rsidRDefault="00150E5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140" w:type="dxa"/>
            <w:gridSpan w:val="3"/>
            <w:vAlign w:val="center"/>
          </w:tcPr>
          <w:p w:rsidR="00FD6D98" w:rsidRDefault="00FD6D98">
            <w:pPr>
              <w:spacing w:line="260" w:lineRule="exact"/>
              <w:rPr>
                <w:rFonts w:ascii="仿宋_GB2312" w:hAnsi="仿宋"/>
                <w:color w:val="000000"/>
                <w:sz w:val="28"/>
              </w:rPr>
            </w:pPr>
          </w:p>
        </w:tc>
      </w:tr>
      <w:tr w:rsidR="00FD6D98">
        <w:trPr>
          <w:trHeight w:val="538"/>
        </w:trPr>
        <w:tc>
          <w:tcPr>
            <w:tcW w:w="1450" w:type="dxa"/>
            <w:gridSpan w:val="4"/>
            <w:vMerge/>
            <w:tcBorders>
              <w:bottom w:val="single" w:sz="4" w:space="0" w:color="auto"/>
            </w:tcBorders>
            <w:vAlign w:val="center"/>
          </w:tcPr>
          <w:p w:rsidR="00FD6D98" w:rsidRDefault="00FD6D98">
            <w:pPr>
              <w:spacing w:line="320" w:lineRule="exact"/>
              <w:jc w:val="center"/>
              <w:rPr>
                <w:rFonts w:ascii="华文中宋" w:eastAsia="华文中宋" w:hAnsi="华文中宋"/>
                <w:color w:val="000000"/>
                <w:sz w:val="28"/>
              </w:rPr>
            </w:pPr>
          </w:p>
        </w:tc>
        <w:tc>
          <w:tcPr>
            <w:tcW w:w="3646" w:type="dxa"/>
            <w:gridSpan w:val="4"/>
            <w:vMerge/>
            <w:tcBorders>
              <w:bottom w:val="single" w:sz="4" w:space="0" w:color="auto"/>
            </w:tcBorders>
            <w:vAlign w:val="center"/>
          </w:tcPr>
          <w:p w:rsidR="00FD6D98" w:rsidRDefault="00FD6D98">
            <w:pPr>
              <w:spacing w:line="380" w:lineRule="exact"/>
              <w:ind w:firstLine="560"/>
              <w:jc w:val="center"/>
              <w:rPr>
                <w:rFonts w:ascii="华文中宋" w:eastAsia="华文中宋" w:hAnsi="华文中宋"/>
                <w:color w:val="000000"/>
                <w:sz w:val="28"/>
              </w:rPr>
            </w:pPr>
          </w:p>
        </w:tc>
        <w:tc>
          <w:tcPr>
            <w:tcW w:w="1392" w:type="dxa"/>
            <w:gridSpan w:val="2"/>
            <w:tcBorders>
              <w:bottom w:val="single" w:sz="4" w:space="0" w:color="auto"/>
            </w:tcBorders>
            <w:vAlign w:val="center"/>
          </w:tcPr>
          <w:p w:rsidR="00FD6D98" w:rsidRDefault="00150E5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140" w:type="dxa"/>
            <w:gridSpan w:val="3"/>
            <w:tcBorders>
              <w:bottom w:val="single" w:sz="4" w:space="0" w:color="auto"/>
            </w:tcBorders>
            <w:vAlign w:val="center"/>
          </w:tcPr>
          <w:p w:rsidR="00FD6D98" w:rsidRDefault="00150E57">
            <w:pPr>
              <w:spacing w:line="260" w:lineRule="exact"/>
              <w:rPr>
                <w:rFonts w:ascii="仿宋" w:eastAsia="仿宋" w:hAnsi="仿宋" w:cs="仿宋"/>
                <w:color w:val="000000"/>
                <w:sz w:val="22"/>
                <w:szCs w:val="18"/>
              </w:rPr>
            </w:pPr>
            <w:r>
              <w:rPr>
                <w:rFonts w:ascii="仿宋" w:eastAsia="仿宋" w:hAnsi="仿宋" w:cs="仿宋" w:hint="eastAsia"/>
                <w:color w:val="000000"/>
                <w:sz w:val="22"/>
                <w:szCs w:val="18"/>
              </w:rPr>
              <w:t>中文</w:t>
            </w:r>
          </w:p>
        </w:tc>
      </w:tr>
      <w:tr w:rsidR="00FD6D98">
        <w:trPr>
          <w:trHeight w:val="845"/>
        </w:trPr>
        <w:tc>
          <w:tcPr>
            <w:tcW w:w="1450" w:type="dxa"/>
            <w:gridSpan w:val="4"/>
            <w:vAlign w:val="center"/>
          </w:tcPr>
          <w:p w:rsidR="00FD6D98" w:rsidRDefault="00150E57">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rsidR="00FD6D98" w:rsidRDefault="00150E57">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2"/>
              </w:rPr>
              <w:t>（主创人员）</w:t>
            </w:r>
          </w:p>
        </w:tc>
        <w:tc>
          <w:tcPr>
            <w:tcW w:w="2679" w:type="dxa"/>
            <w:gridSpan w:val="3"/>
            <w:vAlign w:val="center"/>
          </w:tcPr>
          <w:p w:rsidR="00FD6D98" w:rsidRDefault="00150E57">
            <w:pPr>
              <w:widowControl/>
              <w:snapToGrid w:val="0"/>
              <w:rPr>
                <w:rFonts w:ascii="楷体" w:eastAsia="楷体" w:hAnsi="楷体"/>
                <w:color w:val="000000"/>
                <w:sz w:val="30"/>
                <w:szCs w:val="30"/>
              </w:rPr>
            </w:pPr>
            <w:r>
              <w:rPr>
                <w:rFonts w:ascii="仿宋" w:eastAsia="仿宋" w:hAnsi="仿宋" w:cs="仿宋"/>
                <w:color w:val="000000"/>
                <w:sz w:val="24"/>
                <w:szCs w:val="18"/>
              </w:rPr>
              <w:t>集体（</w:t>
            </w:r>
            <w:r>
              <w:rPr>
                <w:rFonts w:ascii="仿宋" w:eastAsia="仿宋" w:hAnsi="仿宋" w:cs="仿宋" w:hint="eastAsia"/>
                <w:color w:val="000000"/>
                <w:sz w:val="24"/>
                <w:szCs w:val="18"/>
              </w:rPr>
              <w:t>彭俊、李智勇、刘莉莉、商旸、罗彦、白真智、徐阳、杨笑雨、罗阳奇、陈炳旭、卢涛、娄霄霄</w:t>
            </w:r>
            <w:r>
              <w:rPr>
                <w:rFonts w:ascii="仿宋" w:eastAsia="仿宋" w:hAnsi="仿宋" w:cs="仿宋"/>
                <w:color w:val="000000"/>
                <w:sz w:val="24"/>
                <w:szCs w:val="18"/>
              </w:rPr>
              <w:t>）</w:t>
            </w:r>
          </w:p>
        </w:tc>
        <w:tc>
          <w:tcPr>
            <w:tcW w:w="967" w:type="dxa"/>
            <w:vAlign w:val="center"/>
          </w:tcPr>
          <w:p w:rsidR="00FD6D98" w:rsidRDefault="00150E5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532" w:type="dxa"/>
            <w:gridSpan w:val="5"/>
            <w:vAlign w:val="center"/>
          </w:tcPr>
          <w:p w:rsidR="00FD6D98" w:rsidRDefault="00150E57">
            <w:pPr>
              <w:rPr>
                <w:rFonts w:ascii="仿宋" w:eastAsia="仿宋" w:hAnsi="仿宋" w:cs="仿宋"/>
                <w:color w:val="000000"/>
                <w:sz w:val="24"/>
                <w:szCs w:val="18"/>
              </w:rPr>
            </w:pPr>
            <w:r>
              <w:rPr>
                <w:rFonts w:ascii="仿宋" w:eastAsia="仿宋" w:hAnsi="仿宋" w:cs="仿宋" w:hint="eastAsia"/>
                <w:color w:val="000000"/>
                <w:sz w:val="24"/>
                <w:szCs w:val="18"/>
              </w:rPr>
              <w:t>集体</w:t>
            </w:r>
            <w:r>
              <w:rPr>
                <w:rFonts w:ascii="仿宋" w:eastAsia="仿宋" w:hAnsi="仿宋" w:cs="仿宋"/>
                <w:color w:val="000000"/>
                <w:sz w:val="24"/>
                <w:szCs w:val="18"/>
              </w:rPr>
              <w:t>（</w:t>
            </w:r>
            <w:r>
              <w:rPr>
                <w:rFonts w:ascii="仿宋" w:eastAsia="仿宋" w:hAnsi="仿宋" w:cs="仿宋" w:hint="eastAsia"/>
                <w:color w:val="000000"/>
                <w:sz w:val="24"/>
                <w:szCs w:val="18"/>
              </w:rPr>
              <w:t>唐维红、杨佳、徐冬儿、韩月、王喆、曾帆、徐明玥、鄂智超、郑莉茵、郑会宇</w:t>
            </w:r>
            <w:r w:rsidR="009E6C40">
              <w:rPr>
                <w:rFonts w:ascii="仿宋" w:eastAsia="仿宋" w:hAnsi="仿宋" w:cs="仿宋" w:hint="eastAsia"/>
                <w:color w:val="000000"/>
                <w:sz w:val="24"/>
                <w:szCs w:val="18"/>
              </w:rPr>
              <w:t>、</w:t>
            </w:r>
            <w:r w:rsidR="009E6C40" w:rsidRPr="009E6C40">
              <w:rPr>
                <w:rFonts w:ascii="仿宋" w:eastAsia="仿宋" w:hAnsi="仿宋" w:cs="仿宋" w:hint="eastAsia"/>
                <w:color w:val="000000"/>
                <w:sz w:val="24"/>
                <w:szCs w:val="18"/>
              </w:rPr>
              <w:t>王百一、白宛松、胡永明、钟庆</w:t>
            </w:r>
            <w:r>
              <w:rPr>
                <w:rFonts w:ascii="仿宋" w:eastAsia="仿宋" w:hAnsi="仿宋" w:cs="仿宋" w:hint="eastAsia"/>
                <w:color w:val="000000"/>
                <w:sz w:val="24"/>
                <w:szCs w:val="18"/>
              </w:rPr>
              <w:t>）</w:t>
            </w:r>
          </w:p>
        </w:tc>
      </w:tr>
      <w:tr w:rsidR="00FD6D98">
        <w:trPr>
          <w:trHeight w:val="632"/>
        </w:trPr>
        <w:tc>
          <w:tcPr>
            <w:tcW w:w="1450" w:type="dxa"/>
            <w:gridSpan w:val="4"/>
            <w:vAlign w:val="center"/>
          </w:tcPr>
          <w:p w:rsidR="00FD6D98" w:rsidRDefault="00150E5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3"/>
            <w:vAlign w:val="center"/>
          </w:tcPr>
          <w:p w:rsidR="00FD6D98" w:rsidRDefault="00150E57">
            <w:pPr>
              <w:spacing w:line="260" w:lineRule="exact"/>
              <w:rPr>
                <w:rFonts w:ascii="仿宋_GB2312" w:hAnsi="仿宋"/>
                <w:color w:val="000000"/>
                <w:szCs w:val="21"/>
              </w:rPr>
            </w:pPr>
            <w:r>
              <w:rPr>
                <w:rFonts w:ascii="仿宋" w:eastAsia="仿宋" w:hAnsi="仿宋" w:cs="仿宋" w:hint="eastAsia"/>
                <w:color w:val="000000"/>
                <w:sz w:val="24"/>
                <w:szCs w:val="18"/>
              </w:rPr>
              <w:t>人民日报、人民网</w:t>
            </w:r>
          </w:p>
        </w:tc>
        <w:tc>
          <w:tcPr>
            <w:tcW w:w="1678" w:type="dxa"/>
            <w:gridSpan w:val="2"/>
            <w:vAlign w:val="center"/>
          </w:tcPr>
          <w:p w:rsidR="00FD6D98" w:rsidRDefault="00150E57">
            <w:pPr>
              <w:spacing w:line="260" w:lineRule="exact"/>
              <w:rPr>
                <w:rFonts w:ascii="仿宋_GB2312" w:hAnsi="仿宋"/>
                <w:color w:val="000000"/>
                <w:sz w:val="18"/>
                <w:szCs w:val="18"/>
                <w:highlight w:val="green"/>
              </w:rPr>
            </w:pPr>
            <w:r>
              <w:rPr>
                <w:rFonts w:ascii="华文中宋" w:eastAsia="华文中宋" w:hAnsi="华文中宋" w:hint="eastAsia"/>
                <w:color w:val="000000"/>
                <w:sz w:val="18"/>
              </w:rPr>
              <w:t>发布端/账号/媒体名称</w:t>
            </w:r>
          </w:p>
        </w:tc>
        <w:tc>
          <w:tcPr>
            <w:tcW w:w="3821" w:type="dxa"/>
            <w:gridSpan w:val="4"/>
            <w:vAlign w:val="center"/>
          </w:tcPr>
          <w:p w:rsidR="00FD6D98" w:rsidRDefault="00150E57">
            <w:pPr>
              <w:spacing w:line="260" w:lineRule="exact"/>
              <w:rPr>
                <w:rFonts w:ascii="仿宋_GB2312" w:hAnsi="仿宋"/>
                <w:color w:val="000000"/>
                <w:sz w:val="18"/>
                <w:szCs w:val="18"/>
                <w:highlight w:val="green"/>
              </w:rPr>
            </w:pPr>
            <w:r>
              <w:rPr>
                <w:rFonts w:ascii="仿宋" w:eastAsia="仿宋" w:hAnsi="仿宋" w:cs="仿宋" w:hint="eastAsia"/>
                <w:color w:val="000000"/>
                <w:sz w:val="24"/>
                <w:szCs w:val="18"/>
              </w:rPr>
              <w:t>人民网</w:t>
            </w:r>
          </w:p>
        </w:tc>
      </w:tr>
      <w:tr w:rsidR="00FD6D98">
        <w:trPr>
          <w:trHeight w:hRule="exact" w:val="706"/>
        </w:trPr>
        <w:tc>
          <w:tcPr>
            <w:tcW w:w="1450" w:type="dxa"/>
            <w:gridSpan w:val="4"/>
            <w:vAlign w:val="center"/>
          </w:tcPr>
          <w:p w:rsidR="00FD6D98" w:rsidRDefault="00150E5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3"/>
            <w:vAlign w:val="center"/>
          </w:tcPr>
          <w:p w:rsidR="00FD6D98" w:rsidRDefault="00150E57">
            <w:pPr>
              <w:spacing w:line="260" w:lineRule="exact"/>
              <w:rPr>
                <w:rFonts w:ascii="仿宋_GB2312" w:hAnsi="仿宋"/>
                <w:color w:val="000000"/>
                <w:szCs w:val="21"/>
              </w:rPr>
            </w:pPr>
            <w:r>
              <w:rPr>
                <w:rFonts w:ascii="仿宋" w:eastAsia="仿宋" w:hAnsi="仿宋" w:cs="仿宋" w:hint="eastAsia"/>
                <w:color w:val="000000"/>
                <w:sz w:val="24"/>
                <w:szCs w:val="18"/>
              </w:rPr>
              <w:t>人民日报、人民网</w:t>
            </w:r>
          </w:p>
        </w:tc>
        <w:tc>
          <w:tcPr>
            <w:tcW w:w="967" w:type="dxa"/>
            <w:vAlign w:val="center"/>
          </w:tcPr>
          <w:p w:rsidR="00FD6D98" w:rsidRDefault="00150E5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532" w:type="dxa"/>
            <w:gridSpan w:val="5"/>
            <w:vAlign w:val="center"/>
          </w:tcPr>
          <w:p w:rsidR="00FD6D98" w:rsidRDefault="00150E57">
            <w:pPr>
              <w:spacing w:line="260" w:lineRule="exact"/>
              <w:rPr>
                <w:rFonts w:ascii="仿宋_GB2312" w:hAnsi="仿宋"/>
                <w:color w:val="000000"/>
                <w:szCs w:val="21"/>
              </w:rPr>
            </w:pPr>
            <w:r>
              <w:rPr>
                <w:rFonts w:ascii="仿宋" w:eastAsia="仿宋" w:hAnsi="仿宋" w:cs="仿宋" w:hint="eastAsia"/>
                <w:color w:val="000000"/>
                <w:sz w:val="24"/>
                <w:szCs w:val="18"/>
              </w:rPr>
              <w:t>2</w:t>
            </w:r>
            <w:r>
              <w:rPr>
                <w:rFonts w:ascii="仿宋" w:eastAsia="仿宋" w:hAnsi="仿宋" w:cs="仿宋"/>
                <w:color w:val="000000"/>
                <w:sz w:val="24"/>
                <w:szCs w:val="18"/>
              </w:rPr>
              <w:t>023</w:t>
            </w:r>
            <w:r>
              <w:rPr>
                <w:rFonts w:ascii="仿宋" w:eastAsia="仿宋" w:hAnsi="仿宋" w:cs="仿宋" w:hint="eastAsia"/>
                <w:color w:val="000000"/>
                <w:sz w:val="24"/>
                <w:szCs w:val="18"/>
              </w:rPr>
              <w:t>年6月2</w:t>
            </w:r>
            <w:r>
              <w:rPr>
                <w:rFonts w:ascii="仿宋" w:eastAsia="仿宋" w:hAnsi="仿宋" w:cs="仿宋"/>
                <w:color w:val="000000"/>
                <w:sz w:val="24"/>
                <w:szCs w:val="18"/>
              </w:rPr>
              <w:t>6</w:t>
            </w:r>
            <w:r>
              <w:rPr>
                <w:rFonts w:ascii="仿宋" w:eastAsia="仿宋" w:hAnsi="仿宋" w:cs="仿宋" w:hint="eastAsia"/>
                <w:color w:val="000000"/>
                <w:sz w:val="24"/>
                <w:szCs w:val="18"/>
              </w:rPr>
              <w:t>日—</w:t>
            </w:r>
            <w:r>
              <w:rPr>
                <w:rFonts w:ascii="仿宋" w:eastAsia="仿宋" w:hAnsi="仿宋" w:cs="仿宋"/>
                <w:color w:val="000000"/>
                <w:sz w:val="24"/>
                <w:szCs w:val="18"/>
              </w:rPr>
              <w:t>2024</w:t>
            </w:r>
            <w:r>
              <w:rPr>
                <w:rFonts w:ascii="仿宋" w:eastAsia="仿宋" w:hAnsi="仿宋" w:cs="仿宋" w:hint="eastAsia"/>
                <w:color w:val="000000"/>
                <w:sz w:val="24"/>
                <w:szCs w:val="18"/>
              </w:rPr>
              <w:t>年1月2</w:t>
            </w:r>
            <w:r>
              <w:rPr>
                <w:rFonts w:ascii="仿宋" w:eastAsia="仿宋" w:hAnsi="仿宋" w:cs="仿宋"/>
                <w:color w:val="000000"/>
                <w:sz w:val="24"/>
                <w:szCs w:val="18"/>
              </w:rPr>
              <w:t>9</w:t>
            </w:r>
            <w:r>
              <w:rPr>
                <w:rFonts w:ascii="仿宋" w:eastAsia="仿宋" w:hAnsi="仿宋" w:cs="仿宋" w:hint="eastAsia"/>
                <w:color w:val="000000"/>
                <w:sz w:val="24"/>
                <w:szCs w:val="18"/>
              </w:rPr>
              <w:t>日</w:t>
            </w:r>
          </w:p>
        </w:tc>
      </w:tr>
      <w:tr w:rsidR="00FD6D98">
        <w:trPr>
          <w:cantSplit/>
          <w:trHeight w:hRule="exact" w:val="647"/>
        </w:trPr>
        <w:tc>
          <w:tcPr>
            <w:tcW w:w="3026" w:type="dxa"/>
            <w:gridSpan w:val="5"/>
            <w:vAlign w:val="center"/>
          </w:tcPr>
          <w:p w:rsidR="00FD6D98" w:rsidRDefault="00150E57">
            <w:pPr>
              <w:spacing w:line="320" w:lineRule="exact"/>
              <w:rPr>
                <w:rFonts w:ascii="华文中宋" w:eastAsia="华文中宋" w:hAnsi="华文中宋"/>
                <w:color w:val="000000"/>
                <w:sz w:val="28"/>
              </w:rPr>
            </w:pPr>
            <w:r>
              <w:rPr>
                <w:rFonts w:ascii="华文中宋" w:eastAsia="华文中宋" w:hAnsi="华文中宋" w:hint="eastAsia"/>
                <w:color w:val="000000"/>
                <w:w w:val="95"/>
                <w:sz w:val="28"/>
                <w:szCs w:val="28"/>
              </w:rPr>
              <w:t>新媒体作品填报网址</w:t>
            </w:r>
          </w:p>
        </w:tc>
        <w:tc>
          <w:tcPr>
            <w:tcW w:w="6602" w:type="dxa"/>
            <w:gridSpan w:val="8"/>
            <w:vAlign w:val="center"/>
          </w:tcPr>
          <w:p w:rsidR="00FD6D98" w:rsidRDefault="00150E57">
            <w:pPr>
              <w:spacing w:line="240" w:lineRule="exact"/>
              <w:rPr>
                <w:rFonts w:ascii="仿宋" w:eastAsia="仿宋" w:hAnsi="仿宋" w:cs="仿宋"/>
                <w:color w:val="000000"/>
                <w:sz w:val="24"/>
                <w:szCs w:val="18"/>
              </w:rPr>
            </w:pPr>
            <w:r>
              <w:rPr>
                <w:rFonts w:ascii="仿宋" w:eastAsia="仿宋" w:hAnsi="仿宋" w:cs="仿宋" w:hint="eastAsia"/>
                <w:color w:val="000000"/>
                <w:sz w:val="24"/>
                <w:szCs w:val="18"/>
              </w:rPr>
              <w:t>http://leaders.people.com.cn/GB/178291/218130/448966/458223/index.html</w:t>
            </w:r>
          </w:p>
        </w:tc>
      </w:tr>
      <w:tr w:rsidR="00FD6D98">
        <w:trPr>
          <w:cantSplit/>
          <w:trHeight w:hRule="exact" w:val="612"/>
        </w:trPr>
        <w:tc>
          <w:tcPr>
            <w:tcW w:w="3026" w:type="dxa"/>
            <w:gridSpan w:val="5"/>
            <w:tcBorders>
              <w:bottom w:val="single" w:sz="4" w:space="0" w:color="auto"/>
            </w:tcBorders>
            <w:vAlign w:val="center"/>
          </w:tcPr>
          <w:p w:rsidR="00FD6D98" w:rsidRDefault="00150E57">
            <w:pPr>
              <w:spacing w:line="320" w:lineRule="exact"/>
              <w:rPr>
                <w:rFonts w:ascii="华文中宋" w:eastAsia="华文中宋" w:hAnsi="华文中宋"/>
                <w:color w:val="000000"/>
                <w:sz w:val="28"/>
              </w:rPr>
            </w:pPr>
            <w:r>
              <w:rPr>
                <w:rFonts w:ascii="华文中宋" w:eastAsia="华文中宋" w:hAnsi="华文中宋" w:hint="eastAsia"/>
                <w:color w:val="000000"/>
                <w:sz w:val="28"/>
              </w:rPr>
              <w:t>自荐作品所获奖项名称</w:t>
            </w:r>
          </w:p>
        </w:tc>
        <w:tc>
          <w:tcPr>
            <w:tcW w:w="6602" w:type="dxa"/>
            <w:gridSpan w:val="8"/>
            <w:tcBorders>
              <w:bottom w:val="single" w:sz="4" w:space="0" w:color="auto"/>
            </w:tcBorders>
            <w:vAlign w:val="center"/>
          </w:tcPr>
          <w:p w:rsidR="00FD6D98" w:rsidRDefault="00150E57">
            <w:pPr>
              <w:spacing w:line="240" w:lineRule="exact"/>
              <w:rPr>
                <w:rFonts w:ascii="仿宋" w:eastAsia="仿宋" w:hAnsi="仿宋"/>
                <w:color w:val="000000"/>
                <w:szCs w:val="21"/>
              </w:rPr>
            </w:pPr>
            <w:r>
              <w:rPr>
                <w:rFonts w:ascii="仿宋" w:eastAsia="仿宋" w:hAnsi="仿宋" w:cs="仿宋" w:hint="eastAsia"/>
                <w:color w:val="000000"/>
                <w:sz w:val="24"/>
                <w:szCs w:val="18"/>
              </w:rPr>
              <w:t>人民日报</w:t>
            </w:r>
            <w:r>
              <w:rPr>
                <w:rFonts w:ascii="仿宋" w:eastAsia="仿宋" w:hAnsi="仿宋" w:cs="仿宋"/>
                <w:color w:val="000000"/>
                <w:sz w:val="24"/>
                <w:szCs w:val="18"/>
              </w:rPr>
              <w:t>社2023</w:t>
            </w:r>
            <w:r>
              <w:rPr>
                <w:rFonts w:ascii="仿宋" w:eastAsia="仿宋" w:hAnsi="仿宋" w:cs="仿宋" w:hint="eastAsia"/>
                <w:color w:val="000000"/>
                <w:sz w:val="24"/>
                <w:szCs w:val="18"/>
              </w:rPr>
              <w:t>年度精品奖</w:t>
            </w:r>
          </w:p>
        </w:tc>
      </w:tr>
      <w:tr w:rsidR="00FD6D98">
        <w:trPr>
          <w:cantSplit/>
          <w:trHeight w:hRule="exact" w:val="737"/>
        </w:trPr>
        <w:tc>
          <w:tcPr>
            <w:tcW w:w="619" w:type="dxa"/>
            <w:vMerge w:val="restart"/>
            <w:vAlign w:val="center"/>
          </w:tcPr>
          <w:p w:rsidR="00FD6D98" w:rsidRDefault="00150E5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推荐人</w:t>
            </w:r>
          </w:p>
        </w:tc>
        <w:tc>
          <w:tcPr>
            <w:tcW w:w="619" w:type="dxa"/>
            <w:gridSpan w:val="2"/>
            <w:vAlign w:val="center"/>
          </w:tcPr>
          <w:p w:rsidR="00FD6D98" w:rsidRDefault="00150E5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姓名</w:t>
            </w:r>
          </w:p>
        </w:tc>
        <w:tc>
          <w:tcPr>
            <w:tcW w:w="1788" w:type="dxa"/>
            <w:gridSpan w:val="2"/>
            <w:tcBorders>
              <w:bottom w:val="single" w:sz="4" w:space="0" w:color="auto"/>
            </w:tcBorders>
            <w:vAlign w:val="center"/>
          </w:tcPr>
          <w:p w:rsidR="00FD6D98" w:rsidRDefault="00150E57">
            <w:pPr>
              <w:spacing w:line="240" w:lineRule="exact"/>
              <w:jc w:val="center"/>
              <w:rPr>
                <w:rFonts w:ascii="华文中宋" w:eastAsia="华文中宋" w:hAnsi="华文中宋"/>
                <w:color w:val="000000"/>
                <w:sz w:val="28"/>
              </w:rPr>
            </w:pPr>
            <w:r>
              <w:rPr>
                <w:rFonts w:ascii="仿宋" w:eastAsia="仿宋" w:hAnsi="仿宋" w:hint="eastAsia"/>
                <w:sz w:val="24"/>
              </w:rPr>
              <w:t>张辉</w:t>
            </w:r>
          </w:p>
        </w:tc>
        <w:tc>
          <w:tcPr>
            <w:tcW w:w="1064" w:type="dxa"/>
            <w:tcBorders>
              <w:bottom w:val="single" w:sz="4" w:space="0" w:color="auto"/>
            </w:tcBorders>
            <w:vAlign w:val="center"/>
          </w:tcPr>
          <w:p w:rsidR="00FD6D98" w:rsidRDefault="00150E5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单位及职称</w:t>
            </w:r>
          </w:p>
        </w:tc>
        <w:tc>
          <w:tcPr>
            <w:tcW w:w="2787" w:type="dxa"/>
            <w:gridSpan w:val="5"/>
            <w:tcBorders>
              <w:bottom w:val="single" w:sz="4" w:space="0" w:color="auto"/>
            </w:tcBorders>
            <w:vAlign w:val="center"/>
          </w:tcPr>
          <w:p w:rsidR="00FD6D98" w:rsidRDefault="00150E57">
            <w:pPr>
              <w:spacing w:line="240" w:lineRule="exact"/>
              <w:jc w:val="center"/>
              <w:rPr>
                <w:rFonts w:ascii="华文中宋" w:eastAsia="华文中宋" w:hAnsi="华文中宋"/>
                <w:color w:val="000000"/>
                <w:sz w:val="28"/>
              </w:rPr>
            </w:pPr>
            <w:r>
              <w:rPr>
                <w:rFonts w:ascii="仿宋" w:eastAsia="仿宋" w:hAnsi="仿宋" w:hint="eastAsia"/>
                <w:sz w:val="24"/>
              </w:rPr>
              <w:t>人民日报社高级编辑</w:t>
            </w:r>
          </w:p>
        </w:tc>
        <w:tc>
          <w:tcPr>
            <w:tcW w:w="823" w:type="dxa"/>
            <w:tcBorders>
              <w:bottom w:val="single" w:sz="4" w:space="0" w:color="auto"/>
            </w:tcBorders>
            <w:vAlign w:val="center"/>
          </w:tcPr>
          <w:p w:rsidR="00FD6D98" w:rsidRDefault="00150E5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电话</w:t>
            </w:r>
          </w:p>
        </w:tc>
        <w:tc>
          <w:tcPr>
            <w:tcW w:w="1928" w:type="dxa"/>
            <w:tcBorders>
              <w:bottom w:val="single" w:sz="4" w:space="0" w:color="auto"/>
            </w:tcBorders>
            <w:vAlign w:val="center"/>
          </w:tcPr>
          <w:p w:rsidR="00FD6D98" w:rsidRDefault="00150E57">
            <w:pPr>
              <w:spacing w:line="340" w:lineRule="exact"/>
              <w:jc w:val="center"/>
              <w:rPr>
                <w:rFonts w:ascii="仿宋" w:eastAsia="仿宋" w:hAnsi="仿宋"/>
                <w:sz w:val="24"/>
              </w:rPr>
            </w:pPr>
            <w:r>
              <w:rPr>
                <w:rFonts w:ascii="仿宋" w:eastAsia="仿宋" w:hAnsi="仿宋" w:hint="eastAsia"/>
                <w:sz w:val="24"/>
              </w:rPr>
              <w:t>18311191091</w:t>
            </w:r>
          </w:p>
        </w:tc>
      </w:tr>
      <w:tr w:rsidR="00FD6D98">
        <w:trPr>
          <w:cantSplit/>
          <w:trHeight w:hRule="exact" w:val="737"/>
        </w:trPr>
        <w:tc>
          <w:tcPr>
            <w:tcW w:w="619" w:type="dxa"/>
            <w:vMerge/>
            <w:tcBorders>
              <w:bottom w:val="single" w:sz="4" w:space="0" w:color="auto"/>
            </w:tcBorders>
            <w:vAlign w:val="center"/>
          </w:tcPr>
          <w:p w:rsidR="00FD6D98" w:rsidRDefault="00FD6D98">
            <w:pPr>
              <w:spacing w:line="320" w:lineRule="exact"/>
              <w:jc w:val="center"/>
              <w:rPr>
                <w:rFonts w:ascii="华文中宋" w:eastAsia="华文中宋" w:hAnsi="华文中宋"/>
                <w:color w:val="000000"/>
                <w:sz w:val="28"/>
              </w:rPr>
            </w:pPr>
          </w:p>
        </w:tc>
        <w:tc>
          <w:tcPr>
            <w:tcW w:w="619" w:type="dxa"/>
            <w:gridSpan w:val="2"/>
            <w:tcBorders>
              <w:bottom w:val="single" w:sz="4" w:space="0" w:color="auto"/>
            </w:tcBorders>
            <w:vAlign w:val="center"/>
          </w:tcPr>
          <w:p w:rsidR="00FD6D98" w:rsidRDefault="00150E5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姓名</w:t>
            </w:r>
          </w:p>
        </w:tc>
        <w:tc>
          <w:tcPr>
            <w:tcW w:w="1788" w:type="dxa"/>
            <w:gridSpan w:val="2"/>
            <w:tcBorders>
              <w:top w:val="single" w:sz="4" w:space="0" w:color="auto"/>
              <w:bottom w:val="single" w:sz="4" w:space="0" w:color="auto"/>
              <w:right w:val="single" w:sz="4" w:space="0" w:color="auto"/>
            </w:tcBorders>
            <w:vAlign w:val="center"/>
          </w:tcPr>
          <w:p w:rsidR="00FD6D98" w:rsidRDefault="00150E57">
            <w:pPr>
              <w:spacing w:line="340" w:lineRule="exact"/>
              <w:jc w:val="center"/>
              <w:rPr>
                <w:rFonts w:ascii="华文中宋" w:eastAsia="华文中宋" w:hAnsi="华文中宋"/>
                <w:color w:val="000000"/>
                <w:sz w:val="28"/>
              </w:rPr>
            </w:pPr>
            <w:r>
              <w:rPr>
                <w:rFonts w:ascii="仿宋" w:eastAsia="仿宋" w:hAnsi="仿宋" w:hint="eastAsia"/>
                <w:sz w:val="24"/>
              </w:rPr>
              <w:t>赵光霞</w:t>
            </w:r>
          </w:p>
        </w:tc>
        <w:tc>
          <w:tcPr>
            <w:tcW w:w="1064" w:type="dxa"/>
            <w:tcBorders>
              <w:top w:val="single" w:sz="4" w:space="0" w:color="auto"/>
              <w:left w:val="single" w:sz="4" w:space="0" w:color="auto"/>
              <w:bottom w:val="single" w:sz="4" w:space="0" w:color="auto"/>
              <w:right w:val="single" w:sz="4" w:space="0" w:color="auto"/>
            </w:tcBorders>
            <w:vAlign w:val="center"/>
          </w:tcPr>
          <w:p w:rsidR="00FD6D98" w:rsidRDefault="00150E5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单位及职称</w:t>
            </w:r>
          </w:p>
        </w:tc>
        <w:tc>
          <w:tcPr>
            <w:tcW w:w="2787" w:type="dxa"/>
            <w:gridSpan w:val="5"/>
            <w:tcBorders>
              <w:top w:val="single" w:sz="4" w:space="0" w:color="auto"/>
              <w:left w:val="single" w:sz="4" w:space="0" w:color="auto"/>
              <w:bottom w:val="single" w:sz="4" w:space="0" w:color="auto"/>
              <w:right w:val="single" w:sz="4" w:space="0" w:color="auto"/>
            </w:tcBorders>
            <w:vAlign w:val="center"/>
          </w:tcPr>
          <w:p w:rsidR="00FD6D98" w:rsidRDefault="00150E57">
            <w:pPr>
              <w:spacing w:line="340" w:lineRule="exact"/>
              <w:jc w:val="center"/>
              <w:rPr>
                <w:rFonts w:ascii="华文中宋" w:eastAsia="华文中宋" w:hAnsi="华文中宋"/>
                <w:color w:val="000000"/>
                <w:sz w:val="28"/>
              </w:rPr>
            </w:pPr>
            <w:r>
              <w:rPr>
                <w:rFonts w:ascii="仿宋" w:eastAsia="仿宋" w:hAnsi="仿宋" w:hint="eastAsia"/>
                <w:sz w:val="24"/>
              </w:rPr>
              <w:t>人民网主任编辑</w:t>
            </w:r>
          </w:p>
        </w:tc>
        <w:tc>
          <w:tcPr>
            <w:tcW w:w="823" w:type="dxa"/>
            <w:tcBorders>
              <w:top w:val="single" w:sz="4" w:space="0" w:color="auto"/>
              <w:left w:val="single" w:sz="4" w:space="0" w:color="auto"/>
              <w:bottom w:val="single" w:sz="4" w:space="0" w:color="auto"/>
              <w:right w:val="single" w:sz="4" w:space="0" w:color="auto"/>
            </w:tcBorders>
            <w:vAlign w:val="center"/>
          </w:tcPr>
          <w:p w:rsidR="00FD6D98" w:rsidRDefault="00150E5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电话</w:t>
            </w:r>
          </w:p>
        </w:tc>
        <w:tc>
          <w:tcPr>
            <w:tcW w:w="1928" w:type="dxa"/>
            <w:tcBorders>
              <w:top w:val="single" w:sz="4" w:space="0" w:color="auto"/>
              <w:left w:val="single" w:sz="4" w:space="0" w:color="auto"/>
              <w:bottom w:val="single" w:sz="4" w:space="0" w:color="auto"/>
              <w:right w:val="single" w:sz="4" w:space="0" w:color="auto"/>
            </w:tcBorders>
            <w:vAlign w:val="center"/>
          </w:tcPr>
          <w:p w:rsidR="00FD6D98" w:rsidRDefault="00150E57">
            <w:pPr>
              <w:spacing w:line="340" w:lineRule="exact"/>
              <w:jc w:val="center"/>
              <w:rPr>
                <w:rFonts w:ascii="仿宋" w:eastAsia="仿宋" w:hAnsi="仿宋"/>
                <w:sz w:val="24"/>
              </w:rPr>
            </w:pPr>
            <w:r>
              <w:rPr>
                <w:rFonts w:ascii="仿宋" w:eastAsia="仿宋" w:hAnsi="仿宋" w:hint="eastAsia"/>
                <w:sz w:val="24"/>
              </w:rPr>
              <w:t>15011572898</w:t>
            </w:r>
          </w:p>
        </w:tc>
      </w:tr>
      <w:tr w:rsidR="00FD6D98">
        <w:trPr>
          <w:cantSplit/>
          <w:trHeight w:hRule="exact" w:val="737"/>
        </w:trPr>
        <w:tc>
          <w:tcPr>
            <w:tcW w:w="1238" w:type="dxa"/>
            <w:gridSpan w:val="3"/>
            <w:tcBorders>
              <w:top w:val="single" w:sz="4" w:space="0" w:color="auto"/>
            </w:tcBorders>
            <w:vAlign w:val="center"/>
          </w:tcPr>
          <w:p w:rsidR="00FD6D98" w:rsidRDefault="00150E57">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联系人姓名</w:t>
            </w:r>
          </w:p>
        </w:tc>
        <w:tc>
          <w:tcPr>
            <w:tcW w:w="1788" w:type="dxa"/>
            <w:gridSpan w:val="2"/>
            <w:tcBorders>
              <w:top w:val="single" w:sz="4" w:space="0" w:color="auto"/>
            </w:tcBorders>
            <w:vAlign w:val="center"/>
          </w:tcPr>
          <w:p w:rsidR="00FD6D98" w:rsidRDefault="00150E57">
            <w:pPr>
              <w:spacing w:line="340" w:lineRule="exact"/>
              <w:jc w:val="center"/>
              <w:rPr>
                <w:rFonts w:ascii="华文中宋" w:eastAsia="华文中宋" w:hAnsi="华文中宋"/>
                <w:color w:val="000000"/>
                <w:sz w:val="28"/>
              </w:rPr>
            </w:pPr>
            <w:r>
              <w:rPr>
                <w:rFonts w:ascii="仿宋" w:eastAsia="仿宋" w:hAnsi="仿宋" w:hint="eastAsia"/>
                <w:sz w:val="24"/>
              </w:rPr>
              <w:t>王喆</w:t>
            </w:r>
          </w:p>
        </w:tc>
        <w:tc>
          <w:tcPr>
            <w:tcW w:w="1064" w:type="dxa"/>
            <w:tcBorders>
              <w:top w:val="single" w:sz="4" w:space="0" w:color="auto"/>
            </w:tcBorders>
            <w:vAlign w:val="center"/>
          </w:tcPr>
          <w:p w:rsidR="00FD6D98" w:rsidRDefault="00150E5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手机</w:t>
            </w:r>
          </w:p>
        </w:tc>
        <w:tc>
          <w:tcPr>
            <w:tcW w:w="2787" w:type="dxa"/>
            <w:gridSpan w:val="5"/>
            <w:tcBorders>
              <w:top w:val="single" w:sz="4" w:space="0" w:color="auto"/>
            </w:tcBorders>
            <w:vAlign w:val="center"/>
          </w:tcPr>
          <w:p w:rsidR="00FD6D98" w:rsidRDefault="00150E57">
            <w:pPr>
              <w:spacing w:line="340" w:lineRule="exact"/>
              <w:jc w:val="center"/>
              <w:rPr>
                <w:rFonts w:ascii="华文中宋" w:eastAsia="华文中宋" w:hAnsi="华文中宋"/>
                <w:color w:val="000000"/>
                <w:sz w:val="28"/>
              </w:rPr>
            </w:pPr>
            <w:r>
              <w:rPr>
                <w:rFonts w:ascii="仿宋" w:eastAsia="仿宋" w:hAnsi="仿宋" w:hint="eastAsia"/>
                <w:sz w:val="24"/>
              </w:rPr>
              <w:t>13488655620</w:t>
            </w:r>
          </w:p>
        </w:tc>
        <w:tc>
          <w:tcPr>
            <w:tcW w:w="823" w:type="dxa"/>
            <w:tcBorders>
              <w:top w:val="single" w:sz="4" w:space="0" w:color="auto"/>
            </w:tcBorders>
            <w:vAlign w:val="center"/>
          </w:tcPr>
          <w:p w:rsidR="00FD6D98" w:rsidRDefault="00150E5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电话</w:t>
            </w:r>
          </w:p>
        </w:tc>
        <w:tc>
          <w:tcPr>
            <w:tcW w:w="1928" w:type="dxa"/>
            <w:tcBorders>
              <w:top w:val="single" w:sz="4" w:space="0" w:color="auto"/>
            </w:tcBorders>
            <w:vAlign w:val="center"/>
          </w:tcPr>
          <w:p w:rsidR="00FD6D98" w:rsidRDefault="00150E57">
            <w:pPr>
              <w:spacing w:line="340" w:lineRule="exact"/>
              <w:jc w:val="center"/>
              <w:rPr>
                <w:rFonts w:ascii="华文中宋" w:eastAsia="华文中宋" w:hAnsi="华文中宋"/>
                <w:color w:val="000000"/>
                <w:sz w:val="28"/>
              </w:rPr>
            </w:pPr>
            <w:r>
              <w:rPr>
                <w:rFonts w:ascii="仿宋" w:eastAsia="仿宋" w:hAnsi="仿宋"/>
                <w:sz w:val="24"/>
              </w:rPr>
              <w:t>010-65369993</w:t>
            </w:r>
          </w:p>
        </w:tc>
      </w:tr>
      <w:tr w:rsidR="00FD6D98">
        <w:trPr>
          <w:cantSplit/>
          <w:trHeight w:hRule="exact" w:val="4512"/>
        </w:trPr>
        <w:tc>
          <w:tcPr>
            <w:tcW w:w="963" w:type="dxa"/>
            <w:gridSpan w:val="2"/>
            <w:vAlign w:val="center"/>
          </w:tcPr>
          <w:p w:rsidR="00FD6D98" w:rsidRDefault="00150E57">
            <w:pPr>
              <w:spacing w:line="340" w:lineRule="exact"/>
              <w:jc w:val="center"/>
              <w:rPr>
                <w:rFonts w:ascii="华文中宋" w:eastAsia="华文中宋" w:hAnsi="华文中宋"/>
                <w:color w:val="000000"/>
                <w:sz w:val="28"/>
              </w:rPr>
            </w:pPr>
            <w:r>
              <w:rPr>
                <w:rFonts w:ascii="华文中宋" w:eastAsia="华文中宋" w:hAnsi="华文中宋"/>
                <w:color w:val="000000"/>
                <w:sz w:val="28"/>
              </w:rPr>
              <w:t xml:space="preserve">  ︵</w:t>
            </w:r>
          </w:p>
          <w:p w:rsidR="00FD6D98" w:rsidRDefault="00150E5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rsidR="00FD6D98" w:rsidRDefault="00150E5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rsidR="00FD6D98" w:rsidRDefault="00150E5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rsidR="00FD6D98" w:rsidRDefault="00150E5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介程</w:t>
            </w:r>
          </w:p>
          <w:p w:rsidR="00FD6D98" w:rsidRDefault="00150E57">
            <w:pPr>
              <w:spacing w:line="340" w:lineRule="exact"/>
              <w:jc w:val="center"/>
              <w:rPr>
                <w:rFonts w:ascii="华文中宋" w:eastAsia="华文中宋" w:hAnsi="华文中宋"/>
                <w:color w:val="000000"/>
                <w:sz w:val="24"/>
                <w:szCs w:val="24"/>
              </w:rPr>
            </w:pPr>
            <w:r>
              <w:rPr>
                <w:rFonts w:ascii="华文中宋" w:eastAsia="华文中宋" w:hAnsi="华文中宋"/>
                <w:color w:val="000000"/>
                <w:sz w:val="28"/>
              </w:rPr>
              <w:t xml:space="preserve">  </w:t>
            </w:r>
            <w:r>
              <w:rPr>
                <w:rFonts w:ascii="华文中宋" w:eastAsia="华文中宋" w:hAnsi="华文中宋" w:hint="eastAsia"/>
                <w:color w:val="000000"/>
                <w:sz w:val="28"/>
              </w:rPr>
              <w:t>︶</w:t>
            </w:r>
          </w:p>
        </w:tc>
        <w:tc>
          <w:tcPr>
            <w:tcW w:w="8665" w:type="dxa"/>
            <w:gridSpan w:val="11"/>
            <w:vAlign w:val="center"/>
          </w:tcPr>
          <w:p w:rsidR="00FD6D98" w:rsidRDefault="00150E57">
            <w:pPr>
              <w:ind w:firstLineChars="200" w:firstLine="442"/>
              <w:rPr>
                <w:rFonts w:ascii="仿宋" w:eastAsia="仿宋" w:hAnsi="仿宋" w:cs="仿宋"/>
                <w:color w:val="000000"/>
                <w:sz w:val="22"/>
              </w:rPr>
            </w:pPr>
            <w:r>
              <w:rPr>
                <w:rFonts w:ascii="仿宋" w:eastAsia="仿宋" w:hAnsi="仿宋" w:cs="仿宋" w:hint="eastAsia"/>
                <w:b/>
                <w:bCs/>
                <w:color w:val="000000"/>
                <w:sz w:val="22"/>
              </w:rPr>
              <w:t>贯彻落实习近平总书记关于主题教育的重要指示精神、解决群众“急难愁盼”问题的创新平台。</w:t>
            </w:r>
            <w:r>
              <w:rPr>
                <w:rFonts w:ascii="仿宋" w:eastAsia="仿宋" w:hAnsi="仿宋" w:cs="仿宋" w:hint="eastAsia"/>
                <w:color w:val="000000"/>
                <w:sz w:val="22"/>
              </w:rPr>
              <w:t>人民日报与人民网合作推出“办实事 解民忧”解决机制应用平台，是主题教育开展以来、尤其是第二批主题教育开展以来，贯彻落实中央要求、推进媒体深度融合、解决群众“急难愁盼”问题的一个创新平台。平台通过技术赋能，实现了群众和媒体、政府之间的“心联心”，推动社会公共服务治理。</w:t>
            </w:r>
          </w:p>
          <w:p w:rsidR="00FD6D98" w:rsidRDefault="00150E57">
            <w:pPr>
              <w:ind w:firstLine="420"/>
              <w:rPr>
                <w:rFonts w:ascii="仿宋" w:eastAsia="仿宋" w:hAnsi="仿宋" w:cs="仿宋"/>
                <w:color w:val="000000"/>
                <w:sz w:val="22"/>
              </w:rPr>
            </w:pPr>
            <w:r>
              <w:rPr>
                <w:rFonts w:ascii="仿宋" w:eastAsia="仿宋" w:hAnsi="仿宋" w:cs="仿宋" w:hint="eastAsia"/>
                <w:b/>
                <w:bCs/>
                <w:color w:val="000000"/>
                <w:sz w:val="22"/>
              </w:rPr>
              <w:t>走好网上群众路线，切实回应民生关切。</w:t>
            </w:r>
            <w:r>
              <w:rPr>
                <w:rFonts w:ascii="仿宋" w:eastAsia="仿宋" w:hAnsi="仿宋" w:cs="仿宋" w:hint="eastAsia"/>
                <w:color w:val="000000"/>
                <w:sz w:val="22"/>
              </w:rPr>
              <w:t>平台上线以来，深耕“新闻+政务+服务”功能，构建起“群众反映、媒体推动、部门办理、成果推广”的闭环工作机制。人民网通过“领导留言板”广泛搜集群众身边的“关键小事”，人民日报社会版针对这些问题举一反三，调动分社记者向当地党委政府反映，并深入调研采访，详细报道各地区、各部门通过平台解决民生关切问题的做法和经验。</w:t>
            </w:r>
          </w:p>
          <w:p w:rsidR="00FD6D98" w:rsidRDefault="00150E57">
            <w:pPr>
              <w:ind w:firstLine="420"/>
              <w:rPr>
                <w:rFonts w:ascii="仿宋" w:eastAsia="仿宋" w:hAnsi="仿宋" w:cs="仿宋"/>
                <w:color w:val="000000"/>
                <w:sz w:val="20"/>
                <w:szCs w:val="18"/>
              </w:rPr>
            </w:pPr>
            <w:r>
              <w:rPr>
                <w:rFonts w:ascii="仿宋" w:eastAsia="仿宋" w:hAnsi="仿宋" w:cs="仿宋" w:hint="eastAsia"/>
                <w:b/>
                <w:bCs/>
                <w:color w:val="000000"/>
                <w:sz w:val="22"/>
              </w:rPr>
              <w:t>反映各地开展主题教育的丰硕成果，为同类问题提供借鉴方案。</w:t>
            </w:r>
            <w:r>
              <w:rPr>
                <w:rFonts w:ascii="仿宋" w:eastAsia="仿宋" w:hAnsi="仿宋" w:cs="仿宋" w:hint="eastAsia"/>
                <w:color w:val="000000"/>
                <w:sz w:val="22"/>
              </w:rPr>
              <w:t>平台共收集整理线索上万条，重点报道在人民日报陆续刊登，解决有代表性的典型问题67类，为同类问题的解决提供了借鉴和指导，是体现全过程人民民主的典型案例。相关报道通过报纸、网页、手机应用等多渠道同步推送，在党委政府和人民群众中均引发强烈反响。</w:t>
            </w:r>
          </w:p>
        </w:tc>
      </w:tr>
      <w:tr w:rsidR="00FD6D98">
        <w:trPr>
          <w:trHeight w:hRule="exact" w:val="4442"/>
        </w:trPr>
        <w:tc>
          <w:tcPr>
            <w:tcW w:w="963" w:type="dxa"/>
            <w:gridSpan w:val="2"/>
            <w:vAlign w:val="center"/>
          </w:tcPr>
          <w:p w:rsidR="00FD6D98" w:rsidRDefault="00150E5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lastRenderedPageBreak/>
              <w:t>社</w:t>
            </w:r>
          </w:p>
          <w:p w:rsidR="00FD6D98" w:rsidRDefault="00150E5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rsidR="00FD6D98" w:rsidRDefault="00150E5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效</w:t>
            </w:r>
          </w:p>
          <w:p w:rsidR="00FD6D98" w:rsidRDefault="00150E57">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8"/>
              </w:rPr>
              <w:t>果</w:t>
            </w:r>
          </w:p>
        </w:tc>
        <w:tc>
          <w:tcPr>
            <w:tcW w:w="8665" w:type="dxa"/>
            <w:gridSpan w:val="11"/>
            <w:vAlign w:val="center"/>
          </w:tcPr>
          <w:p w:rsidR="00FD6D98" w:rsidRDefault="00150E57">
            <w:pPr>
              <w:ind w:firstLineChars="200" w:firstLine="440"/>
              <w:rPr>
                <w:rFonts w:ascii="仿宋" w:eastAsia="仿宋" w:hAnsi="仿宋"/>
                <w:color w:val="000000" w:themeColor="text1"/>
                <w:sz w:val="22"/>
                <w:lang w:eastAsia="zh-Hans"/>
              </w:rPr>
            </w:pPr>
            <w:r>
              <w:rPr>
                <w:rFonts w:ascii="仿宋" w:eastAsia="仿宋" w:hAnsi="仿宋" w:hint="eastAsia"/>
                <w:color w:val="000000" w:themeColor="text1"/>
                <w:sz w:val="22"/>
                <w:lang w:eastAsia="zh-Hans"/>
              </w:rPr>
              <w:t>该平台充分做到了党性和人民性、导向性和服务性的高度统一。</w:t>
            </w:r>
          </w:p>
          <w:p w:rsidR="00FD6D98" w:rsidRDefault="00150E57">
            <w:pPr>
              <w:ind w:firstLine="420"/>
              <w:rPr>
                <w:rFonts w:ascii="仿宋" w:eastAsia="仿宋" w:hAnsi="仿宋"/>
                <w:color w:val="000000" w:themeColor="text1"/>
                <w:sz w:val="22"/>
                <w:lang w:eastAsia="zh-Hans"/>
              </w:rPr>
            </w:pPr>
            <w:r>
              <w:rPr>
                <w:rFonts w:ascii="仿宋" w:eastAsia="仿宋" w:hAnsi="仿宋" w:hint="eastAsia"/>
                <w:b/>
                <w:bCs/>
                <w:color w:val="000000" w:themeColor="text1"/>
                <w:sz w:val="22"/>
                <w:lang w:eastAsia="zh-Hans"/>
              </w:rPr>
              <w:t>把工作做到了群众心坎上。</w:t>
            </w:r>
            <w:r>
              <w:rPr>
                <w:rFonts w:ascii="仿宋" w:eastAsia="仿宋" w:hAnsi="仿宋" w:hint="eastAsia"/>
                <w:color w:val="000000" w:themeColor="text1"/>
                <w:sz w:val="22"/>
                <w:lang w:eastAsia="zh-Hans"/>
              </w:rPr>
              <w:t>截至目前，该平台解决了67类典型问题，覆盖30多个省份，涉及就业、医疗、养老、托育等多个民生重点难点痛点问题，在人民日报社会版头条位置重点刊发，解决了诸如甘肃夏河县农民工讨薪难题、吉林长春公主岭市农村出行难、辽宁沈阳市政道路井盖井体隐患、湖南湘江新区停车难等问题，解决问题的速度、力度均获得留言群众的高度评价，切实把工作做到了群众心坎上。</w:t>
            </w:r>
          </w:p>
          <w:p w:rsidR="00FD6D98" w:rsidRDefault="00150E57">
            <w:pPr>
              <w:ind w:firstLine="420"/>
              <w:rPr>
                <w:rFonts w:ascii="仿宋" w:eastAsia="仿宋" w:hAnsi="仿宋"/>
                <w:color w:val="000000" w:themeColor="text1"/>
                <w:sz w:val="22"/>
                <w:lang w:eastAsia="zh-Hans"/>
              </w:rPr>
            </w:pPr>
            <w:r>
              <w:rPr>
                <w:rFonts w:ascii="仿宋" w:eastAsia="仿宋" w:hAnsi="仿宋" w:hint="eastAsia"/>
                <w:b/>
                <w:bCs/>
                <w:color w:val="000000" w:themeColor="text1"/>
                <w:sz w:val="22"/>
                <w:lang w:eastAsia="zh-Hans"/>
              </w:rPr>
              <w:t>实现“地推式”“自来水式”传播。</w:t>
            </w:r>
            <w:r>
              <w:rPr>
                <w:rFonts w:ascii="仿宋" w:eastAsia="仿宋" w:hAnsi="仿宋" w:hint="eastAsia"/>
                <w:color w:val="000000" w:themeColor="text1"/>
                <w:sz w:val="22"/>
                <w:lang w:eastAsia="zh-Hans"/>
              </w:rPr>
              <w:t>通过平台发布的单篇稿件平均阅读量超50万次，各地各级党政媒体、主流平台均对报道案例进行转发推荐，实现“地推式”传播。在有类似问题的群众中也形成“自来水式”传播，他们以报道案例的解决模式为参考样本，纷纷呼吁当地政府学习借鉴，推动“急难愁盼”问题的解决。</w:t>
            </w:r>
          </w:p>
          <w:p w:rsidR="00FD6D98" w:rsidRDefault="00150E57">
            <w:pPr>
              <w:ind w:firstLine="420"/>
              <w:rPr>
                <w:rFonts w:ascii="仿宋" w:eastAsia="仿宋" w:hAnsi="仿宋" w:cs="仿宋"/>
                <w:color w:val="000000"/>
                <w:sz w:val="24"/>
                <w:szCs w:val="18"/>
              </w:rPr>
            </w:pPr>
            <w:r>
              <w:rPr>
                <w:rFonts w:ascii="仿宋" w:eastAsia="仿宋" w:hAnsi="仿宋" w:hint="eastAsia"/>
                <w:b/>
                <w:bCs/>
                <w:color w:val="000000" w:themeColor="text1"/>
                <w:sz w:val="22"/>
                <w:lang w:eastAsia="zh-Hans"/>
              </w:rPr>
              <w:t>深度见证了各地主题教育的火热实践。</w:t>
            </w:r>
            <w:r>
              <w:rPr>
                <w:rFonts w:ascii="仿宋" w:eastAsia="仿宋" w:hAnsi="仿宋" w:hint="eastAsia"/>
                <w:color w:val="000000" w:themeColor="text1"/>
                <w:sz w:val="22"/>
                <w:lang w:eastAsia="zh-Hans"/>
              </w:rPr>
              <w:t>该平台是人民日报社主题教育宣传报道的重要阵地，深度见证了各地主题教育的火热实践，充分发挥媒体深度融合的优势，案例多样、形式丰富、效果显著，创造性地宣传了主题教育的丰硕成果，成为各地广大党员干部联系群众、服务群众、践行主题教育精神的重要学习平台。</w:t>
            </w:r>
          </w:p>
        </w:tc>
      </w:tr>
      <w:tr w:rsidR="00FD6D98">
        <w:trPr>
          <w:trHeight w:hRule="exact" w:val="5484"/>
        </w:trPr>
        <w:tc>
          <w:tcPr>
            <w:tcW w:w="963" w:type="dxa"/>
            <w:gridSpan w:val="2"/>
            <w:vAlign w:val="center"/>
          </w:tcPr>
          <w:p w:rsidR="00FD6D98" w:rsidRDefault="00150E5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推</w:t>
            </w:r>
          </w:p>
          <w:p w:rsidR="00FD6D98" w:rsidRDefault="00150E5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荐</w:t>
            </w:r>
          </w:p>
          <w:p w:rsidR="00FD6D98" w:rsidRDefault="00150E5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理</w:t>
            </w:r>
          </w:p>
          <w:p w:rsidR="00FD6D98" w:rsidRDefault="00150E57">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8"/>
              </w:rPr>
              <w:t>由</w:t>
            </w:r>
          </w:p>
        </w:tc>
        <w:tc>
          <w:tcPr>
            <w:tcW w:w="8665" w:type="dxa"/>
            <w:gridSpan w:val="11"/>
            <w:vAlign w:val="center"/>
          </w:tcPr>
          <w:p w:rsidR="00FD6D98" w:rsidRDefault="00150E57">
            <w:pPr>
              <w:ind w:firstLineChars="200" w:firstLine="442"/>
              <w:rPr>
                <w:rFonts w:ascii="仿宋" w:eastAsia="仿宋" w:hAnsi="仿宋"/>
                <w:color w:val="000000" w:themeColor="text1"/>
                <w:sz w:val="22"/>
                <w:lang w:eastAsia="zh-Hans"/>
              </w:rPr>
            </w:pPr>
            <w:r>
              <w:rPr>
                <w:rFonts w:ascii="仿宋" w:eastAsia="仿宋" w:hAnsi="仿宋" w:hint="eastAsia"/>
                <w:b/>
                <w:bCs/>
                <w:color w:val="000000" w:themeColor="text1"/>
                <w:sz w:val="22"/>
                <w:lang w:eastAsia="zh-Hans"/>
              </w:rPr>
              <w:t>聚焦主题份量重。</w:t>
            </w:r>
            <w:r>
              <w:rPr>
                <w:rFonts w:ascii="仿宋" w:eastAsia="仿宋" w:hAnsi="仿宋" w:hint="eastAsia"/>
                <w:color w:val="000000" w:themeColor="text1"/>
                <w:sz w:val="22"/>
                <w:lang w:eastAsia="zh-Hans"/>
              </w:rPr>
              <w:t>习近平总书记指出：“高质量开展第二批主题教育”“实实在在办好惠民利民实事”。该平台既是群众和政府沟通的“桥梁”，更是宣传报道主题教育系列成果的重要阵地。</w:t>
            </w:r>
          </w:p>
          <w:p w:rsidR="00FD6D98" w:rsidRDefault="00150E57">
            <w:pPr>
              <w:ind w:firstLine="420"/>
              <w:rPr>
                <w:rFonts w:ascii="仿宋" w:eastAsia="仿宋" w:hAnsi="仿宋"/>
                <w:color w:val="000000" w:themeColor="text1"/>
                <w:sz w:val="22"/>
                <w:lang w:eastAsia="zh-Hans"/>
              </w:rPr>
            </w:pPr>
            <w:r>
              <w:rPr>
                <w:rFonts w:ascii="仿宋" w:eastAsia="仿宋" w:hAnsi="仿宋" w:hint="eastAsia"/>
                <w:b/>
                <w:bCs/>
                <w:color w:val="000000" w:themeColor="text1"/>
                <w:sz w:val="22"/>
                <w:lang w:eastAsia="zh-Hans"/>
              </w:rPr>
              <w:t>找准问题融合强。</w:t>
            </w:r>
            <w:r>
              <w:rPr>
                <w:rFonts w:ascii="仿宋" w:eastAsia="仿宋" w:hAnsi="仿宋" w:hint="eastAsia"/>
                <w:color w:val="000000" w:themeColor="text1"/>
                <w:sz w:val="22"/>
                <w:lang w:eastAsia="zh-Hans"/>
              </w:rPr>
              <w:t>该平台确保真发现问题、发现真问题；充分发挥媒体优势，采用多渠道、多形式开展报道，形成全媒体矩阵传播，在提供社会公共服务、参与社会治理方面发挥了积极作用。</w:t>
            </w:r>
          </w:p>
          <w:p w:rsidR="00FD6D98" w:rsidRDefault="00150E57">
            <w:pPr>
              <w:ind w:firstLine="420"/>
              <w:rPr>
                <w:rFonts w:ascii="仿宋" w:eastAsia="仿宋" w:hAnsi="仿宋"/>
                <w:b/>
                <w:color w:val="000000"/>
                <w:szCs w:val="21"/>
              </w:rPr>
            </w:pPr>
            <w:r>
              <w:rPr>
                <w:rFonts w:ascii="仿宋" w:eastAsia="仿宋" w:hAnsi="仿宋" w:hint="eastAsia"/>
                <w:b/>
                <w:bCs/>
                <w:color w:val="000000" w:themeColor="text1"/>
                <w:sz w:val="22"/>
                <w:lang w:eastAsia="zh-Hans"/>
              </w:rPr>
              <w:t>党媒搭台有担当。</w:t>
            </w:r>
            <w:r>
              <w:rPr>
                <w:rFonts w:ascii="仿宋" w:eastAsia="仿宋" w:hAnsi="仿宋" w:hint="eastAsia"/>
                <w:color w:val="000000" w:themeColor="text1"/>
                <w:sz w:val="22"/>
                <w:lang w:eastAsia="zh-Hans"/>
              </w:rPr>
              <w:t>相关报道关注问题解决过程，从一到万，由点及面，从“解剖一个问题”到“解决一类问题”，让群众的“小事不小”，具备很强的现实指导意义，充分体现了党报、党网的社会担当。</w:t>
            </w:r>
          </w:p>
          <w:p w:rsidR="00FD6D98" w:rsidRDefault="00150E57">
            <w:pPr>
              <w:ind w:firstLineChars="150" w:firstLine="422"/>
              <w:rPr>
                <w:rFonts w:ascii="仿宋" w:eastAsia="仿宋" w:hAnsi="仿宋"/>
                <w:b/>
                <w:color w:val="000000"/>
                <w:sz w:val="28"/>
                <w:szCs w:val="20"/>
              </w:rPr>
            </w:pPr>
            <w:r>
              <w:rPr>
                <w:rFonts w:ascii="仿宋" w:eastAsia="仿宋" w:hAnsi="仿宋" w:hint="eastAsia"/>
                <w:b/>
                <w:color w:val="000000"/>
                <w:sz w:val="28"/>
                <w:szCs w:val="20"/>
              </w:rPr>
              <w:t>推荐人签名：</w:t>
            </w:r>
          </w:p>
          <w:p w:rsidR="00FD6D98" w:rsidRDefault="00150E57">
            <w:pPr>
              <w:ind w:firstLineChars="150" w:firstLine="316"/>
              <w:rPr>
                <w:rFonts w:ascii="仿宋" w:eastAsia="仿宋" w:hAnsi="仿宋"/>
                <w:b/>
                <w:color w:val="000000"/>
                <w:sz w:val="28"/>
                <w:szCs w:val="20"/>
              </w:rPr>
            </w:pPr>
            <w:r>
              <w:rPr>
                <w:rFonts w:ascii="仿宋" w:eastAsia="仿宋" w:hAnsi="仿宋" w:hint="eastAsia"/>
                <w:b/>
                <w:color w:val="000000"/>
                <w:sz w:val="21"/>
                <w:szCs w:val="21"/>
              </w:rPr>
              <w:t>（</w:t>
            </w:r>
            <w:r>
              <w:rPr>
                <w:rFonts w:ascii="仿宋" w:eastAsia="仿宋" w:hAnsi="仿宋" w:hint="eastAsia"/>
                <w:color w:val="000000"/>
                <w:sz w:val="21"/>
                <w:szCs w:val="21"/>
              </w:rPr>
              <w:t>两名，新闻专业副高以上职称，无作品参加本届评选</w:t>
            </w:r>
            <w:r>
              <w:rPr>
                <w:rFonts w:ascii="仿宋" w:eastAsia="仿宋" w:hAnsi="仿宋" w:hint="eastAsia"/>
                <w:b/>
                <w:color w:val="000000"/>
                <w:sz w:val="21"/>
                <w:szCs w:val="21"/>
              </w:rPr>
              <w:t>）</w:t>
            </w:r>
          </w:p>
          <w:p w:rsidR="00FD6D98" w:rsidRDefault="00150E57">
            <w:pPr>
              <w:ind w:firstLineChars="150" w:firstLine="422"/>
              <w:rPr>
                <w:rFonts w:ascii="仿宋" w:eastAsia="仿宋" w:hAnsi="仿宋"/>
                <w:b/>
                <w:color w:val="000000"/>
                <w:sz w:val="28"/>
                <w:szCs w:val="20"/>
              </w:rPr>
            </w:pPr>
            <w:r>
              <w:rPr>
                <w:rFonts w:ascii="仿宋" w:eastAsia="仿宋" w:hAnsi="仿宋" w:hint="eastAsia"/>
                <w:b/>
                <w:color w:val="000000"/>
                <w:sz w:val="28"/>
                <w:szCs w:val="20"/>
              </w:rPr>
              <w:t>自荐、他荐人签名：</w:t>
            </w:r>
          </w:p>
          <w:p w:rsidR="00FD6D98" w:rsidRDefault="00150E57">
            <w:pPr>
              <w:ind w:firstLine="420"/>
              <w:rPr>
                <w:rFonts w:ascii="仿宋" w:eastAsia="仿宋" w:hAnsi="仿宋" w:cs="仿宋"/>
                <w:color w:val="000000"/>
                <w:sz w:val="24"/>
                <w:szCs w:val="18"/>
              </w:rPr>
            </w:pPr>
            <w:r>
              <w:rPr>
                <w:rFonts w:ascii="仿宋" w:eastAsia="仿宋" w:hAnsi="仿宋" w:cs="仿宋" w:hint="eastAsia"/>
                <w:color w:val="000000"/>
                <w:sz w:val="24"/>
                <w:szCs w:val="18"/>
              </w:rPr>
              <w:t>（单位自荐、他荐的，由单位负责人签名并加盖单位公章）</w:t>
            </w:r>
          </w:p>
          <w:p w:rsidR="00FD6D98" w:rsidRDefault="00150E57">
            <w:pPr>
              <w:ind w:firstLine="422"/>
              <w:rPr>
                <w:rFonts w:ascii="仿宋_GB2312"/>
                <w:color w:val="000000"/>
                <w:sz w:val="28"/>
              </w:rPr>
            </w:pPr>
            <w:r>
              <w:rPr>
                <w:rFonts w:ascii="仿宋" w:eastAsia="仿宋" w:hAnsi="仿宋" w:hint="eastAsia"/>
                <w:color w:val="000000"/>
                <w:szCs w:val="21"/>
              </w:rPr>
              <w:t xml:space="preserve">                        </w:t>
            </w:r>
            <w:r>
              <w:rPr>
                <w:rFonts w:ascii="仿宋" w:eastAsia="仿宋" w:hAnsi="仿宋" w:hint="eastAsia"/>
                <w:color w:val="000000"/>
                <w:szCs w:val="32"/>
              </w:rPr>
              <w:t xml:space="preserve">   202</w:t>
            </w:r>
            <w:r>
              <w:rPr>
                <w:rFonts w:ascii="仿宋" w:eastAsia="仿宋" w:hAnsi="仿宋"/>
                <w:color w:val="000000"/>
                <w:szCs w:val="32"/>
              </w:rPr>
              <w:t>4</w:t>
            </w:r>
            <w:r>
              <w:rPr>
                <w:rFonts w:ascii="仿宋" w:eastAsia="仿宋" w:hAnsi="仿宋" w:hint="eastAsia"/>
                <w:color w:val="000000"/>
                <w:szCs w:val="32"/>
              </w:rPr>
              <w:t>年   月   日</w:t>
            </w:r>
          </w:p>
        </w:tc>
      </w:tr>
      <w:tr w:rsidR="00FD6D98">
        <w:trPr>
          <w:trHeight w:hRule="exact" w:val="3069"/>
        </w:trPr>
        <w:tc>
          <w:tcPr>
            <w:tcW w:w="963" w:type="dxa"/>
            <w:gridSpan w:val="2"/>
            <w:tcBorders>
              <w:bottom w:val="single" w:sz="4" w:space="0" w:color="auto"/>
            </w:tcBorders>
            <w:vAlign w:val="center"/>
          </w:tcPr>
          <w:p w:rsidR="00FD6D98" w:rsidRDefault="00150E5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审核</w:t>
            </w:r>
          </w:p>
          <w:p w:rsidR="00FD6D98" w:rsidRDefault="00150E5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单位</w:t>
            </w:r>
          </w:p>
          <w:p w:rsidR="00FD6D98" w:rsidRDefault="00150E57">
            <w:pPr>
              <w:spacing w:line="380" w:lineRule="exact"/>
              <w:jc w:val="center"/>
              <w:rPr>
                <w:rFonts w:ascii="华文中宋" w:eastAsia="华文中宋" w:hAnsi="华文中宋"/>
                <w:color w:val="000000"/>
                <w:szCs w:val="21"/>
              </w:rPr>
            </w:pPr>
            <w:r>
              <w:rPr>
                <w:rFonts w:ascii="华文中宋" w:eastAsia="华文中宋" w:hAnsi="华文中宋" w:hint="eastAsia"/>
                <w:color w:val="000000"/>
                <w:sz w:val="28"/>
              </w:rPr>
              <w:t>意见</w:t>
            </w:r>
          </w:p>
        </w:tc>
        <w:tc>
          <w:tcPr>
            <w:tcW w:w="8665" w:type="dxa"/>
            <w:gridSpan w:val="11"/>
            <w:tcBorders>
              <w:bottom w:val="single" w:sz="4" w:space="0" w:color="auto"/>
            </w:tcBorders>
            <w:vAlign w:val="center"/>
          </w:tcPr>
          <w:p w:rsidR="00FD6D98" w:rsidRDefault="00FD6D98">
            <w:pPr>
              <w:rPr>
                <w:rFonts w:ascii="仿宋" w:eastAsia="仿宋" w:hAnsi="仿宋" w:cs="仿宋"/>
                <w:color w:val="000000"/>
                <w:sz w:val="24"/>
                <w:szCs w:val="18"/>
              </w:rPr>
            </w:pPr>
          </w:p>
          <w:p w:rsidR="00FD6D98" w:rsidRDefault="00150E57">
            <w:pPr>
              <w:ind w:firstLineChars="2850" w:firstLine="9156"/>
              <w:rPr>
                <w:rFonts w:ascii="仿宋" w:eastAsia="仿宋" w:hAnsi="仿宋"/>
                <w:color w:val="000000"/>
                <w:szCs w:val="21"/>
              </w:rPr>
            </w:pPr>
            <w:r>
              <w:rPr>
                <w:rFonts w:ascii="仿宋" w:eastAsia="仿宋" w:hAnsi="仿宋" w:hint="eastAsia"/>
                <w:b/>
                <w:color w:val="000000"/>
                <w:szCs w:val="21"/>
              </w:rPr>
              <w:t xml:space="preserve">  </w:t>
            </w:r>
            <w:r>
              <w:rPr>
                <w:rFonts w:ascii="仿宋" w:eastAsia="仿宋" w:hAnsi="仿宋" w:hint="eastAsia"/>
                <w:color w:val="000000"/>
                <w:szCs w:val="21"/>
              </w:rPr>
              <w:t xml:space="preserve"> </w:t>
            </w:r>
          </w:p>
          <w:p w:rsidR="00FD6D98" w:rsidRDefault="00150E57">
            <w:pPr>
              <w:ind w:firstLine="420"/>
              <w:rPr>
                <w:rFonts w:ascii="仿宋" w:eastAsia="仿宋" w:hAnsi="仿宋"/>
                <w:color w:val="000000"/>
                <w:szCs w:val="21"/>
              </w:rPr>
            </w:pPr>
            <w:r>
              <w:rPr>
                <w:rFonts w:ascii="仿宋" w:eastAsia="仿宋" w:hAnsi="仿宋" w:hint="eastAsia"/>
                <w:color w:val="000000"/>
                <w:szCs w:val="21"/>
              </w:rPr>
              <w:t xml:space="preserve">                        （加盖公章）</w:t>
            </w:r>
          </w:p>
          <w:p w:rsidR="00FD6D98" w:rsidRDefault="00150E57">
            <w:pPr>
              <w:ind w:firstLine="420"/>
              <w:rPr>
                <w:rFonts w:ascii="仿宋" w:eastAsia="仿宋" w:hAnsi="仿宋"/>
                <w:color w:val="000000"/>
                <w:szCs w:val="21"/>
              </w:rPr>
            </w:pPr>
            <w:r>
              <w:rPr>
                <w:rFonts w:ascii="仿宋" w:eastAsia="仿宋" w:hAnsi="仿宋" w:hint="eastAsia"/>
                <w:color w:val="000000"/>
                <w:szCs w:val="21"/>
              </w:rPr>
              <w:t xml:space="preserve">                          202</w:t>
            </w:r>
            <w:r>
              <w:rPr>
                <w:rFonts w:ascii="仿宋" w:eastAsia="仿宋" w:hAnsi="仿宋"/>
                <w:color w:val="000000"/>
                <w:szCs w:val="21"/>
              </w:rPr>
              <w:t>4</w:t>
            </w:r>
            <w:r>
              <w:rPr>
                <w:rFonts w:ascii="仿宋" w:eastAsia="仿宋" w:hAnsi="仿宋" w:hint="eastAsia"/>
                <w:color w:val="000000"/>
                <w:szCs w:val="21"/>
              </w:rPr>
              <w:t>年</w:t>
            </w:r>
            <w:r>
              <w:rPr>
                <w:rFonts w:ascii="仿宋" w:eastAsia="仿宋" w:hAnsi="仿宋"/>
                <w:color w:val="000000"/>
                <w:szCs w:val="21"/>
              </w:rPr>
              <w:t xml:space="preserve">   </w:t>
            </w:r>
            <w:r>
              <w:rPr>
                <w:rFonts w:ascii="仿宋" w:eastAsia="仿宋" w:hAnsi="仿宋" w:hint="eastAsia"/>
                <w:color w:val="000000"/>
                <w:szCs w:val="21"/>
              </w:rPr>
              <w:t>月   日</w:t>
            </w:r>
          </w:p>
        </w:tc>
      </w:tr>
      <w:tr w:rsidR="00FD6D98">
        <w:trPr>
          <w:cantSplit/>
          <w:trHeight w:hRule="exact" w:val="611"/>
        </w:trPr>
        <w:tc>
          <w:tcPr>
            <w:tcW w:w="9628" w:type="dxa"/>
            <w:gridSpan w:val="13"/>
            <w:tcBorders>
              <w:left w:val="nil"/>
              <w:bottom w:val="nil"/>
              <w:right w:val="nil"/>
            </w:tcBorders>
            <w:vAlign w:val="center"/>
          </w:tcPr>
          <w:p w:rsidR="00FD6D98" w:rsidRDefault="00150E57">
            <w:pPr>
              <w:spacing w:line="400" w:lineRule="exact"/>
              <w:rPr>
                <w:rFonts w:ascii="楷体" w:eastAsia="楷体" w:hAnsi="楷体"/>
                <w:color w:val="000000"/>
                <w:sz w:val="28"/>
                <w:szCs w:val="28"/>
              </w:rPr>
            </w:pPr>
            <w:r>
              <w:rPr>
                <w:rFonts w:ascii="楷体" w:eastAsia="楷体" w:hAnsi="楷体" w:hint="eastAsia"/>
                <w:color w:val="000000"/>
                <w:sz w:val="28"/>
                <w:szCs w:val="28"/>
              </w:rPr>
              <w:t>此表可从中国记协网www.zgjx.cn下载。</w:t>
            </w:r>
          </w:p>
          <w:p w:rsidR="00FD6D98" w:rsidRDefault="00FD6D98">
            <w:pPr>
              <w:spacing w:line="400" w:lineRule="exact"/>
              <w:rPr>
                <w:rFonts w:ascii="华文中宋" w:eastAsia="华文中宋" w:hAnsi="华文中宋"/>
                <w:color w:val="000000"/>
                <w:sz w:val="28"/>
                <w:szCs w:val="28"/>
              </w:rPr>
            </w:pPr>
          </w:p>
        </w:tc>
      </w:tr>
    </w:tbl>
    <w:p w:rsidR="00FD6D98" w:rsidRDefault="00150E57">
      <w:pPr>
        <w:rPr>
          <w:rFonts w:ascii="楷体" w:eastAsia="楷体" w:hAnsi="楷体"/>
          <w:b/>
          <w:color w:val="000000"/>
          <w:sz w:val="28"/>
        </w:rPr>
      </w:pPr>
      <w:r>
        <w:rPr>
          <w:rFonts w:ascii="楷体" w:eastAsia="楷体" w:hAnsi="楷体" w:hint="eastAsia"/>
          <w:b/>
          <w:color w:val="000000"/>
          <w:sz w:val="28"/>
        </w:rPr>
        <w:lastRenderedPageBreak/>
        <w:t>附录</w:t>
      </w:r>
    </w:p>
    <w:p w:rsidR="00FD6D98" w:rsidRDefault="00150E57">
      <w:pPr>
        <w:rPr>
          <w:rFonts w:ascii="楷体" w:eastAsia="楷体" w:hAnsi="楷体"/>
          <w:color w:val="000000"/>
          <w:sz w:val="28"/>
        </w:rPr>
      </w:pPr>
      <w:r>
        <w:rPr>
          <w:rFonts w:ascii="楷体" w:eastAsia="楷体" w:hAnsi="楷体" w:hint="eastAsia"/>
          <w:color w:val="000000"/>
          <w:sz w:val="28"/>
        </w:rPr>
        <w:t>1</w:t>
      </w:r>
      <w:r>
        <w:rPr>
          <w:rFonts w:ascii="楷体" w:eastAsia="楷体" w:hAnsi="楷体"/>
          <w:color w:val="000000"/>
          <w:sz w:val="28"/>
        </w:rPr>
        <w:t>.</w:t>
      </w:r>
      <w:r>
        <w:rPr>
          <w:rFonts w:ascii="楷体" w:eastAsia="楷体" w:hAnsi="楷体" w:hint="eastAsia"/>
          <w:color w:val="000000"/>
          <w:sz w:val="28"/>
        </w:rPr>
        <w:t>作品链接二维码</w:t>
      </w:r>
    </w:p>
    <w:p w:rsidR="00FD6D98" w:rsidRDefault="00150E57">
      <w:pPr>
        <w:rPr>
          <w:rFonts w:ascii="楷体" w:eastAsia="楷体" w:hAnsi="楷体"/>
          <w:b/>
          <w:color w:val="000000"/>
          <w:sz w:val="28"/>
        </w:rPr>
      </w:pPr>
      <w:r>
        <w:rPr>
          <w:noProof/>
        </w:rPr>
        <w:drawing>
          <wp:inline distT="0" distB="0" distL="0" distR="0">
            <wp:extent cx="2446020" cy="2409825"/>
            <wp:effectExtent l="0" t="0" r="7620" b="13335"/>
            <wp:docPr id="179241124" name="图片 1" descr="C:/Users/RMRB/Desktop/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1124" name="图片 1" descr="C:/Users/RMRB/Desktop/二维码.png二维码"/>
                    <pic:cNvPicPr>
                      <a:picLocks noChangeAspect="1"/>
                    </pic:cNvPicPr>
                  </pic:nvPicPr>
                  <pic:blipFill>
                    <a:blip r:embed="rId8"/>
                    <a:srcRect t="753" b="753"/>
                    <a:stretch>
                      <a:fillRect/>
                    </a:stretch>
                  </pic:blipFill>
                  <pic:spPr>
                    <a:xfrm>
                      <a:off x="0" y="0"/>
                      <a:ext cx="2446020" cy="2427062"/>
                    </a:xfrm>
                    <a:prstGeom prst="rect">
                      <a:avLst/>
                    </a:prstGeom>
                  </pic:spPr>
                </pic:pic>
              </a:graphicData>
            </a:graphic>
          </wp:inline>
        </w:drawing>
      </w:r>
    </w:p>
    <w:p w:rsidR="00FD6D98" w:rsidRDefault="00FD6D98">
      <w:pPr>
        <w:rPr>
          <w:rFonts w:ascii="楷体" w:eastAsia="楷体" w:hAnsi="楷体"/>
          <w:color w:val="000000"/>
          <w:sz w:val="28"/>
        </w:rPr>
      </w:pPr>
    </w:p>
    <w:p w:rsidR="00544A11" w:rsidRDefault="00544A11">
      <w:pPr>
        <w:rPr>
          <w:rFonts w:ascii="楷体" w:eastAsia="楷体" w:hAnsi="楷体"/>
          <w:color w:val="000000"/>
          <w:sz w:val="28"/>
        </w:rPr>
      </w:pPr>
    </w:p>
    <w:p w:rsidR="00544A11" w:rsidRDefault="00544A11">
      <w:pPr>
        <w:rPr>
          <w:rFonts w:ascii="楷体" w:eastAsia="楷体" w:hAnsi="楷体"/>
          <w:color w:val="000000"/>
          <w:sz w:val="28"/>
        </w:rPr>
      </w:pPr>
    </w:p>
    <w:p w:rsidR="00544A11" w:rsidRDefault="00544A11">
      <w:pPr>
        <w:rPr>
          <w:rFonts w:ascii="楷体" w:eastAsia="楷体" w:hAnsi="楷体"/>
          <w:color w:val="000000"/>
          <w:sz w:val="28"/>
        </w:rPr>
      </w:pPr>
    </w:p>
    <w:p w:rsidR="00544A11" w:rsidRDefault="00544A11">
      <w:pPr>
        <w:rPr>
          <w:rFonts w:ascii="楷体" w:eastAsia="楷体" w:hAnsi="楷体"/>
          <w:color w:val="000000"/>
          <w:sz w:val="28"/>
        </w:rPr>
      </w:pPr>
    </w:p>
    <w:p w:rsidR="00544A11" w:rsidRDefault="00544A11">
      <w:pPr>
        <w:rPr>
          <w:rFonts w:ascii="楷体" w:eastAsia="楷体" w:hAnsi="楷体"/>
          <w:color w:val="000000"/>
          <w:sz w:val="28"/>
        </w:rPr>
      </w:pPr>
    </w:p>
    <w:p w:rsidR="00544A11" w:rsidRDefault="00544A11">
      <w:pPr>
        <w:rPr>
          <w:rFonts w:ascii="楷体" w:eastAsia="楷体" w:hAnsi="楷体"/>
          <w:color w:val="000000"/>
          <w:sz w:val="28"/>
        </w:rPr>
      </w:pPr>
    </w:p>
    <w:p w:rsidR="00544A11" w:rsidRDefault="00544A11">
      <w:pPr>
        <w:rPr>
          <w:rFonts w:ascii="楷体" w:eastAsia="楷体" w:hAnsi="楷体"/>
          <w:color w:val="000000"/>
          <w:sz w:val="28"/>
        </w:rPr>
      </w:pPr>
    </w:p>
    <w:p w:rsidR="00544A11" w:rsidRDefault="00544A11">
      <w:pPr>
        <w:rPr>
          <w:rFonts w:ascii="楷体" w:eastAsia="楷体" w:hAnsi="楷体"/>
          <w:color w:val="000000"/>
          <w:sz w:val="28"/>
        </w:rPr>
      </w:pPr>
    </w:p>
    <w:p w:rsidR="00544A11" w:rsidRDefault="00544A11">
      <w:pPr>
        <w:rPr>
          <w:rFonts w:ascii="楷体" w:eastAsia="楷体" w:hAnsi="楷体"/>
          <w:color w:val="000000"/>
          <w:sz w:val="28"/>
        </w:rPr>
      </w:pPr>
    </w:p>
    <w:p w:rsidR="00544A11" w:rsidRDefault="00544A11">
      <w:pPr>
        <w:rPr>
          <w:rFonts w:ascii="楷体" w:eastAsia="楷体" w:hAnsi="楷体"/>
          <w:color w:val="000000"/>
          <w:sz w:val="28"/>
        </w:rPr>
      </w:pPr>
    </w:p>
    <w:p w:rsidR="00544A11" w:rsidRDefault="00544A11">
      <w:pPr>
        <w:rPr>
          <w:rFonts w:ascii="楷体" w:eastAsia="楷体" w:hAnsi="楷体"/>
          <w:color w:val="000000"/>
          <w:sz w:val="28"/>
        </w:rPr>
      </w:pPr>
    </w:p>
    <w:p w:rsidR="00544A11" w:rsidRDefault="00544A11">
      <w:pPr>
        <w:rPr>
          <w:rFonts w:ascii="楷体" w:eastAsia="楷体" w:hAnsi="楷体"/>
          <w:color w:val="000000"/>
          <w:sz w:val="28"/>
        </w:rPr>
      </w:pPr>
    </w:p>
    <w:p w:rsidR="00544A11" w:rsidRDefault="00544A11">
      <w:pPr>
        <w:rPr>
          <w:rFonts w:ascii="楷体" w:eastAsia="楷体" w:hAnsi="楷体"/>
          <w:color w:val="000000"/>
          <w:sz w:val="28"/>
        </w:rPr>
      </w:pPr>
    </w:p>
    <w:p w:rsidR="00544A11" w:rsidRPr="006D42FC" w:rsidRDefault="00544A11" w:rsidP="00544A11">
      <w:pPr>
        <w:rPr>
          <w:rFonts w:ascii="宋体" w:eastAsia="宋体" w:hAnsi="宋体" w:cs="宋体"/>
          <w:b/>
          <w:szCs w:val="21"/>
        </w:rPr>
      </w:pPr>
      <w:r w:rsidRPr="006D42FC">
        <w:rPr>
          <w:rFonts w:ascii="宋体" w:eastAsia="宋体" w:hAnsi="宋体" w:cs="宋体" w:hint="eastAsia"/>
          <w:b/>
          <w:sz w:val="21"/>
          <w:szCs w:val="21"/>
        </w:rPr>
        <w:lastRenderedPageBreak/>
        <w:t>代表作一：</w:t>
      </w:r>
    </w:p>
    <w:p w:rsidR="00544A11" w:rsidRPr="006D42FC" w:rsidRDefault="00544A11" w:rsidP="00544A11">
      <w:pPr>
        <w:rPr>
          <w:rFonts w:ascii="宋体" w:eastAsia="宋体" w:hAnsi="宋体" w:cs="宋体"/>
          <w:b/>
          <w:szCs w:val="21"/>
        </w:rPr>
      </w:pPr>
      <w:r w:rsidRPr="006D42FC">
        <w:rPr>
          <w:rFonts w:ascii="宋体" w:eastAsia="宋体" w:hAnsi="宋体" w:cs="宋体" w:hint="eastAsia"/>
          <w:b/>
          <w:sz w:val="21"/>
          <w:szCs w:val="21"/>
        </w:rPr>
        <w:t>江苏省妇联精准帮助生活困难妇女儿童家庭</w:t>
      </w:r>
    </w:p>
    <w:p w:rsidR="00544A11" w:rsidRPr="006D42FC" w:rsidRDefault="00544A11" w:rsidP="00544A11">
      <w:pPr>
        <w:rPr>
          <w:rFonts w:ascii="宋体" w:eastAsia="宋体" w:hAnsi="宋体" w:cs="宋体"/>
          <w:b/>
          <w:color w:val="000000"/>
          <w:szCs w:val="21"/>
        </w:rPr>
      </w:pPr>
      <w:r w:rsidRPr="006D42FC">
        <w:rPr>
          <w:rFonts w:ascii="宋体" w:eastAsia="宋体" w:hAnsi="宋体" w:cs="宋体" w:hint="eastAsia"/>
          <w:b/>
          <w:color w:val="000000"/>
          <w:sz w:val="21"/>
          <w:szCs w:val="21"/>
        </w:rPr>
        <w:t>围绕“急难愁盼” 帮扶“一户一策”</w:t>
      </w:r>
    </w:p>
    <w:p w:rsidR="00544A11" w:rsidRDefault="00544A11" w:rsidP="00544A11">
      <w:pPr>
        <w:rPr>
          <w:rFonts w:ascii="宋体" w:eastAsia="宋体" w:hAnsi="宋体" w:cs="宋体"/>
          <w:b/>
          <w:color w:val="000000"/>
          <w:szCs w:val="21"/>
        </w:rPr>
      </w:pPr>
      <w:r w:rsidRPr="006D42FC">
        <w:rPr>
          <w:rFonts w:ascii="宋体" w:eastAsia="宋体" w:hAnsi="宋体" w:cs="宋体" w:hint="eastAsia"/>
          <w:b/>
          <w:color w:val="000000"/>
          <w:sz w:val="21"/>
          <w:szCs w:val="21"/>
        </w:rPr>
        <w:t>本报记者 姚雪青</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br/>
        <w:t xml:space="preserve">　　“妇联就是我的娘家人，太感谢你们的帮助了！”一大早，江苏省宿迁市泗洪县车门乡车门社区妇联主席朱莉琴来到社区居民韦娇的家中走访。见到朱大姐，韦娇的眼泪涌了出来，不过这一次，她的泪水更多是因为感动。今年43岁的韦娇，一家四口人，丈夫患有精神疾病，12岁的儿子患有渐冻症，两人生活全靠韦娇照料。唯一的希望是去年参加高考的女儿，但考虑家中实际情况，她担心读不起大学。</w:t>
      </w:r>
      <w:r>
        <w:rPr>
          <w:rFonts w:ascii="宋体" w:eastAsia="宋体" w:hAnsi="宋体" w:cs="宋体" w:hint="eastAsia"/>
          <w:color w:val="000000"/>
          <w:sz w:val="21"/>
          <w:szCs w:val="21"/>
        </w:rPr>
        <w:br/>
        <w:t xml:space="preserve">　　这户家庭，一直都在政府帮扶的视野中，例如办理低保、每月享受低保金，看病走先就诊后交费的“绿色通道”，逢年过节有社区工作人员送上米面油，还有爱心企业捐助等。</w:t>
      </w:r>
      <w:r>
        <w:rPr>
          <w:rFonts w:ascii="宋体" w:eastAsia="宋体" w:hAnsi="宋体" w:cs="宋体" w:hint="eastAsia"/>
          <w:color w:val="000000"/>
          <w:sz w:val="21"/>
          <w:szCs w:val="21"/>
        </w:rPr>
        <w:br/>
        <w:t xml:space="preserve">　　在去年春节前的“一户一策”走访中，朱莉琴了解到这个家庭更深层次的需求，就是两个患者的就医和生活难题。在上级车门乡妇联的帮助下，韦娇的丈夫被送往宿迁三院免费接受治疗，两个月出院后，社区妇联干部及志愿者上门协助服药。目前，一年多过去了，韦娇的丈夫没有再发病，还能帮助家里干家务、干农活。</w:t>
      </w:r>
      <w:r>
        <w:rPr>
          <w:rFonts w:ascii="宋体" w:eastAsia="宋体" w:hAnsi="宋体" w:cs="宋体" w:hint="eastAsia"/>
          <w:color w:val="000000"/>
          <w:sz w:val="21"/>
          <w:szCs w:val="21"/>
        </w:rPr>
        <w:br/>
        <w:t xml:space="preserve">　　此外，当地妇联还每周安排工作人员或志愿者到家中，给韦娇的儿子洗澡洗头、讲故事、教画画，笑容越来越多地出现在了孩子的脸上。</w:t>
      </w:r>
      <w:r>
        <w:rPr>
          <w:rFonts w:ascii="宋体" w:eastAsia="宋体" w:hAnsi="宋体" w:cs="宋体" w:hint="eastAsia"/>
          <w:color w:val="000000"/>
          <w:sz w:val="21"/>
          <w:szCs w:val="21"/>
        </w:rPr>
        <w:br/>
        <w:t xml:space="preserve">　　去年韦娇的女儿高考前，朱莉琴经常找她谈心，鼓励她心无旁骛地追求梦想、实现人生价值。在乡、社区妇联的牵线搭桥下，女儿学费获得减免，当地一家企业不仅每月为女儿提供500元生活费，还为韦娇提供就业指导，帮助她在家门口就业。</w:t>
      </w:r>
      <w:r>
        <w:rPr>
          <w:rFonts w:ascii="宋体" w:eastAsia="宋体" w:hAnsi="宋体" w:cs="宋体" w:hint="eastAsia"/>
          <w:color w:val="000000"/>
          <w:sz w:val="21"/>
          <w:szCs w:val="21"/>
        </w:rPr>
        <w:br/>
        <w:t xml:space="preserve">　　从去年开始，江苏省妇联以基层困境妇女儿童家庭需求为导向，走访调研与群众生活密切相关的“关键小事”，发现一些因灾祸、重病、重残、单亲、失亲等原因导致生活特别困难的妇女儿童家庭，虽已享受政策性兜底保障，但由于生活、监护能力不足等原因，依然存在自身难以解决的困难和问题，急需相应服务类的精准关爱帮扶。</w:t>
      </w:r>
      <w:r>
        <w:rPr>
          <w:rFonts w:ascii="宋体" w:eastAsia="宋体" w:hAnsi="宋体" w:cs="宋体" w:hint="eastAsia"/>
          <w:color w:val="000000"/>
          <w:sz w:val="21"/>
          <w:szCs w:val="21"/>
        </w:rPr>
        <w:br/>
        <w:t xml:space="preserve">　　学习贯彻习近平新时代中国特色社会主义思想主题教育开展以来，江苏省妇联继续在解决真问题、真解决问题上下功夫，切实解决妇女群众急难愁盼的问题，通过实实在在的服务，把党和政府的关怀和妇联“娘家人”的温暖送到广大妇女心中，切实把主题教育成效转化为推动妇联工作高质量发展的实际行动。</w:t>
      </w:r>
      <w:r>
        <w:rPr>
          <w:rFonts w:ascii="宋体" w:eastAsia="宋体" w:hAnsi="宋体" w:cs="宋体" w:hint="eastAsia"/>
          <w:color w:val="000000"/>
          <w:sz w:val="21"/>
          <w:szCs w:val="21"/>
        </w:rPr>
        <w:br/>
        <w:t xml:space="preserve">　　“全省各地妇联充分发挥党和政府联系妇女群众的桥梁纽带作用，组织发动群众，凝聚专业力量，开展‘一户一策’精准微关爱试点并向全省推广、形成常态机制。”江苏省妇联主席朱劲松介绍，南通市妇联推动微关爱服务纳入2023年民生实事项目，淮安市盱眙县将妇建纳入基层党建目标管理范围，扬州市宝应县妇联为微关爱对象提供“菜单”式服务……目前，已为全省2400多户困境妇女儿童家庭开展常态化、精准化关爱服务，切切实实地将温暖送进困境妇女儿童家庭。</w:t>
      </w:r>
      <w:r>
        <w:rPr>
          <w:rFonts w:ascii="宋体" w:eastAsia="宋体" w:hAnsi="宋体" w:cs="宋体" w:hint="eastAsia"/>
          <w:color w:val="000000"/>
          <w:sz w:val="21"/>
          <w:szCs w:val="21"/>
        </w:rPr>
        <w:br/>
        <w:t xml:space="preserve">　　在宝应县山阳镇妇联主席陈思思看来，“一户一策”精准微关爱服务，不仅解决眼前的难题，也照顾“深层次”的需求，既考虑“遇到了困难后怎么办”，也将关爱“想在前面、做在前面”。</w:t>
      </w:r>
      <w:r>
        <w:rPr>
          <w:rFonts w:ascii="宋体" w:eastAsia="宋体" w:hAnsi="宋体" w:cs="宋体" w:hint="eastAsia"/>
          <w:color w:val="000000"/>
          <w:sz w:val="21"/>
          <w:szCs w:val="21"/>
        </w:rPr>
        <w:br/>
        <w:t xml:space="preserve">　　山阳镇顺河村65岁村民陈兆梅，老伴和儿子已去世多年，儿媳离家出走，只剩她和孙女小家卿相依为命，靠低保金生活。经过摸排、村党委推荐，镇妇联将这户人家纳入“一户一策”关爱服务中。</w:t>
      </w:r>
      <w:r>
        <w:rPr>
          <w:rFonts w:ascii="宋体" w:eastAsia="宋体" w:hAnsi="宋体" w:cs="宋体" w:hint="eastAsia"/>
          <w:color w:val="000000"/>
          <w:sz w:val="21"/>
          <w:szCs w:val="21"/>
        </w:rPr>
        <w:br/>
        <w:t xml:space="preserve">　　陈思思介绍，除了帮助祖孙俩在小学附近免费租房、每周接送返村，以及安排志愿者给家中保洁、协助奶奶看病之外，她还当起了小家卿的“家庭教育导师”——不仅每个寒暑假及周末到家中检查作业、督促进度，还贴心地给女孩进行生理卫生指导、心理健康疏导，帮助她健康成长。“生活正在一天天好起来。”小家卿说。</w:t>
      </w:r>
    </w:p>
    <w:p w:rsidR="00544A11" w:rsidRDefault="00544A11" w:rsidP="00544A11">
      <w:pPr>
        <w:rPr>
          <w:rFonts w:ascii="宋体" w:eastAsia="宋体" w:hAnsi="宋体" w:cs="宋体"/>
          <w:b/>
          <w:color w:val="000000"/>
          <w:szCs w:val="21"/>
        </w:rPr>
      </w:pPr>
    </w:p>
    <w:p w:rsidR="00544A11" w:rsidRDefault="00544A11" w:rsidP="00544A11">
      <w:pPr>
        <w:rPr>
          <w:rFonts w:ascii="宋体" w:eastAsia="宋体" w:hAnsi="宋体" w:cs="宋体"/>
          <w:b/>
          <w:color w:val="000000"/>
          <w:szCs w:val="21"/>
        </w:rPr>
      </w:pPr>
    </w:p>
    <w:p w:rsidR="00544A11" w:rsidRPr="006D42FC" w:rsidRDefault="00544A11" w:rsidP="00544A11">
      <w:pPr>
        <w:rPr>
          <w:rFonts w:ascii="宋体" w:eastAsia="宋体" w:hAnsi="宋体" w:cs="宋体"/>
          <w:b/>
          <w:color w:val="000000"/>
          <w:szCs w:val="21"/>
        </w:rPr>
      </w:pPr>
      <w:r w:rsidRPr="006D42FC">
        <w:rPr>
          <w:rFonts w:ascii="宋体" w:eastAsia="宋体" w:hAnsi="宋体" w:cs="宋体" w:hint="eastAsia"/>
          <w:b/>
          <w:color w:val="000000"/>
          <w:sz w:val="21"/>
          <w:szCs w:val="21"/>
        </w:rPr>
        <w:lastRenderedPageBreak/>
        <w:t>代表作二：</w:t>
      </w:r>
    </w:p>
    <w:p w:rsidR="00544A11" w:rsidRPr="006D42FC" w:rsidRDefault="00544A11" w:rsidP="00544A11">
      <w:pPr>
        <w:rPr>
          <w:rFonts w:ascii="宋体" w:eastAsia="宋体" w:hAnsi="宋体" w:cs="宋体"/>
          <w:b/>
          <w:color w:val="000000"/>
          <w:szCs w:val="21"/>
        </w:rPr>
      </w:pPr>
      <w:r w:rsidRPr="006D42FC">
        <w:rPr>
          <w:rFonts w:ascii="宋体" w:eastAsia="宋体" w:hAnsi="宋体" w:cs="宋体" w:hint="eastAsia"/>
          <w:b/>
          <w:color w:val="000000"/>
          <w:sz w:val="21"/>
          <w:szCs w:val="21"/>
        </w:rPr>
        <w:t>吉林长春公主岭市着力解决农村出行痛点难点问题</w:t>
      </w:r>
    </w:p>
    <w:p w:rsidR="00544A11" w:rsidRPr="006D42FC" w:rsidRDefault="00544A11" w:rsidP="00544A11">
      <w:pPr>
        <w:rPr>
          <w:rFonts w:ascii="宋体" w:eastAsia="宋体" w:hAnsi="宋体" w:cs="宋体"/>
          <w:b/>
          <w:color w:val="000000"/>
          <w:szCs w:val="21"/>
        </w:rPr>
      </w:pPr>
      <w:r w:rsidRPr="006D42FC">
        <w:rPr>
          <w:rFonts w:ascii="宋体" w:eastAsia="宋体" w:hAnsi="宋体" w:cs="宋体" w:hint="eastAsia"/>
          <w:b/>
          <w:color w:val="000000"/>
          <w:sz w:val="21"/>
          <w:szCs w:val="21"/>
        </w:rPr>
        <w:t>唐桥村恢复通车记</w:t>
      </w:r>
    </w:p>
    <w:p w:rsidR="00544A11" w:rsidRDefault="00544A11" w:rsidP="00544A11">
      <w:pPr>
        <w:rPr>
          <w:rFonts w:ascii="宋体" w:eastAsia="宋体" w:hAnsi="宋体" w:cs="宋体"/>
          <w:b/>
          <w:color w:val="000000"/>
          <w:szCs w:val="21"/>
        </w:rPr>
      </w:pPr>
      <w:r w:rsidRPr="006D42FC">
        <w:rPr>
          <w:rFonts w:ascii="宋体" w:eastAsia="宋体" w:hAnsi="宋体" w:cs="宋体" w:hint="eastAsia"/>
          <w:b/>
          <w:color w:val="000000"/>
          <w:sz w:val="21"/>
          <w:szCs w:val="21"/>
        </w:rPr>
        <w:t>本报记者</w:t>
      </w:r>
      <w:r>
        <w:rPr>
          <w:rFonts w:ascii="宋体" w:eastAsia="宋体" w:hAnsi="宋体" w:cs="宋体" w:hint="eastAsia"/>
          <w:b/>
          <w:color w:val="000000"/>
          <w:szCs w:val="21"/>
        </w:rPr>
        <w:t xml:space="preserve"> </w:t>
      </w:r>
      <w:r>
        <w:rPr>
          <w:rFonts w:ascii="宋体" w:eastAsia="宋体" w:hAnsi="宋体" w:cs="宋体"/>
          <w:b/>
          <w:color w:val="000000"/>
          <w:szCs w:val="21"/>
        </w:rPr>
        <w:t xml:space="preserve"> </w:t>
      </w:r>
      <w:r w:rsidRPr="006D42FC">
        <w:rPr>
          <w:rFonts w:ascii="宋体" w:eastAsia="宋体" w:hAnsi="宋体" w:cs="宋体" w:hint="eastAsia"/>
          <w:b/>
          <w:color w:val="000000"/>
          <w:sz w:val="21"/>
          <w:szCs w:val="21"/>
        </w:rPr>
        <w:t>刘以晴</w:t>
      </w:r>
    </w:p>
    <w:p w:rsidR="00544A11" w:rsidRPr="006D42FC" w:rsidRDefault="00544A11" w:rsidP="00544A11">
      <w:pPr>
        <w:rPr>
          <w:rFonts w:ascii="宋体" w:eastAsia="宋体" w:hAnsi="宋体" w:cs="宋体" w:hint="eastAsia"/>
          <w:b/>
          <w:color w:val="000000"/>
          <w:szCs w:val="21"/>
        </w:rPr>
      </w:pPr>
    </w:p>
    <w:p w:rsidR="00544A11" w:rsidRDefault="00544A11" w:rsidP="00544A11">
      <w:pPr>
        <w:ind w:firstLine="420"/>
        <w:rPr>
          <w:rFonts w:ascii="宋体" w:eastAsia="宋体" w:hAnsi="宋体" w:cs="宋体"/>
          <w:color w:val="000000"/>
          <w:szCs w:val="21"/>
        </w:rPr>
      </w:pPr>
      <w:r>
        <w:rPr>
          <w:rFonts w:ascii="宋体" w:eastAsia="宋体" w:hAnsi="宋体" w:cs="宋体" w:hint="eastAsia"/>
          <w:color w:val="000000"/>
          <w:sz w:val="21"/>
          <w:szCs w:val="21"/>
        </w:rPr>
        <w:t>【核心阅读】收集出行需求，联合客运公司进村调研；整合农村班线，开展客运线路公交化改造；拓展运营思路，扭亏为盈解决成本问题……主题教育开展以来，吉林省公主岭市突出问题导向，扎实开展调查研究，加快解决农村出行痛点难点问题。</w:t>
      </w:r>
    </w:p>
    <w:p w:rsidR="00544A11" w:rsidRDefault="00544A11" w:rsidP="00544A11">
      <w:pPr>
        <w:ind w:firstLine="420"/>
        <w:rPr>
          <w:rFonts w:ascii="宋体" w:eastAsia="宋体" w:hAnsi="宋体" w:cs="宋体"/>
          <w:color w:val="000000"/>
          <w:szCs w:val="21"/>
        </w:rPr>
      </w:pP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咱村到范家屯镇15公里，打车的话得30多块钱呢！”早上9点，一辆客运小巴驶入吉林省公主岭市黑林子镇唐桥村，记者跟着村民马士金上了车。沉甸甸的编织袋脚边一撂，67岁进城走亲戚的马大爷，对客运专线甚是满意。</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进城中转、访友就医、集市购物……范家屯镇可谓是周边不少村子的“中转站”，村头出发、班次固定、价钱便宜的客运专线极大便利了村民出行。然而去年，由于乘车人数缩减，线路经营亏损，唐桥村至范家屯镇往返客车从每天2趟调整为每天1趟，最后取消。马士金说，那之后，村民出行，“要么开车或打车，要么走两里地左右去坐车，挺不方便。”</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8月22日，有唐桥村村民在人民网“领导留言板”反馈这一问题，公主岭市交通运输局接诉、调研、会商……11天后，棕色小巴再次开进村道。“还得是客车，来回一趟，给咱省出半袋子苞米。”马士金笑着说。</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学习贯彻习近平新时代中国特色社会主义思想主题教育开展以来，公主岭市突出问题导向，扎实开展调查研究，引导党员干部在服务群众中担当有为，把开展主题教育与推动实际工作结合起来，加快解决农村出行痛点难点问题。</w:t>
      </w:r>
    </w:p>
    <w:p w:rsidR="00544A11" w:rsidRDefault="00544A11" w:rsidP="00544A11">
      <w:pPr>
        <w:rPr>
          <w:rFonts w:ascii="宋体" w:eastAsia="宋体" w:hAnsi="宋体" w:cs="宋体"/>
          <w:b/>
          <w:bCs/>
          <w:color w:val="000000"/>
          <w:szCs w:val="21"/>
        </w:rPr>
      </w:pPr>
      <w:r>
        <w:rPr>
          <w:rFonts w:ascii="宋体" w:eastAsia="宋体" w:hAnsi="宋体" w:cs="宋体" w:hint="eastAsia"/>
          <w:color w:val="000000"/>
          <w:sz w:val="21"/>
          <w:szCs w:val="21"/>
        </w:rPr>
        <w:t xml:space="preserve">　　</w:t>
      </w:r>
      <w:r>
        <w:rPr>
          <w:rFonts w:ascii="宋体" w:eastAsia="宋体" w:hAnsi="宋体" w:cs="宋体" w:hint="eastAsia"/>
          <w:b/>
          <w:bCs/>
          <w:color w:val="000000"/>
          <w:sz w:val="21"/>
          <w:szCs w:val="21"/>
        </w:rPr>
        <w:t>调研——</w:t>
      </w:r>
    </w:p>
    <w:p w:rsidR="00544A11" w:rsidRDefault="00544A11" w:rsidP="00544A11">
      <w:pPr>
        <w:rPr>
          <w:rFonts w:ascii="宋体" w:eastAsia="宋体" w:hAnsi="宋体" w:cs="宋体"/>
          <w:color w:val="000000"/>
          <w:szCs w:val="21"/>
        </w:rPr>
      </w:pPr>
      <w:r>
        <w:rPr>
          <w:rFonts w:ascii="宋体" w:eastAsia="宋体" w:hAnsi="宋体" w:cs="宋体" w:hint="eastAsia"/>
          <w:b/>
          <w:bCs/>
          <w:color w:val="000000"/>
          <w:sz w:val="21"/>
          <w:szCs w:val="21"/>
        </w:rPr>
        <w:t xml:space="preserve">　　“通或不通，得找村民要答案”</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村民有乘车需求，可落到具体工作上，乘客多少、班次咋发、是否必要？“不能拍脑袋决策。通或不通，得找村民要答案。”公主岭市交通运输局局长鲍贵勇说。</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8月24日，公主岭市交通运输综合行政执法大队大队长李晗带队走进唐桥村，和村民座谈，重点了解村里老人进屯干啥、乘车时间、乘车次数……接着，又找到村里的9名屯长，请他们帮忙收集其他村民的乘车诉求。</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“乘车次数？这可说不准。农闲时，每周四五趟都有可能，秋收忙起来，半个多月都不出村。”村民随口一句话，被李晗记在心里，“这事在办公室，咱想不到。”</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几天后，一份情况报告交到了鲍贵勇的手上：唐桥村至范家屯镇，预计每周乘客40至50名，以不会驾车、需要出村就医或走亲访友的老人为主。尽管人数不多，但每天都有一定的乘车需求。班次数量，可结合农活时间适当调整。鲍贵勇看得仔细，“把村里情况了解透了，咱再去跟公交公司谈恢复通车，才可能给出可行性建议。”</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公主岭市共有404个建制村，农村公路占全市公路总里程的88%以上。客运通车、村路维修、线路优化……各村情况不同，需求各异。咋能更好地收集村民出行难点？不仅要靠工作人员深入基层，也得益于畅通基层反馈渠道。</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650米的水泥路能带来多大经济效益？“咱村香瓜每亩增收1000多块钱！”谈起村路建设，范家屯镇凤响村村支书姜建语调高了几分。</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凤响村毗邻国道，村里香瓜颇有名气。但以往，收瓜车出凤响上国道，要么走村里土路，要么绕远开段颠簸的村道，“近路费车，绕弯费瓜。”</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lastRenderedPageBreak/>
        <w:t xml:space="preserve">　　去年，新上任的姜建主动将情况上报至公主岭市交通运输局。经实地勘察、研判设计，今秋，一条水泥路让凤响村与国道直接相连，香瓜运损减少，销路也更好。</w:t>
      </w:r>
    </w:p>
    <w:p w:rsidR="00544A11" w:rsidRDefault="00544A11" w:rsidP="00544A11">
      <w:pPr>
        <w:ind w:firstLine="420"/>
        <w:rPr>
          <w:rFonts w:ascii="宋体" w:eastAsia="宋体" w:hAnsi="宋体" w:cs="宋体"/>
          <w:color w:val="000000"/>
          <w:szCs w:val="21"/>
        </w:rPr>
      </w:pPr>
      <w:r>
        <w:rPr>
          <w:rFonts w:ascii="宋体" w:eastAsia="宋体" w:hAnsi="宋体" w:cs="宋体" w:hint="eastAsia"/>
          <w:color w:val="000000"/>
          <w:sz w:val="21"/>
          <w:szCs w:val="21"/>
        </w:rPr>
        <w:t>公主岭市交通运输局依托人民网“领导留言板”、市长热线等平台，收集村民出行需求，</w:t>
      </w:r>
    </w:p>
    <w:p w:rsidR="00544A11" w:rsidRDefault="00544A11" w:rsidP="00544A11">
      <w:pPr>
        <w:ind w:firstLine="420"/>
        <w:rPr>
          <w:rFonts w:ascii="宋体" w:eastAsia="宋体" w:hAnsi="宋体" w:cs="宋体"/>
          <w:color w:val="000000"/>
          <w:szCs w:val="21"/>
        </w:rPr>
      </w:pPr>
      <w:r>
        <w:rPr>
          <w:rFonts w:ascii="宋体" w:eastAsia="宋体" w:hAnsi="宋体" w:cs="宋体" w:hint="eastAsia"/>
          <w:color w:val="000000"/>
          <w:sz w:val="21"/>
          <w:szCs w:val="21"/>
        </w:rPr>
        <w:t>联合当地客运公司，定期进村调研，让工作有的放矢。</w:t>
      </w:r>
    </w:p>
    <w:p w:rsidR="00544A11" w:rsidRDefault="00544A11" w:rsidP="00544A11">
      <w:pPr>
        <w:rPr>
          <w:rFonts w:ascii="宋体" w:eastAsia="宋体" w:hAnsi="宋体" w:cs="宋体"/>
          <w:b/>
          <w:bCs/>
          <w:color w:val="000000"/>
          <w:szCs w:val="21"/>
        </w:rPr>
      </w:pPr>
      <w:r>
        <w:rPr>
          <w:rFonts w:ascii="宋体" w:eastAsia="宋体" w:hAnsi="宋体" w:cs="宋体" w:hint="eastAsia"/>
          <w:color w:val="000000"/>
          <w:sz w:val="21"/>
          <w:szCs w:val="21"/>
        </w:rPr>
        <w:t xml:space="preserve">　　</w:t>
      </w:r>
      <w:r>
        <w:rPr>
          <w:rFonts w:ascii="宋体" w:eastAsia="宋体" w:hAnsi="宋体" w:cs="宋体" w:hint="eastAsia"/>
          <w:b/>
          <w:bCs/>
          <w:color w:val="000000"/>
          <w:sz w:val="21"/>
          <w:szCs w:val="21"/>
        </w:rPr>
        <w:t>通车——</w:t>
      </w:r>
    </w:p>
    <w:p w:rsidR="00544A11" w:rsidRDefault="00544A11" w:rsidP="00544A11">
      <w:pPr>
        <w:rPr>
          <w:rFonts w:ascii="宋体" w:eastAsia="宋体" w:hAnsi="宋体" w:cs="宋体"/>
          <w:b/>
          <w:bCs/>
          <w:color w:val="000000"/>
          <w:szCs w:val="21"/>
        </w:rPr>
      </w:pPr>
      <w:r>
        <w:rPr>
          <w:rFonts w:ascii="宋体" w:eastAsia="宋体" w:hAnsi="宋体" w:cs="宋体" w:hint="eastAsia"/>
          <w:b/>
          <w:bCs/>
          <w:color w:val="000000"/>
          <w:sz w:val="21"/>
          <w:szCs w:val="21"/>
        </w:rPr>
        <w:t xml:space="preserve">　　既要恢复运行，又要节省成本</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“我们也知道村民有需要，可你看，乘客数量摆在这，收的票钱连油钱都不够。”谈起复通唐桥村线，公主岭市客运有限公司总经理高贵森也为难。</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单开线路，确实困难。“那咱换脑筋。”鲍贵勇和高贵森一道研究起线路图，“黑林子镇和范家屯镇之间一直通车，这条路线延长到唐桥村咋样？原有线路基础上多跑段路，油钱能省点。”</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9月2日，线路试运行，却有了新问题：乘客人数低于调研结果。咋回事？客车从范家屯镇先到黑林子，接送乘客后，再出发驶向唐桥村，“这车10点多才来，等咱到范家屯都快中午了。啥事没办，就得找地吃饭。”马士金说得实在。</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要想真正解决村民的出行问题，光是恢复线路还不够，还得用得上、留得住，“再想办法。”客流、班次、时间，唐桥村周边几条线路，鲍贵勇仔仔细细地看，最终相中了石柱沟村。石柱沟村与唐桥村距离不远，现有客运班线，从上午到站到下午再次出发，中间有三四个小时的空闲时间。“这剩余运力，拿来跑唐桥村不正好？”鲍贵勇说。</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鲍贵勇跑去给高贵森算账，这个办法，不需额外派车、不改行驶路线，增加的成本是司机师傅添些工资、往返油钱。“除去票钱，剩下的部分从恢复运营开始，政府每天按运营里程给予补贴。我来给你申请，不让企业亏本。”听着鲍贵勇的话，高贵森点了头。</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至此，唐桥村至范家屯镇5台小巴循环发送，早晚各一个班次，秋收期间暂时调整为每日一趟……恢复通车半月后，交通运输局接到了反馈人的电话：“这事解决得真是又快又好！”</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整合农村班线、增设旅游站点、集市班与周班适时调整……在保持404个村100%通客运的基础上，截至目前，公主岭市累计对131条农村客运线路进行了公交化改造。</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问题解决，有时还需部门合力。9点半，车到范家屯镇。不少乘客本站换乘，坐上直达长春市的T201路。47座车，“不剩几个空位了，马上发车！”司机吆喝着。</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这趟范家屯镇直达长春市的城际公交，“通车故事，不比唐桥村少。”目送大巴驶离，鲍贵勇说。起初，T201路始发站设在范家屯镇敬民路。村民想去长春，先坐镇上公交，到敬民路，再倒T201，“拖着行李上车下车太折腾，没差几里地，大巴就不能多开一段？”村民有需求。</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镇上公交是范家屯客运公司的，城际公交则由长春市两家客运公司运营。两线合一线，谁让步？”鲍贵勇解释。去年起，公主岭市交通运输局与长春市交通运输局联合组织3家公司多次会商。“这家答应，那家又反悔。”鲍贵勇也说不清自己跑了多少趟长春，“有空就去，总能‘磨’出路子来。”</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最终，经两地交通运输局协调，3家公司同意联合经营线路，“每家都出几台车，一起跑线。”10月9日，在范家屯镇，改线后的T201首次发车。“线路延伸了3公里，新增了镇里的十家子社区等4个站点呢！”鲍贵勇说。</w:t>
      </w:r>
    </w:p>
    <w:p w:rsidR="00544A11" w:rsidRDefault="00544A11" w:rsidP="00544A11">
      <w:pPr>
        <w:rPr>
          <w:rFonts w:ascii="宋体" w:eastAsia="宋体" w:hAnsi="宋体" w:cs="宋体"/>
          <w:b/>
          <w:bCs/>
          <w:color w:val="000000"/>
          <w:szCs w:val="21"/>
        </w:rPr>
      </w:pPr>
      <w:r>
        <w:rPr>
          <w:rFonts w:ascii="宋体" w:eastAsia="宋体" w:hAnsi="宋体" w:cs="宋体" w:hint="eastAsia"/>
          <w:color w:val="000000"/>
          <w:sz w:val="21"/>
          <w:szCs w:val="21"/>
        </w:rPr>
        <w:t xml:space="preserve">　</w:t>
      </w:r>
      <w:r>
        <w:rPr>
          <w:rFonts w:ascii="宋体" w:eastAsia="宋体" w:hAnsi="宋体" w:cs="宋体" w:hint="eastAsia"/>
          <w:b/>
          <w:bCs/>
          <w:color w:val="000000"/>
          <w:sz w:val="21"/>
          <w:szCs w:val="21"/>
        </w:rPr>
        <w:t xml:space="preserve">　运营——</w:t>
      </w:r>
    </w:p>
    <w:p w:rsidR="00544A11" w:rsidRDefault="00544A11" w:rsidP="00544A11">
      <w:pPr>
        <w:rPr>
          <w:rFonts w:ascii="宋体" w:eastAsia="宋体" w:hAnsi="宋体" w:cs="宋体"/>
          <w:b/>
          <w:bCs/>
          <w:color w:val="000000"/>
          <w:szCs w:val="21"/>
        </w:rPr>
      </w:pPr>
      <w:r>
        <w:rPr>
          <w:rFonts w:ascii="宋体" w:eastAsia="宋体" w:hAnsi="宋体" w:cs="宋体" w:hint="eastAsia"/>
          <w:b/>
          <w:bCs/>
          <w:color w:val="000000"/>
          <w:sz w:val="21"/>
          <w:szCs w:val="21"/>
        </w:rPr>
        <w:t xml:space="preserve">　　研究新对策，依然有发展前景</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随着私家车保有量增加、不少村屯常住人口减少，许多农村客运线路变得入不敷出，唐桥村客运线并非个例。前年起，公主岭市客运有限公司开始出现亏损。</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面对新情况，村里老客运线路咋维系？“单靠政府补贴不行，只解决一条线也不够，得找到适合的运营思路。”鲍贵勇说。</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近几年，公主岭市交通运输局逐步推进公交改造，更换新能源汽车。“不单环保，每公里能节省成本一半不止。”高贵森说，以公主岭市到长春市的一条线路为例，更换新能源车后，客车票价从20元调整为12元，线路平均承载率从20%提高到近50%。“公主岭市到长春市，火车票价不过二十几元，过去</w:t>
      </w:r>
      <w:r>
        <w:rPr>
          <w:rFonts w:ascii="宋体" w:eastAsia="宋体" w:hAnsi="宋体" w:cs="宋体" w:hint="eastAsia"/>
          <w:color w:val="000000"/>
          <w:sz w:val="21"/>
          <w:szCs w:val="21"/>
        </w:rPr>
        <w:lastRenderedPageBreak/>
        <w:t>的价格确实没啥竞争力。可现在，咱能薄利多销。”截至目前，公主岭市累计投入新能源公交车121台，在范家屯镇等地配套增设新能源充电桩36个。</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除了降成本，还要开源。走进公主岭市客运有限公司，一边是往来大巴，另一边，快递分拣线上，佟欣梅正在忙活，“这几个都是范家屯周边村的快递，堆到了一块。”曾是公交售票员的她，在自动售票逐步普及后，有了新工作——整理快递。</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以往，在公主岭市，快递公司大多只送件到镇。而每天往返于各村的客车，供旅客摆放行李的货舱常有空位，如果能利用起来，不用增加成本，就能“人、货都进村”。高贵森与极兔等9家公司建立联系，“进村快递，物流公司计件付费”，又在各村搭起简易收件点。为满足网购高峰、大宗快件运输需求，还新增了6台专职货车。截至今年9月底，公司平均每日到村快递发货量3万件，客运、物流盈利收入累计超百万元，扭亏为盈。</w:t>
      </w:r>
    </w:p>
    <w:p w:rsidR="00544A11" w:rsidRDefault="00544A11" w:rsidP="00544A11">
      <w:pPr>
        <w:ind w:firstLine="420"/>
        <w:rPr>
          <w:rFonts w:ascii="宋体" w:eastAsia="宋体" w:hAnsi="宋体" w:cs="宋体"/>
          <w:color w:val="000000"/>
          <w:szCs w:val="21"/>
        </w:rPr>
      </w:pPr>
      <w:r>
        <w:rPr>
          <w:rFonts w:ascii="宋体" w:eastAsia="宋体" w:hAnsi="宋体" w:cs="宋体" w:hint="eastAsia"/>
          <w:color w:val="000000"/>
          <w:sz w:val="21"/>
          <w:szCs w:val="21"/>
        </w:rPr>
        <w:t>“这盒子上写了是新鲜蔬果，把它放最上面，别压着了。”高贵森指挥工人搬运快递，嘱咐得细致。“面对新情况，研究新对策，咱这农村客运线，依然有发展前景！”</w:t>
      </w:r>
    </w:p>
    <w:p w:rsidR="00544A11" w:rsidRDefault="00544A11" w:rsidP="00544A11">
      <w:pPr>
        <w:rPr>
          <w:rFonts w:ascii="宋体" w:eastAsia="宋体" w:hAnsi="宋体" w:cs="宋体"/>
          <w:color w:val="000000"/>
          <w:szCs w:val="21"/>
        </w:rPr>
      </w:pPr>
    </w:p>
    <w:p w:rsidR="00544A11" w:rsidRDefault="00544A11" w:rsidP="00544A11">
      <w:pPr>
        <w:rPr>
          <w:rFonts w:ascii="宋体" w:eastAsia="宋体" w:hAnsi="宋体" w:cs="宋体"/>
          <w:color w:val="000000"/>
          <w:szCs w:val="21"/>
        </w:rPr>
      </w:pPr>
    </w:p>
    <w:p w:rsidR="00544A11" w:rsidRDefault="00544A11" w:rsidP="00544A11">
      <w:pPr>
        <w:rPr>
          <w:rFonts w:ascii="宋体" w:eastAsia="宋体" w:hAnsi="宋体" w:cs="宋体" w:hint="eastAsia"/>
          <w:color w:val="000000"/>
          <w:szCs w:val="21"/>
        </w:rPr>
      </w:pPr>
    </w:p>
    <w:p w:rsidR="00544A11" w:rsidRPr="006D42FC" w:rsidRDefault="00544A11" w:rsidP="00544A11">
      <w:pPr>
        <w:rPr>
          <w:rFonts w:ascii="宋体" w:eastAsia="宋体" w:hAnsi="宋体" w:cs="宋体"/>
          <w:b/>
          <w:color w:val="000000"/>
          <w:szCs w:val="21"/>
        </w:rPr>
      </w:pPr>
      <w:r w:rsidRPr="006D42FC">
        <w:rPr>
          <w:rFonts w:ascii="宋体" w:eastAsia="宋体" w:hAnsi="宋体" w:cs="宋体" w:hint="eastAsia"/>
          <w:b/>
          <w:color w:val="000000"/>
          <w:sz w:val="21"/>
          <w:szCs w:val="21"/>
        </w:rPr>
        <w:t>代表作三：</w:t>
      </w:r>
    </w:p>
    <w:p w:rsidR="00544A11" w:rsidRPr="006D42FC" w:rsidRDefault="00544A11" w:rsidP="00544A11">
      <w:pPr>
        <w:rPr>
          <w:rFonts w:ascii="宋体" w:eastAsia="宋体" w:hAnsi="宋体" w:cs="宋体"/>
          <w:b/>
          <w:color w:val="000000"/>
          <w:szCs w:val="21"/>
        </w:rPr>
      </w:pPr>
      <w:r w:rsidRPr="006D42FC">
        <w:rPr>
          <w:rFonts w:ascii="宋体" w:eastAsia="宋体" w:hAnsi="宋体" w:cs="宋体" w:hint="eastAsia"/>
          <w:b/>
          <w:color w:val="000000"/>
          <w:sz w:val="21"/>
          <w:szCs w:val="21"/>
        </w:rPr>
        <w:t>山西太原小店区破解无物业老旧小区管理难题——</w:t>
      </w:r>
    </w:p>
    <w:p w:rsidR="00544A11" w:rsidRPr="006D42FC" w:rsidRDefault="00544A11" w:rsidP="00544A11">
      <w:pPr>
        <w:rPr>
          <w:rFonts w:ascii="宋体" w:eastAsia="宋体" w:hAnsi="宋体" w:cs="宋体"/>
          <w:b/>
          <w:color w:val="000000"/>
          <w:szCs w:val="21"/>
        </w:rPr>
      </w:pPr>
      <w:r w:rsidRPr="006D42FC">
        <w:rPr>
          <w:rFonts w:ascii="宋体" w:eastAsia="宋体" w:hAnsi="宋体" w:cs="宋体" w:hint="eastAsia"/>
          <w:b/>
          <w:color w:val="000000"/>
          <w:sz w:val="21"/>
          <w:szCs w:val="21"/>
        </w:rPr>
        <w:t>社区建立平台 人人参与管理</w:t>
      </w:r>
    </w:p>
    <w:p w:rsidR="00544A11" w:rsidRPr="006D42FC" w:rsidRDefault="00544A11" w:rsidP="00544A11">
      <w:pPr>
        <w:rPr>
          <w:rFonts w:ascii="宋体" w:eastAsia="宋体" w:hAnsi="宋体" w:cs="宋体"/>
          <w:b/>
          <w:color w:val="000000"/>
          <w:szCs w:val="21"/>
        </w:rPr>
      </w:pPr>
      <w:r w:rsidRPr="006D42FC">
        <w:rPr>
          <w:rFonts w:ascii="宋体" w:eastAsia="宋体" w:hAnsi="宋体" w:cs="宋体" w:hint="eastAsia"/>
          <w:b/>
          <w:color w:val="000000"/>
          <w:sz w:val="21"/>
          <w:szCs w:val="21"/>
        </w:rPr>
        <w:t>本报记者</w:t>
      </w:r>
      <w:r>
        <w:rPr>
          <w:rFonts w:ascii="宋体" w:eastAsia="宋体" w:hAnsi="宋体" w:cs="宋体"/>
          <w:b/>
          <w:color w:val="000000"/>
          <w:szCs w:val="21"/>
        </w:rPr>
        <w:t xml:space="preserve">  </w:t>
      </w:r>
      <w:r w:rsidRPr="006D42FC">
        <w:rPr>
          <w:rFonts w:ascii="宋体" w:eastAsia="宋体" w:hAnsi="宋体" w:cs="宋体" w:hint="eastAsia"/>
          <w:b/>
          <w:color w:val="000000"/>
          <w:sz w:val="21"/>
          <w:szCs w:val="21"/>
        </w:rPr>
        <w:t>何勇</w:t>
      </w:r>
      <w:r>
        <w:rPr>
          <w:rFonts w:ascii="宋体" w:eastAsia="宋体" w:hAnsi="宋体" w:cs="宋体"/>
          <w:b/>
          <w:color w:val="000000"/>
          <w:szCs w:val="21"/>
        </w:rPr>
        <w:t xml:space="preserve">  </w:t>
      </w:r>
      <w:r w:rsidRPr="006D42FC">
        <w:rPr>
          <w:rFonts w:ascii="宋体" w:eastAsia="宋体" w:hAnsi="宋体" w:cs="宋体" w:hint="eastAsia"/>
          <w:b/>
          <w:color w:val="000000"/>
          <w:sz w:val="21"/>
          <w:szCs w:val="21"/>
        </w:rPr>
        <w:t>马睿姗</w:t>
      </w:r>
    </w:p>
    <w:p w:rsidR="00544A11" w:rsidRDefault="00544A11" w:rsidP="00544A11">
      <w:pPr>
        <w:rPr>
          <w:rFonts w:ascii="宋体" w:eastAsia="宋体" w:hAnsi="宋体" w:cs="宋体"/>
          <w:color w:val="000000"/>
          <w:szCs w:val="21"/>
        </w:rPr>
      </w:pPr>
    </w:p>
    <w:p w:rsidR="00544A11" w:rsidRDefault="00544A11" w:rsidP="00544A11">
      <w:pPr>
        <w:ind w:firstLine="420"/>
        <w:rPr>
          <w:rFonts w:ascii="宋体" w:eastAsia="宋体" w:hAnsi="宋体" w:cs="宋体"/>
          <w:color w:val="000000"/>
          <w:szCs w:val="21"/>
        </w:rPr>
      </w:pPr>
      <w:r>
        <w:rPr>
          <w:rFonts w:ascii="宋体" w:eastAsia="宋体" w:hAnsi="宋体" w:cs="宋体" w:hint="eastAsia"/>
          <w:color w:val="000000"/>
          <w:sz w:val="21"/>
          <w:szCs w:val="21"/>
        </w:rPr>
        <w:t>【核心阅读】没有物业公司，社区服务谁来做？提供服务的人和钱从哪里来？如何加强监管？……第二批主题教育开展以来，山西省太原市小店区针对无物业老旧小区的管理服务问题，积极探索，大胆实践，形成了“党组织主导、物管会自管、业主参与”的管理模式，营造和谐互助的社区文化，走出了一条有效管理、长效管理的新路。</w:t>
      </w:r>
    </w:p>
    <w:p w:rsidR="00544A11" w:rsidRDefault="00544A11" w:rsidP="00544A11">
      <w:pPr>
        <w:ind w:firstLine="420"/>
        <w:rPr>
          <w:rFonts w:ascii="宋体" w:eastAsia="宋体" w:hAnsi="宋体" w:cs="宋体"/>
          <w:color w:val="000000"/>
          <w:szCs w:val="21"/>
        </w:rPr>
      </w:pP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物管会成了管家平台，人人参与小区管理，激发居民主人翁意识；开设财务共管账户，财务服务“双监督”，居民交钱又管钱；修缮基础设施，解决多年悬而未决的民生难题；涌现一批先锋人物，发挥引领带头作用，营造和谐互助社区文化……第二批主题教育开展以来，山西省太原市小店区积极探索老旧小区的长效管理问题，形成“党组织主导、物管会自管、业主参与”的微型无物业小区管理模式，调动起居民共商共管小区的积极性，为社区居民创造更加便利舒适的生活条件。</w:t>
      </w:r>
    </w:p>
    <w:p w:rsidR="00544A11" w:rsidRDefault="00544A11" w:rsidP="00544A11">
      <w:pPr>
        <w:rPr>
          <w:rFonts w:ascii="宋体" w:eastAsia="宋体" w:hAnsi="宋体" w:cs="宋体"/>
          <w:b/>
          <w:bCs/>
          <w:color w:val="000000"/>
          <w:szCs w:val="21"/>
        </w:rPr>
      </w:pPr>
      <w:r>
        <w:rPr>
          <w:rFonts w:ascii="宋体" w:eastAsia="宋体" w:hAnsi="宋体" w:cs="宋体" w:hint="eastAsia"/>
          <w:color w:val="000000"/>
          <w:sz w:val="21"/>
          <w:szCs w:val="21"/>
        </w:rPr>
        <w:t xml:space="preserve">　</w:t>
      </w:r>
      <w:r>
        <w:rPr>
          <w:rFonts w:ascii="宋体" w:eastAsia="宋体" w:hAnsi="宋体" w:cs="宋体" w:hint="eastAsia"/>
          <w:b/>
          <w:bCs/>
          <w:color w:val="000000"/>
          <w:sz w:val="21"/>
          <w:szCs w:val="21"/>
        </w:rPr>
        <w:t xml:space="preserve">　没人管事怎么办？</w:t>
      </w:r>
    </w:p>
    <w:p w:rsidR="00544A11" w:rsidRDefault="00544A11" w:rsidP="00544A11">
      <w:pPr>
        <w:rPr>
          <w:rFonts w:ascii="宋体" w:eastAsia="宋体" w:hAnsi="宋体" w:cs="宋体"/>
          <w:b/>
          <w:bCs/>
          <w:color w:val="000000"/>
          <w:szCs w:val="21"/>
        </w:rPr>
      </w:pPr>
      <w:r>
        <w:rPr>
          <w:rFonts w:ascii="宋体" w:eastAsia="宋体" w:hAnsi="宋体" w:cs="宋体" w:hint="eastAsia"/>
          <w:b/>
          <w:bCs/>
          <w:color w:val="000000"/>
          <w:sz w:val="21"/>
          <w:szCs w:val="21"/>
        </w:rPr>
        <w:t xml:space="preserve">　　物管会成了小区管家</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随着“啪”的一声巨响，一块三四米长的水泥墙皮从七楼房檐脱落，砸向楼下长凳旁的居民。墙皮落地后飞溅起细碎石块，划破了王晋武妻子的脚背，他现在想起来仍然后怕：“当时真给我吓坏了，要是砸到头上可不得了！”</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太原市小店区馨园小区始建于2006年，房檐下的水泥墙皮因年久失修风化松动。王晋武随即向物业公司提出解决房檐墙皮脱落的问题，但物业公司一直以各种理由拖延维修。长期以来，物业公司在维护环境卫生、日常服务管理等方面与居民的期待相差甚远。久而久之，形成了“物业公司不服务，业主不愿意交物业费，没有物业费就无法服务”的恶性循环。</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lastRenderedPageBreak/>
        <w:t xml:space="preserve">　　2021年8月，在永康北路社区的协调下，物业公司退出馨园小区。大多数居民不同意再请新的物业公司，新的难题摆在面前：小区谁来管？</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永康北路社区党委书记康俊萍心里直发愁，这时，高会生等几位热心居民找到社区：“实在不行的话，我们可以暂时管起来！”</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这一番话启发了康俊萍：能不能以馨园小区为一个突破点，让居民自己当家管理小区？</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于是，由13名管理意愿强的居民担任物管会临时筹备组成员，第一件事就是修缮小区房檐，保证居民日常安全。修缮工程开工后，小区的变化居民都看在眼里，陆续将物业费交到临时物管会：“原来咱自己管理了，反映的问题马上就能解决！”</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短短十几天后，全部破损房檐修缮完毕。原先水泥脱落的房檐，如今都被重新加固整修，王晋武终于能放心让孩子在小区楼下玩耍了。</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眼见临时物管会的模式奏了效，永康北路社区党委、网格支部在征求全体业主意见后，牵头成立物管会筹备组，明确业主代表资格要求、推荐方式、委员产生程序等内容，广泛动员业主积极参与，进行大范围公开报名。在党小组推荐、群众举荐和个人自荐的基础上，提出物管会初步人选名单，报街道党工委资格审核后，经全体居民投票选举产生物管会。经公示后，馨园小区物管会正式成立，并同步建立党支部，由康俊萍兼任物管会支部书记，推进小区精细化管理。</w:t>
      </w:r>
    </w:p>
    <w:p w:rsidR="00544A11" w:rsidRDefault="00544A11" w:rsidP="00544A11">
      <w:pPr>
        <w:rPr>
          <w:rFonts w:ascii="宋体" w:eastAsia="宋体" w:hAnsi="宋体" w:cs="宋体"/>
          <w:b/>
          <w:bCs/>
          <w:color w:val="000000"/>
          <w:szCs w:val="21"/>
        </w:rPr>
      </w:pPr>
      <w:r>
        <w:rPr>
          <w:rFonts w:ascii="宋体" w:eastAsia="宋体" w:hAnsi="宋体" w:cs="宋体" w:hint="eastAsia"/>
          <w:color w:val="000000"/>
          <w:sz w:val="21"/>
          <w:szCs w:val="21"/>
        </w:rPr>
        <w:t xml:space="preserve">　　</w:t>
      </w:r>
      <w:r>
        <w:rPr>
          <w:rFonts w:ascii="宋体" w:eastAsia="宋体" w:hAnsi="宋体" w:cs="宋体" w:hint="eastAsia"/>
          <w:b/>
          <w:bCs/>
          <w:color w:val="000000"/>
          <w:sz w:val="21"/>
          <w:szCs w:val="21"/>
        </w:rPr>
        <w:t>没钱办事怎么办？</w:t>
      </w:r>
    </w:p>
    <w:p w:rsidR="00544A11" w:rsidRDefault="00544A11" w:rsidP="00544A11">
      <w:pPr>
        <w:rPr>
          <w:rFonts w:ascii="宋体" w:eastAsia="宋体" w:hAnsi="宋体" w:cs="宋体"/>
          <w:b/>
          <w:bCs/>
          <w:color w:val="000000"/>
          <w:szCs w:val="21"/>
        </w:rPr>
      </w:pPr>
      <w:r>
        <w:rPr>
          <w:rFonts w:ascii="宋体" w:eastAsia="宋体" w:hAnsi="宋体" w:cs="宋体" w:hint="eastAsia"/>
          <w:b/>
          <w:bCs/>
          <w:color w:val="000000"/>
          <w:sz w:val="21"/>
          <w:szCs w:val="21"/>
        </w:rPr>
        <w:t xml:space="preserve">　　财务服务“双监督”</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记者看到，在馨园小区一进门右侧的玻璃陈列橱窗里，“财务公开栏”下张贴着2023年12月“馨园小区物管会工作人员工资补助表”“馨园小区支出明细统计表”等各项支出的表格。</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“选好‘关键人’以后，接下来就得办好‘关键事’，办好‘关键事’必须先定制度，物管会要用制度管人，用制度办事。”康俊萍指着各项财务表单介绍。</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物管会成立后，聘请了3名居民分别承担小区管家、会计和出纳员的工作，招聘保安、保洁人员共4人，并同步制定物管会议事规则、小区管理规约以及财务管理、停车管理、保洁、门卫、物业服务承诺等7项制度，张贴在小区物管会办公室的墙上，确保规范运行。</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在众多制度设计中，最让居民放心的是财务制度的“双监督”模式。</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物管会开设了一个共管账户，由1名专职网格员、1名物管会成员、1名业主代表组成财务监督小组，代表全体业主对财务收支进行监督，维修基础设施或为员工发放工资时，需要三方同意才能取出钱款。同时，每月按时公布物业费收支情况。“大到院落整修、小到购置扫帚，每一笔支出都进行公布。”社区网格员王霞说。</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除了通过财务监督管花钱，居民还能通过服务监督保质量。物管会列出基础服务清单，向居民作出服务承诺。居民监督物管会承诺的履行情况，既可随时向物管会提出意见，也可在每季度单元长扩大会议上，对物管会履职情况进行评议。</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在“双监督”模式下，居民对所交物业费的使用和物业服务情况心知肚明，都愿意花钱办自己家的事，按照每月每平方米0.8元缴纳物业费，并自筹资金19.8万元，解决了楼宇对讲门更换、音乐喷泉维修、运动场地改造等多年悬而未决的问题。</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王晋武笑着说：“现在，每一笔钱都是取之于民，用之于民，做的都是服务咱老百姓需要的工作。”</w:t>
      </w:r>
    </w:p>
    <w:p w:rsidR="00544A11" w:rsidRDefault="00544A11" w:rsidP="00544A11">
      <w:pPr>
        <w:rPr>
          <w:rFonts w:ascii="宋体" w:eastAsia="宋体" w:hAnsi="宋体" w:cs="宋体"/>
          <w:b/>
          <w:bCs/>
          <w:color w:val="000000"/>
          <w:szCs w:val="21"/>
        </w:rPr>
      </w:pPr>
      <w:r>
        <w:rPr>
          <w:rFonts w:ascii="宋体" w:eastAsia="宋体" w:hAnsi="宋体" w:cs="宋体" w:hint="eastAsia"/>
          <w:color w:val="000000"/>
          <w:sz w:val="21"/>
          <w:szCs w:val="21"/>
        </w:rPr>
        <w:t xml:space="preserve">　　</w:t>
      </w:r>
      <w:r>
        <w:rPr>
          <w:rFonts w:ascii="宋体" w:eastAsia="宋体" w:hAnsi="宋体" w:cs="宋体" w:hint="eastAsia"/>
          <w:b/>
          <w:bCs/>
          <w:color w:val="000000"/>
          <w:sz w:val="21"/>
          <w:szCs w:val="21"/>
        </w:rPr>
        <w:t>大事小情怎么管？</w:t>
      </w:r>
    </w:p>
    <w:p w:rsidR="00544A11" w:rsidRDefault="00544A11" w:rsidP="00544A11">
      <w:pPr>
        <w:rPr>
          <w:rFonts w:ascii="宋体" w:eastAsia="宋体" w:hAnsi="宋体" w:cs="宋体"/>
          <w:b/>
          <w:bCs/>
          <w:color w:val="000000"/>
          <w:szCs w:val="21"/>
        </w:rPr>
      </w:pPr>
      <w:r>
        <w:rPr>
          <w:rFonts w:ascii="宋体" w:eastAsia="宋体" w:hAnsi="宋体" w:cs="宋体" w:hint="eastAsia"/>
          <w:b/>
          <w:bCs/>
          <w:color w:val="000000"/>
          <w:sz w:val="21"/>
          <w:szCs w:val="21"/>
        </w:rPr>
        <w:t xml:space="preserve">　　营造和谐互助小区文化</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“范师傅，家里没电了，我们也不敢动，您方便来看看吗？”</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接到居民的求助电话，范根通拎起工具箱，转身下了楼。他来到小区2号楼居民家里，打开电箱检查跳闸原因，发现跳闸开关损坏。待居民买回配件后，范根通把新的开关配件换上，居民家里的电力恢复正常。</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范根通今年60岁，留着平头，皮肤黝黑，是一名退役军人，也是一名党员。原先他在部队里负责发电工作，是电力维修的一把好手。暖气片跑水、电力维修……居民家里的小事，都是范根通心里的大</w:t>
      </w:r>
      <w:r>
        <w:rPr>
          <w:rFonts w:ascii="宋体" w:eastAsia="宋体" w:hAnsi="宋体" w:cs="宋体" w:hint="eastAsia"/>
          <w:color w:val="000000"/>
          <w:sz w:val="21"/>
          <w:szCs w:val="21"/>
        </w:rPr>
        <w:lastRenderedPageBreak/>
        <w:t>事。每个月他都会跑上三五次，帮小区里的居民免费维修。</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“都在一个院里住着，俗话说‘远亲不如近邻’，大家如果需要帮忙，我就主动往前靠，力所能及地做点小事情，不值得一提。”范根通说。</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在小区喷泉对面的宣传栏里，展示着范根通等几位党员的先进事迹。“小区不光是老百姓居住的家园，也是精神家园，有着和谐互助的精神内核。”康俊萍介绍设立宣传栏的由来，既让默默奉献的人找到了情感认同，有了归属感和自豪感，也让居民记住了为小区无私服务的人，用先锋人物的感染力带动更多居民投身小区建设。</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老旧小区其实是一个熟人社会，每个居民都希望自己的小区越来越好，只是过去缺乏载体，现在搭建了物管会的平台，营造了党员主动亮身份、甘于奉献的氛围，谁家有什么事情都主动去帮忙，久而久之居民参与小区管理的积极性就高了，也有了主人翁意识。”小店区委组织部部长王黄林说。</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去年12月15日，太原市普降大雪。范根通看着厚实的积雪，担忧上班上学的居民不好出门。于是，早晨5点半他就出了家门，拿着铁锹开始铲除积雪。20分钟后，小区里的居民见范师傅一人独自扫雪，也陆续加入进来，四五个人用了一个多小时就将小区主路上的积雪清扫完毕。</w:t>
      </w:r>
    </w:p>
    <w:p w:rsidR="00544A11" w:rsidRDefault="00544A11" w:rsidP="00544A11">
      <w:pPr>
        <w:rPr>
          <w:rFonts w:ascii="宋体" w:eastAsia="宋体" w:hAnsi="宋体" w:cs="宋体"/>
          <w:color w:val="000000"/>
          <w:szCs w:val="21"/>
        </w:rPr>
      </w:pPr>
      <w:r>
        <w:rPr>
          <w:rFonts w:ascii="宋体" w:eastAsia="宋体" w:hAnsi="宋体" w:cs="宋体" w:hint="eastAsia"/>
          <w:color w:val="000000"/>
          <w:sz w:val="21"/>
          <w:szCs w:val="21"/>
        </w:rPr>
        <w:t xml:space="preserve">　　“物管会自管的模式解决了老旧小区没有人管的问题，经过时间证明是完全可行的。今年，我们将按照‘典型引路、示范先行、整体推进、全域提升’的总体思路，往更加精细化的方向推进工作，推广一个小区就验收一个，持续提升群众生活品质。”王黄林说。</w:t>
      </w:r>
    </w:p>
    <w:p w:rsidR="00544A11" w:rsidRPr="00544A11" w:rsidRDefault="00544A11">
      <w:pPr>
        <w:rPr>
          <w:rFonts w:ascii="宋体" w:eastAsia="宋体" w:hAnsi="宋体" w:cs="宋体" w:hint="eastAsia"/>
          <w:color w:val="000000"/>
          <w:szCs w:val="21"/>
        </w:rPr>
        <w:sectPr w:rsidR="00544A11" w:rsidRPr="00544A11">
          <w:headerReference w:type="even" r:id="rId9"/>
          <w:headerReference w:type="default" r:id="rId10"/>
          <w:pgSz w:w="11906" w:h="16838"/>
          <w:pgMar w:top="1440" w:right="1247" w:bottom="1440" w:left="1247" w:header="851" w:footer="1418" w:gutter="0"/>
          <w:pgNumType w:fmt="numberInDash"/>
          <w:cols w:space="425"/>
          <w:docGrid w:type="lines" w:linePitch="312"/>
        </w:sectPr>
      </w:pPr>
      <w:r>
        <w:rPr>
          <w:rFonts w:ascii="宋体" w:eastAsia="宋体" w:hAnsi="宋体" w:cs="宋体" w:hint="eastAsia"/>
          <w:color w:val="000000"/>
          <w:sz w:val="21"/>
          <w:szCs w:val="21"/>
        </w:rPr>
        <w:t xml:space="preserve">　　截至目前</w:t>
      </w:r>
      <w:r>
        <w:rPr>
          <w:rFonts w:ascii="宋体" w:eastAsia="宋体" w:hAnsi="宋体" w:cs="宋体" w:hint="eastAsia"/>
          <w:color w:val="000000"/>
          <w:szCs w:val="21"/>
        </w:rPr>
        <w:t>，</w:t>
      </w:r>
      <w:r>
        <w:rPr>
          <w:rFonts w:ascii="宋体" w:eastAsia="宋体" w:hAnsi="宋体" w:cs="宋体" w:hint="eastAsia"/>
          <w:color w:val="000000"/>
          <w:sz w:val="21"/>
          <w:szCs w:val="21"/>
        </w:rPr>
        <w:t>馨园小区的“物管会自管”模式已经推广到太原市小店区121个无物业小区。</w:t>
      </w:r>
      <w:bookmarkStart w:id="0" w:name="_GoBack"/>
      <w:bookmarkEnd w:id="0"/>
    </w:p>
    <w:p w:rsidR="00FD6D98" w:rsidRPr="00681412" w:rsidRDefault="00FD6D98">
      <w:pPr>
        <w:spacing w:line="380" w:lineRule="exact"/>
        <w:rPr>
          <w:rFonts w:ascii="仿宋" w:eastAsia="仿宋" w:hAnsi="仿宋" w:cs="仿宋" w:hint="eastAsia"/>
          <w:bCs/>
          <w:color w:val="000000"/>
          <w:szCs w:val="32"/>
        </w:rPr>
      </w:pPr>
    </w:p>
    <w:sectPr w:rsidR="00FD6D98" w:rsidRPr="00681412">
      <w:headerReference w:type="default" r:id="rId11"/>
      <w:footerReference w:type="default" r:id="rId12"/>
      <w:pgSz w:w="11906" w:h="16838"/>
      <w:pgMar w:top="1837" w:right="1729" w:bottom="1213" w:left="1729" w:header="851" w:footer="992" w:gutter="0"/>
      <w:pgNumType w:fmt="numberInDash"/>
      <w:cols w:space="0"/>
      <w:docGrid w:type="line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5EA" w:rsidRDefault="005365EA">
      <w:r>
        <w:separator/>
      </w:r>
    </w:p>
  </w:endnote>
  <w:endnote w:type="continuationSeparator" w:id="0">
    <w:p w:rsidR="005365EA" w:rsidRDefault="0053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宋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D98" w:rsidRDefault="00150E57">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21285" cy="4851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285" cy="485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5326780"/>
                          </w:sdtPr>
                          <w:sdtEndPr>
                            <w:rPr>
                              <w:rFonts w:ascii="仿宋" w:eastAsia="仿宋" w:hAnsi="仿宋" w:cs="仿宋" w:hint="eastAsia"/>
                              <w:sz w:val="28"/>
                              <w:szCs w:val="28"/>
                            </w:rPr>
                          </w:sdtEndPr>
                          <w:sdtContent>
                            <w:p w:rsidR="00FD6D98" w:rsidRDefault="00150E57">
                              <w:pPr>
                                <w:pStyle w:val="a6"/>
                                <w:jc w:val="center"/>
                              </w:pPr>
                              <w:r>
                                <w:rPr>
                                  <w:rFonts w:ascii="仿宋" w:eastAsia="仿宋" w:hAnsi="仿宋" w:cs="仿宋" w:hint="eastAsia"/>
                                  <w:sz w:val="28"/>
                                  <w:szCs w:val="28"/>
                                </w:rPr>
                                <w:fldChar w:fldCharType="begin"/>
                              </w:r>
                              <w:r>
                                <w:rPr>
                                  <w:rFonts w:ascii="仿宋" w:eastAsia="仿宋" w:hAnsi="仿宋" w:cs="仿宋" w:hint="eastAsia"/>
                                  <w:sz w:val="28"/>
                                  <w:szCs w:val="28"/>
                                </w:rPr>
                                <w:instrText>PAGE   \* MERGEFORMAT</w:instrText>
                              </w:r>
                              <w:r>
                                <w:rPr>
                                  <w:rFonts w:ascii="仿宋" w:eastAsia="仿宋" w:hAnsi="仿宋" w:cs="仿宋" w:hint="eastAsia"/>
                                  <w:sz w:val="28"/>
                                  <w:szCs w:val="28"/>
                                </w:rPr>
                                <w:fldChar w:fldCharType="separate"/>
                              </w:r>
                              <w:r w:rsidR="00544A11" w:rsidRPr="00544A11">
                                <w:rPr>
                                  <w:rFonts w:ascii="仿宋" w:eastAsia="仿宋" w:hAnsi="仿宋" w:cs="仿宋"/>
                                  <w:noProof/>
                                  <w:sz w:val="28"/>
                                  <w:szCs w:val="28"/>
                                  <w:lang w:val="zh-CN"/>
                                </w:rPr>
                                <w:t>-</w:t>
                              </w:r>
                              <w:r w:rsidR="00544A11">
                                <w:rPr>
                                  <w:rFonts w:ascii="仿宋" w:eastAsia="仿宋" w:hAnsi="仿宋" w:cs="仿宋"/>
                                  <w:noProof/>
                                  <w:sz w:val="28"/>
                                  <w:szCs w:val="28"/>
                                </w:rPr>
                                <w:t xml:space="preserve"> 10 -</w:t>
                              </w:r>
                              <w:r>
                                <w:rPr>
                                  <w:rFonts w:ascii="仿宋" w:eastAsia="仿宋" w:hAnsi="仿宋" w:cs="仿宋" w:hint="eastAsia"/>
                                  <w:sz w:val="28"/>
                                  <w:szCs w:val="28"/>
                                </w:rPr>
                                <w:fldChar w:fldCharType="end"/>
                              </w:r>
                            </w:p>
                          </w:sdtContent>
                        </w:sdt>
                        <w:p w:rsidR="00FD6D98" w:rsidRDefault="00FD6D9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65pt;margin-top:0;width:9.55pt;height:38.2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" filled="f" stroked="f" strokeweight=".5pt">
              <v:textbox style="mso-fit-shape-to-text:t" inset="0,0,0,0">
                <w:txbxContent>
                  <w:sdt>
                    <w:sdtPr>
                      <w:id w:val="-2065326780"/>
                    </w:sdtPr>
                    <w:sdtEndPr>
                      <w:rPr>
                        <w:rFonts w:ascii="仿宋" w:eastAsia="仿宋" w:hAnsi="仿宋" w:cs="仿宋" w:hint="eastAsia"/>
                        <w:sz w:val="28"/>
                        <w:szCs w:val="28"/>
                      </w:rPr>
                    </w:sdtEndPr>
                    <w:sdtContent>
                      <w:p w:rsidR="00FD6D98" w:rsidRDefault="00150E57">
                        <w:pPr>
                          <w:pStyle w:val="a6"/>
                          <w:jc w:val="center"/>
                        </w:pPr>
                        <w:r>
                          <w:rPr>
                            <w:rFonts w:ascii="仿宋" w:eastAsia="仿宋" w:hAnsi="仿宋" w:cs="仿宋" w:hint="eastAsia"/>
                            <w:sz w:val="28"/>
                            <w:szCs w:val="28"/>
                          </w:rPr>
                          <w:fldChar w:fldCharType="begin"/>
                        </w:r>
                        <w:r>
                          <w:rPr>
                            <w:rFonts w:ascii="仿宋" w:eastAsia="仿宋" w:hAnsi="仿宋" w:cs="仿宋" w:hint="eastAsia"/>
                            <w:sz w:val="28"/>
                            <w:szCs w:val="28"/>
                          </w:rPr>
                          <w:instrText>PAGE   \* MERGEFORMAT</w:instrText>
                        </w:r>
                        <w:r>
                          <w:rPr>
                            <w:rFonts w:ascii="仿宋" w:eastAsia="仿宋" w:hAnsi="仿宋" w:cs="仿宋" w:hint="eastAsia"/>
                            <w:sz w:val="28"/>
                            <w:szCs w:val="28"/>
                          </w:rPr>
                          <w:fldChar w:fldCharType="separate"/>
                        </w:r>
                        <w:r w:rsidR="00544A11" w:rsidRPr="00544A11">
                          <w:rPr>
                            <w:rFonts w:ascii="仿宋" w:eastAsia="仿宋" w:hAnsi="仿宋" w:cs="仿宋"/>
                            <w:noProof/>
                            <w:sz w:val="28"/>
                            <w:szCs w:val="28"/>
                            <w:lang w:val="zh-CN"/>
                          </w:rPr>
                          <w:t>-</w:t>
                        </w:r>
                        <w:r w:rsidR="00544A11">
                          <w:rPr>
                            <w:rFonts w:ascii="仿宋" w:eastAsia="仿宋" w:hAnsi="仿宋" w:cs="仿宋"/>
                            <w:noProof/>
                            <w:sz w:val="28"/>
                            <w:szCs w:val="28"/>
                          </w:rPr>
                          <w:t xml:space="preserve"> 10 -</w:t>
                        </w:r>
                        <w:r>
                          <w:rPr>
                            <w:rFonts w:ascii="仿宋" w:eastAsia="仿宋" w:hAnsi="仿宋" w:cs="仿宋" w:hint="eastAsia"/>
                            <w:sz w:val="28"/>
                            <w:szCs w:val="28"/>
                          </w:rPr>
                          <w:fldChar w:fldCharType="end"/>
                        </w:r>
                      </w:p>
                    </w:sdtContent>
                  </w:sdt>
                  <w:p w:rsidR="00FD6D98" w:rsidRDefault="00FD6D98"/>
                </w:txbxContent>
              </v:textbox>
              <w10:wrap anchorx="margin"/>
            </v:shape>
          </w:pict>
        </mc:Fallback>
      </mc:AlternateContent>
    </w:r>
  </w:p>
  <w:p w:rsidR="00FD6D98" w:rsidRDefault="00FD6D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5EA" w:rsidRDefault="005365EA">
      <w:r>
        <w:separator/>
      </w:r>
    </w:p>
  </w:footnote>
  <w:footnote w:type="continuationSeparator" w:id="0">
    <w:p w:rsidR="005365EA" w:rsidRDefault="00536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D98" w:rsidRDefault="00150E57">
    <w:pPr>
      <w:pStyle w:val="3"/>
      <w:spacing w:after="0" w:line="320" w:lineRule="exact"/>
      <w:ind w:firstLine="602"/>
      <w:rPr>
        <w:rFonts w:ascii="楷体" w:eastAsia="楷体" w:hAnsi="楷体"/>
        <w:b/>
        <w:sz w:val="30"/>
        <w:szCs w:val="30"/>
      </w:rPr>
    </w:pPr>
    <w:r>
      <w:rPr>
        <w:rFonts w:ascii="楷体" w:eastAsia="楷体" w:hAnsi="楷体" w:hint="eastAsia"/>
        <w:b/>
        <w:sz w:val="30"/>
        <w:szCs w:val="30"/>
      </w:rPr>
      <w:t>附件6</w:t>
    </w:r>
  </w:p>
  <w:p w:rsidR="00FD6D98" w:rsidRDefault="00FD6D98">
    <w:pPr>
      <w:pStyle w:val="a7"/>
      <w:pBdr>
        <w:bottom w:val="none" w:sz="0" w:space="0" w:color="auto"/>
      </w:pBdr>
      <w:ind w:firstLine="36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D98" w:rsidRDefault="00FD6D98">
    <w:pPr>
      <w:pStyle w:val="3"/>
      <w:spacing w:after="0" w:line="320" w:lineRule="exact"/>
      <w:ind w:firstLine="602"/>
      <w:rPr>
        <w:rFonts w:ascii="楷体" w:eastAsia="楷体" w:hAnsi="楷体"/>
        <w:b/>
        <w:sz w:val="30"/>
        <w:szCs w:val="3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D98" w:rsidRDefault="00FD6D98">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22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ODlmZTFhZDg3ZGNlZGFlZDM1ZTA3M2FkNDMwMjQifQ=="/>
  </w:docVars>
  <w:rsids>
    <w:rsidRoot w:val="00172A27"/>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 w:val="000061B4"/>
    <w:rsid w:val="000071F4"/>
    <w:rsid w:val="00007CE7"/>
    <w:rsid w:val="00013087"/>
    <w:rsid w:val="000135DB"/>
    <w:rsid w:val="00015697"/>
    <w:rsid w:val="00015DAA"/>
    <w:rsid w:val="00017945"/>
    <w:rsid w:val="00024CB2"/>
    <w:rsid w:val="00024EF7"/>
    <w:rsid w:val="000261C2"/>
    <w:rsid w:val="00027907"/>
    <w:rsid w:val="00031BE8"/>
    <w:rsid w:val="00036731"/>
    <w:rsid w:val="00036CCC"/>
    <w:rsid w:val="000408CC"/>
    <w:rsid w:val="00041CB5"/>
    <w:rsid w:val="0004223D"/>
    <w:rsid w:val="000428A8"/>
    <w:rsid w:val="00044F8D"/>
    <w:rsid w:val="00053380"/>
    <w:rsid w:val="000577F1"/>
    <w:rsid w:val="00061030"/>
    <w:rsid w:val="00062ED8"/>
    <w:rsid w:val="00067EC4"/>
    <w:rsid w:val="0007280F"/>
    <w:rsid w:val="00072F66"/>
    <w:rsid w:val="000851DA"/>
    <w:rsid w:val="00090CED"/>
    <w:rsid w:val="000949A0"/>
    <w:rsid w:val="00096905"/>
    <w:rsid w:val="000A3836"/>
    <w:rsid w:val="000B15D5"/>
    <w:rsid w:val="000B257F"/>
    <w:rsid w:val="000C6935"/>
    <w:rsid w:val="000D03DA"/>
    <w:rsid w:val="000D1732"/>
    <w:rsid w:val="000D62B5"/>
    <w:rsid w:val="000D799A"/>
    <w:rsid w:val="000E3A14"/>
    <w:rsid w:val="000E4831"/>
    <w:rsid w:val="000E4EB9"/>
    <w:rsid w:val="000E51C1"/>
    <w:rsid w:val="000E6BA9"/>
    <w:rsid w:val="000E70AD"/>
    <w:rsid w:val="000E7219"/>
    <w:rsid w:val="000F0C45"/>
    <w:rsid w:val="00100A8E"/>
    <w:rsid w:val="001016AE"/>
    <w:rsid w:val="00110ED1"/>
    <w:rsid w:val="00112877"/>
    <w:rsid w:val="001135FF"/>
    <w:rsid w:val="00113F65"/>
    <w:rsid w:val="00117F06"/>
    <w:rsid w:val="001200C4"/>
    <w:rsid w:val="001208D6"/>
    <w:rsid w:val="00120B47"/>
    <w:rsid w:val="00121748"/>
    <w:rsid w:val="0012212C"/>
    <w:rsid w:val="00123FA3"/>
    <w:rsid w:val="00131FDC"/>
    <w:rsid w:val="00142E79"/>
    <w:rsid w:val="001464BB"/>
    <w:rsid w:val="001469B1"/>
    <w:rsid w:val="00147115"/>
    <w:rsid w:val="00150E57"/>
    <w:rsid w:val="00154043"/>
    <w:rsid w:val="00157384"/>
    <w:rsid w:val="001609D5"/>
    <w:rsid w:val="001627AA"/>
    <w:rsid w:val="0017092C"/>
    <w:rsid w:val="001717F2"/>
    <w:rsid w:val="00172A27"/>
    <w:rsid w:val="0017388B"/>
    <w:rsid w:val="0017782A"/>
    <w:rsid w:val="00181114"/>
    <w:rsid w:val="00182DF0"/>
    <w:rsid w:val="00195361"/>
    <w:rsid w:val="001959CB"/>
    <w:rsid w:val="001A274E"/>
    <w:rsid w:val="001A3FB1"/>
    <w:rsid w:val="001B29AE"/>
    <w:rsid w:val="001B6049"/>
    <w:rsid w:val="001C4F89"/>
    <w:rsid w:val="001C4FA1"/>
    <w:rsid w:val="001C5601"/>
    <w:rsid w:val="001D1CB2"/>
    <w:rsid w:val="001D70AF"/>
    <w:rsid w:val="001E0BEC"/>
    <w:rsid w:val="001E2BFB"/>
    <w:rsid w:val="001F3040"/>
    <w:rsid w:val="001F5016"/>
    <w:rsid w:val="001F71CD"/>
    <w:rsid w:val="001F7C0F"/>
    <w:rsid w:val="0020047A"/>
    <w:rsid w:val="00205370"/>
    <w:rsid w:val="002067BD"/>
    <w:rsid w:val="0021579D"/>
    <w:rsid w:val="0022355A"/>
    <w:rsid w:val="002245BD"/>
    <w:rsid w:val="002246F2"/>
    <w:rsid w:val="00232249"/>
    <w:rsid w:val="002365CE"/>
    <w:rsid w:val="00237C4B"/>
    <w:rsid w:val="002400D2"/>
    <w:rsid w:val="00240C46"/>
    <w:rsid w:val="002513E9"/>
    <w:rsid w:val="002531E8"/>
    <w:rsid w:val="00253E42"/>
    <w:rsid w:val="002619DD"/>
    <w:rsid w:val="0027108F"/>
    <w:rsid w:val="00273D5D"/>
    <w:rsid w:val="00280FDF"/>
    <w:rsid w:val="00281232"/>
    <w:rsid w:val="00281B23"/>
    <w:rsid w:val="00285B93"/>
    <w:rsid w:val="00292DA2"/>
    <w:rsid w:val="0029680D"/>
    <w:rsid w:val="00297AE1"/>
    <w:rsid w:val="002A1964"/>
    <w:rsid w:val="002B090E"/>
    <w:rsid w:val="002B4400"/>
    <w:rsid w:val="002B6304"/>
    <w:rsid w:val="002D279B"/>
    <w:rsid w:val="002D30A8"/>
    <w:rsid w:val="002D40A9"/>
    <w:rsid w:val="002D5C63"/>
    <w:rsid w:val="002D779C"/>
    <w:rsid w:val="002E27BB"/>
    <w:rsid w:val="002E2B25"/>
    <w:rsid w:val="002E3AD6"/>
    <w:rsid w:val="002E43E5"/>
    <w:rsid w:val="002E55C0"/>
    <w:rsid w:val="002E59C1"/>
    <w:rsid w:val="002E7E56"/>
    <w:rsid w:val="002F652D"/>
    <w:rsid w:val="002F788E"/>
    <w:rsid w:val="00300E28"/>
    <w:rsid w:val="00302407"/>
    <w:rsid w:val="00302CF1"/>
    <w:rsid w:val="00304016"/>
    <w:rsid w:val="003049DA"/>
    <w:rsid w:val="0030558A"/>
    <w:rsid w:val="003060FB"/>
    <w:rsid w:val="00311201"/>
    <w:rsid w:val="00314197"/>
    <w:rsid w:val="00314BD8"/>
    <w:rsid w:val="00317460"/>
    <w:rsid w:val="00320972"/>
    <w:rsid w:val="00320A11"/>
    <w:rsid w:val="00323514"/>
    <w:rsid w:val="00323CFD"/>
    <w:rsid w:val="0032418D"/>
    <w:rsid w:val="00325780"/>
    <w:rsid w:val="00327D2B"/>
    <w:rsid w:val="00330D64"/>
    <w:rsid w:val="00331145"/>
    <w:rsid w:val="003326E3"/>
    <w:rsid w:val="00337A6B"/>
    <w:rsid w:val="00337D54"/>
    <w:rsid w:val="00340198"/>
    <w:rsid w:val="00342B9E"/>
    <w:rsid w:val="003543E8"/>
    <w:rsid w:val="00360D74"/>
    <w:rsid w:val="003614A8"/>
    <w:rsid w:val="00367B48"/>
    <w:rsid w:val="0037296F"/>
    <w:rsid w:val="0037683E"/>
    <w:rsid w:val="00377BBB"/>
    <w:rsid w:val="003844E8"/>
    <w:rsid w:val="00392A96"/>
    <w:rsid w:val="00392C81"/>
    <w:rsid w:val="003944A1"/>
    <w:rsid w:val="0039574B"/>
    <w:rsid w:val="0039716D"/>
    <w:rsid w:val="003A2E49"/>
    <w:rsid w:val="003A4C50"/>
    <w:rsid w:val="003A54CF"/>
    <w:rsid w:val="003B07AB"/>
    <w:rsid w:val="003B1A1A"/>
    <w:rsid w:val="003B3000"/>
    <w:rsid w:val="003B36E8"/>
    <w:rsid w:val="003B79DF"/>
    <w:rsid w:val="003C026E"/>
    <w:rsid w:val="003D2C35"/>
    <w:rsid w:val="003D3563"/>
    <w:rsid w:val="003D5F24"/>
    <w:rsid w:val="003E176C"/>
    <w:rsid w:val="003E3FA5"/>
    <w:rsid w:val="003E69FD"/>
    <w:rsid w:val="003F0D9C"/>
    <w:rsid w:val="003F3F17"/>
    <w:rsid w:val="003F541A"/>
    <w:rsid w:val="00401582"/>
    <w:rsid w:val="00401AE6"/>
    <w:rsid w:val="00402438"/>
    <w:rsid w:val="00402655"/>
    <w:rsid w:val="00407986"/>
    <w:rsid w:val="00417892"/>
    <w:rsid w:val="0042749A"/>
    <w:rsid w:val="0043043F"/>
    <w:rsid w:val="004422E9"/>
    <w:rsid w:val="00452234"/>
    <w:rsid w:val="004522AA"/>
    <w:rsid w:val="004524C2"/>
    <w:rsid w:val="00453211"/>
    <w:rsid w:val="0046140B"/>
    <w:rsid w:val="00462932"/>
    <w:rsid w:val="00477AC7"/>
    <w:rsid w:val="00481819"/>
    <w:rsid w:val="00483F59"/>
    <w:rsid w:val="00484B25"/>
    <w:rsid w:val="00491B53"/>
    <w:rsid w:val="00494393"/>
    <w:rsid w:val="00496FF3"/>
    <w:rsid w:val="004976D2"/>
    <w:rsid w:val="004A31D0"/>
    <w:rsid w:val="004A4580"/>
    <w:rsid w:val="004A52A9"/>
    <w:rsid w:val="004A6A3B"/>
    <w:rsid w:val="004A76E4"/>
    <w:rsid w:val="004A7C93"/>
    <w:rsid w:val="004B42D6"/>
    <w:rsid w:val="004B45BF"/>
    <w:rsid w:val="004C0224"/>
    <w:rsid w:val="004C6932"/>
    <w:rsid w:val="004C769C"/>
    <w:rsid w:val="004C7E85"/>
    <w:rsid w:val="004D079D"/>
    <w:rsid w:val="004D2250"/>
    <w:rsid w:val="004D3B12"/>
    <w:rsid w:val="004E1EEE"/>
    <w:rsid w:val="004E455C"/>
    <w:rsid w:val="004E5901"/>
    <w:rsid w:val="004E73C5"/>
    <w:rsid w:val="004F20EA"/>
    <w:rsid w:val="004F3371"/>
    <w:rsid w:val="00505D7A"/>
    <w:rsid w:val="005115B3"/>
    <w:rsid w:val="00511671"/>
    <w:rsid w:val="00515C31"/>
    <w:rsid w:val="0052062F"/>
    <w:rsid w:val="00521AA0"/>
    <w:rsid w:val="0052244E"/>
    <w:rsid w:val="005224E5"/>
    <w:rsid w:val="00522A06"/>
    <w:rsid w:val="005248DC"/>
    <w:rsid w:val="00525066"/>
    <w:rsid w:val="00530B05"/>
    <w:rsid w:val="00533E08"/>
    <w:rsid w:val="00534B74"/>
    <w:rsid w:val="005365EA"/>
    <w:rsid w:val="00536F0F"/>
    <w:rsid w:val="00540573"/>
    <w:rsid w:val="005435B8"/>
    <w:rsid w:val="00543D04"/>
    <w:rsid w:val="00544258"/>
    <w:rsid w:val="005447FA"/>
    <w:rsid w:val="00544A11"/>
    <w:rsid w:val="00544DB2"/>
    <w:rsid w:val="00545245"/>
    <w:rsid w:val="005452D7"/>
    <w:rsid w:val="0054576F"/>
    <w:rsid w:val="00545904"/>
    <w:rsid w:val="00546B8C"/>
    <w:rsid w:val="00551095"/>
    <w:rsid w:val="00551AD6"/>
    <w:rsid w:val="00551E45"/>
    <w:rsid w:val="00553764"/>
    <w:rsid w:val="0055544E"/>
    <w:rsid w:val="00556B7C"/>
    <w:rsid w:val="00557101"/>
    <w:rsid w:val="00562ED8"/>
    <w:rsid w:val="00563276"/>
    <w:rsid w:val="005666B5"/>
    <w:rsid w:val="00566A90"/>
    <w:rsid w:val="00566BC1"/>
    <w:rsid w:val="00567FD1"/>
    <w:rsid w:val="00570E69"/>
    <w:rsid w:val="00575562"/>
    <w:rsid w:val="00575B77"/>
    <w:rsid w:val="00580049"/>
    <w:rsid w:val="00580E98"/>
    <w:rsid w:val="005826E1"/>
    <w:rsid w:val="0058304F"/>
    <w:rsid w:val="00586B98"/>
    <w:rsid w:val="005960F8"/>
    <w:rsid w:val="00597489"/>
    <w:rsid w:val="005A63DD"/>
    <w:rsid w:val="005A646E"/>
    <w:rsid w:val="005B078C"/>
    <w:rsid w:val="005B23A2"/>
    <w:rsid w:val="005B5A83"/>
    <w:rsid w:val="005C00C6"/>
    <w:rsid w:val="005C0808"/>
    <w:rsid w:val="005C1635"/>
    <w:rsid w:val="005C164C"/>
    <w:rsid w:val="005C2349"/>
    <w:rsid w:val="005C38C3"/>
    <w:rsid w:val="005C3C5B"/>
    <w:rsid w:val="005C643A"/>
    <w:rsid w:val="005D120B"/>
    <w:rsid w:val="005D152C"/>
    <w:rsid w:val="005D405C"/>
    <w:rsid w:val="005D5164"/>
    <w:rsid w:val="005D640C"/>
    <w:rsid w:val="005E57C2"/>
    <w:rsid w:val="005E69DF"/>
    <w:rsid w:val="005F0DEE"/>
    <w:rsid w:val="005F2529"/>
    <w:rsid w:val="005F6502"/>
    <w:rsid w:val="0060015B"/>
    <w:rsid w:val="00601755"/>
    <w:rsid w:val="00610268"/>
    <w:rsid w:val="00610B1A"/>
    <w:rsid w:val="00612FA7"/>
    <w:rsid w:val="00615640"/>
    <w:rsid w:val="00617E30"/>
    <w:rsid w:val="006240AD"/>
    <w:rsid w:val="006247D0"/>
    <w:rsid w:val="00624FE3"/>
    <w:rsid w:val="00625E81"/>
    <w:rsid w:val="00630888"/>
    <w:rsid w:val="00632BED"/>
    <w:rsid w:val="0063450E"/>
    <w:rsid w:val="0064021D"/>
    <w:rsid w:val="00647B6B"/>
    <w:rsid w:val="006562BA"/>
    <w:rsid w:val="006575BD"/>
    <w:rsid w:val="0066074C"/>
    <w:rsid w:val="006614CC"/>
    <w:rsid w:val="006617BE"/>
    <w:rsid w:val="0067013E"/>
    <w:rsid w:val="00671C03"/>
    <w:rsid w:val="00672980"/>
    <w:rsid w:val="00674AAE"/>
    <w:rsid w:val="00677BE0"/>
    <w:rsid w:val="0068019B"/>
    <w:rsid w:val="006813DE"/>
    <w:rsid w:val="00681412"/>
    <w:rsid w:val="006871D9"/>
    <w:rsid w:val="00690A7F"/>
    <w:rsid w:val="00691BCE"/>
    <w:rsid w:val="006935E7"/>
    <w:rsid w:val="0069448A"/>
    <w:rsid w:val="00694490"/>
    <w:rsid w:val="00695D81"/>
    <w:rsid w:val="006A1542"/>
    <w:rsid w:val="006A28AB"/>
    <w:rsid w:val="006B0ABD"/>
    <w:rsid w:val="006C19E5"/>
    <w:rsid w:val="006C35E1"/>
    <w:rsid w:val="006C37EF"/>
    <w:rsid w:val="006C4D0C"/>
    <w:rsid w:val="006C540D"/>
    <w:rsid w:val="006D0601"/>
    <w:rsid w:val="006D0ACD"/>
    <w:rsid w:val="006D1477"/>
    <w:rsid w:val="006D2B79"/>
    <w:rsid w:val="006D46DA"/>
    <w:rsid w:val="006D4B2C"/>
    <w:rsid w:val="006D57EF"/>
    <w:rsid w:val="006D608F"/>
    <w:rsid w:val="006D7A52"/>
    <w:rsid w:val="006E0A90"/>
    <w:rsid w:val="006E4B9B"/>
    <w:rsid w:val="006E51B0"/>
    <w:rsid w:val="006E68FC"/>
    <w:rsid w:val="006F35E2"/>
    <w:rsid w:val="006F5A42"/>
    <w:rsid w:val="006F646D"/>
    <w:rsid w:val="006F7062"/>
    <w:rsid w:val="0070362A"/>
    <w:rsid w:val="00703F63"/>
    <w:rsid w:val="00707738"/>
    <w:rsid w:val="00712273"/>
    <w:rsid w:val="007218E0"/>
    <w:rsid w:val="007231B2"/>
    <w:rsid w:val="007242B1"/>
    <w:rsid w:val="00724343"/>
    <w:rsid w:val="0072708C"/>
    <w:rsid w:val="00733FB0"/>
    <w:rsid w:val="007342A2"/>
    <w:rsid w:val="0073461C"/>
    <w:rsid w:val="00741077"/>
    <w:rsid w:val="0074108C"/>
    <w:rsid w:val="00744EC9"/>
    <w:rsid w:val="00746D1D"/>
    <w:rsid w:val="007479E4"/>
    <w:rsid w:val="00747BBD"/>
    <w:rsid w:val="00751BB9"/>
    <w:rsid w:val="00754340"/>
    <w:rsid w:val="00754507"/>
    <w:rsid w:val="007600FA"/>
    <w:rsid w:val="00766363"/>
    <w:rsid w:val="007675A6"/>
    <w:rsid w:val="00767E37"/>
    <w:rsid w:val="00770522"/>
    <w:rsid w:val="00770C2E"/>
    <w:rsid w:val="00771A93"/>
    <w:rsid w:val="00771BF1"/>
    <w:rsid w:val="00773A4A"/>
    <w:rsid w:val="00773AF1"/>
    <w:rsid w:val="00776370"/>
    <w:rsid w:val="007766A9"/>
    <w:rsid w:val="007841ED"/>
    <w:rsid w:val="007844A1"/>
    <w:rsid w:val="00786234"/>
    <w:rsid w:val="007873EE"/>
    <w:rsid w:val="0078748A"/>
    <w:rsid w:val="007920E0"/>
    <w:rsid w:val="007A27C7"/>
    <w:rsid w:val="007A5C6A"/>
    <w:rsid w:val="007A5DE0"/>
    <w:rsid w:val="007B61F0"/>
    <w:rsid w:val="007B6BF9"/>
    <w:rsid w:val="007B762A"/>
    <w:rsid w:val="007D06B4"/>
    <w:rsid w:val="007D4180"/>
    <w:rsid w:val="007D7E64"/>
    <w:rsid w:val="007E28AD"/>
    <w:rsid w:val="007E3693"/>
    <w:rsid w:val="007E6136"/>
    <w:rsid w:val="007F08DF"/>
    <w:rsid w:val="007F1B62"/>
    <w:rsid w:val="007F3295"/>
    <w:rsid w:val="007F4DFB"/>
    <w:rsid w:val="0080253C"/>
    <w:rsid w:val="00802AD8"/>
    <w:rsid w:val="00802E91"/>
    <w:rsid w:val="00804F66"/>
    <w:rsid w:val="0080517A"/>
    <w:rsid w:val="00805EDA"/>
    <w:rsid w:val="008122D2"/>
    <w:rsid w:val="0081331A"/>
    <w:rsid w:val="00814E67"/>
    <w:rsid w:val="00814F4B"/>
    <w:rsid w:val="00815200"/>
    <w:rsid w:val="00816079"/>
    <w:rsid w:val="00816EF7"/>
    <w:rsid w:val="00817F84"/>
    <w:rsid w:val="008205CD"/>
    <w:rsid w:val="00820B79"/>
    <w:rsid w:val="008246EC"/>
    <w:rsid w:val="00826D7F"/>
    <w:rsid w:val="00832BB1"/>
    <w:rsid w:val="00833211"/>
    <w:rsid w:val="008359CA"/>
    <w:rsid w:val="00835BCA"/>
    <w:rsid w:val="00836884"/>
    <w:rsid w:val="008372E7"/>
    <w:rsid w:val="0083795D"/>
    <w:rsid w:val="00844A4A"/>
    <w:rsid w:val="00844BEC"/>
    <w:rsid w:val="00845324"/>
    <w:rsid w:val="0084656A"/>
    <w:rsid w:val="00847EE9"/>
    <w:rsid w:val="00852839"/>
    <w:rsid w:val="00857196"/>
    <w:rsid w:val="008576AF"/>
    <w:rsid w:val="00857DE0"/>
    <w:rsid w:val="00860FB4"/>
    <w:rsid w:val="008619BB"/>
    <w:rsid w:val="00870136"/>
    <w:rsid w:val="00871784"/>
    <w:rsid w:val="00877AF1"/>
    <w:rsid w:val="00877FAC"/>
    <w:rsid w:val="00880F35"/>
    <w:rsid w:val="008828B8"/>
    <w:rsid w:val="00882EB5"/>
    <w:rsid w:val="008834F5"/>
    <w:rsid w:val="008857CC"/>
    <w:rsid w:val="00885C7A"/>
    <w:rsid w:val="00893058"/>
    <w:rsid w:val="00893457"/>
    <w:rsid w:val="0089419A"/>
    <w:rsid w:val="008942FD"/>
    <w:rsid w:val="00894E3A"/>
    <w:rsid w:val="00895412"/>
    <w:rsid w:val="00895AB6"/>
    <w:rsid w:val="00897E49"/>
    <w:rsid w:val="008A326D"/>
    <w:rsid w:val="008A57AD"/>
    <w:rsid w:val="008A5B8A"/>
    <w:rsid w:val="008B035D"/>
    <w:rsid w:val="008B06D0"/>
    <w:rsid w:val="008B3640"/>
    <w:rsid w:val="008B36E3"/>
    <w:rsid w:val="008C1ACB"/>
    <w:rsid w:val="008C3E51"/>
    <w:rsid w:val="008C583A"/>
    <w:rsid w:val="008D143E"/>
    <w:rsid w:val="008E0C90"/>
    <w:rsid w:val="008E747D"/>
    <w:rsid w:val="008F0836"/>
    <w:rsid w:val="008F11B2"/>
    <w:rsid w:val="008F1989"/>
    <w:rsid w:val="008F2A76"/>
    <w:rsid w:val="008F3674"/>
    <w:rsid w:val="008F6CBF"/>
    <w:rsid w:val="00904848"/>
    <w:rsid w:val="00915588"/>
    <w:rsid w:val="00920040"/>
    <w:rsid w:val="0092065A"/>
    <w:rsid w:val="00925D40"/>
    <w:rsid w:val="009322C3"/>
    <w:rsid w:val="009337F9"/>
    <w:rsid w:val="00936A1B"/>
    <w:rsid w:val="00937B08"/>
    <w:rsid w:val="00941CC8"/>
    <w:rsid w:val="009446C7"/>
    <w:rsid w:val="0094539D"/>
    <w:rsid w:val="00951002"/>
    <w:rsid w:val="009531E5"/>
    <w:rsid w:val="0095387C"/>
    <w:rsid w:val="0095544C"/>
    <w:rsid w:val="00956FFA"/>
    <w:rsid w:val="00957B95"/>
    <w:rsid w:val="00960F0A"/>
    <w:rsid w:val="00961DC0"/>
    <w:rsid w:val="00966F35"/>
    <w:rsid w:val="0096727E"/>
    <w:rsid w:val="00967DB2"/>
    <w:rsid w:val="009747DF"/>
    <w:rsid w:val="00980B7A"/>
    <w:rsid w:val="00982469"/>
    <w:rsid w:val="00983E9F"/>
    <w:rsid w:val="00984CF3"/>
    <w:rsid w:val="00986089"/>
    <w:rsid w:val="00986A30"/>
    <w:rsid w:val="00987D55"/>
    <w:rsid w:val="00991C21"/>
    <w:rsid w:val="00992F0F"/>
    <w:rsid w:val="00995E08"/>
    <w:rsid w:val="00996AB9"/>
    <w:rsid w:val="00997A1A"/>
    <w:rsid w:val="009A1595"/>
    <w:rsid w:val="009A3ADE"/>
    <w:rsid w:val="009A6FCD"/>
    <w:rsid w:val="009A7A95"/>
    <w:rsid w:val="009B2951"/>
    <w:rsid w:val="009B34A6"/>
    <w:rsid w:val="009B6E03"/>
    <w:rsid w:val="009C40DF"/>
    <w:rsid w:val="009C75EF"/>
    <w:rsid w:val="009C7694"/>
    <w:rsid w:val="009D5AB6"/>
    <w:rsid w:val="009D7B36"/>
    <w:rsid w:val="009E6C40"/>
    <w:rsid w:val="009F2EE0"/>
    <w:rsid w:val="009F4476"/>
    <w:rsid w:val="00A05422"/>
    <w:rsid w:val="00A077E1"/>
    <w:rsid w:val="00A14085"/>
    <w:rsid w:val="00A16D85"/>
    <w:rsid w:val="00A17F5A"/>
    <w:rsid w:val="00A22564"/>
    <w:rsid w:val="00A22BDD"/>
    <w:rsid w:val="00A23DDE"/>
    <w:rsid w:val="00A240E0"/>
    <w:rsid w:val="00A248BA"/>
    <w:rsid w:val="00A2532E"/>
    <w:rsid w:val="00A254AA"/>
    <w:rsid w:val="00A30FF5"/>
    <w:rsid w:val="00A320F8"/>
    <w:rsid w:val="00A33A98"/>
    <w:rsid w:val="00A3406C"/>
    <w:rsid w:val="00A36BB9"/>
    <w:rsid w:val="00A40900"/>
    <w:rsid w:val="00A464A8"/>
    <w:rsid w:val="00A46559"/>
    <w:rsid w:val="00A46AE4"/>
    <w:rsid w:val="00A47241"/>
    <w:rsid w:val="00A5356F"/>
    <w:rsid w:val="00A54B3E"/>
    <w:rsid w:val="00A5517A"/>
    <w:rsid w:val="00A55249"/>
    <w:rsid w:val="00A567B4"/>
    <w:rsid w:val="00A56BC9"/>
    <w:rsid w:val="00A61852"/>
    <w:rsid w:val="00A61A69"/>
    <w:rsid w:val="00A63559"/>
    <w:rsid w:val="00A64F25"/>
    <w:rsid w:val="00A66CE9"/>
    <w:rsid w:val="00A70D5E"/>
    <w:rsid w:val="00A72914"/>
    <w:rsid w:val="00A82174"/>
    <w:rsid w:val="00A8392A"/>
    <w:rsid w:val="00A90528"/>
    <w:rsid w:val="00A96C60"/>
    <w:rsid w:val="00AA02A3"/>
    <w:rsid w:val="00AA1817"/>
    <w:rsid w:val="00AA238F"/>
    <w:rsid w:val="00AA45A7"/>
    <w:rsid w:val="00AA7EAF"/>
    <w:rsid w:val="00AB418A"/>
    <w:rsid w:val="00AB621B"/>
    <w:rsid w:val="00AB7672"/>
    <w:rsid w:val="00AC02F6"/>
    <w:rsid w:val="00AC0430"/>
    <w:rsid w:val="00AC3101"/>
    <w:rsid w:val="00AC4B28"/>
    <w:rsid w:val="00AC56A0"/>
    <w:rsid w:val="00AC6645"/>
    <w:rsid w:val="00AC724C"/>
    <w:rsid w:val="00AC7B0A"/>
    <w:rsid w:val="00AD02EC"/>
    <w:rsid w:val="00AD1A0A"/>
    <w:rsid w:val="00AD1B63"/>
    <w:rsid w:val="00AE1D60"/>
    <w:rsid w:val="00AE4269"/>
    <w:rsid w:val="00AE751A"/>
    <w:rsid w:val="00AF0E21"/>
    <w:rsid w:val="00AF11C8"/>
    <w:rsid w:val="00AF19AE"/>
    <w:rsid w:val="00AF5507"/>
    <w:rsid w:val="00AF7E78"/>
    <w:rsid w:val="00B024FE"/>
    <w:rsid w:val="00B026C7"/>
    <w:rsid w:val="00B03395"/>
    <w:rsid w:val="00B042B9"/>
    <w:rsid w:val="00B07F1D"/>
    <w:rsid w:val="00B11C8A"/>
    <w:rsid w:val="00B11ECC"/>
    <w:rsid w:val="00B2019E"/>
    <w:rsid w:val="00B25DFC"/>
    <w:rsid w:val="00B27B17"/>
    <w:rsid w:val="00B35E11"/>
    <w:rsid w:val="00B36DFB"/>
    <w:rsid w:val="00B40179"/>
    <w:rsid w:val="00B416A9"/>
    <w:rsid w:val="00B41B1B"/>
    <w:rsid w:val="00B43EBC"/>
    <w:rsid w:val="00B45F8E"/>
    <w:rsid w:val="00B479B2"/>
    <w:rsid w:val="00B515E3"/>
    <w:rsid w:val="00B52E6D"/>
    <w:rsid w:val="00B55AC9"/>
    <w:rsid w:val="00B6002E"/>
    <w:rsid w:val="00B634C6"/>
    <w:rsid w:val="00B718CC"/>
    <w:rsid w:val="00B72EA3"/>
    <w:rsid w:val="00B735AB"/>
    <w:rsid w:val="00BA13A3"/>
    <w:rsid w:val="00BA1AF0"/>
    <w:rsid w:val="00BA26A9"/>
    <w:rsid w:val="00BA3345"/>
    <w:rsid w:val="00BA7980"/>
    <w:rsid w:val="00BA79E4"/>
    <w:rsid w:val="00BB1742"/>
    <w:rsid w:val="00BB44F9"/>
    <w:rsid w:val="00BB5F4D"/>
    <w:rsid w:val="00BC02FA"/>
    <w:rsid w:val="00BC1A66"/>
    <w:rsid w:val="00BC338E"/>
    <w:rsid w:val="00BC53F4"/>
    <w:rsid w:val="00BC7215"/>
    <w:rsid w:val="00BD24BE"/>
    <w:rsid w:val="00BD29DB"/>
    <w:rsid w:val="00BD52E0"/>
    <w:rsid w:val="00BE08AF"/>
    <w:rsid w:val="00BE6082"/>
    <w:rsid w:val="00BE6318"/>
    <w:rsid w:val="00BE7F3D"/>
    <w:rsid w:val="00BF2BA9"/>
    <w:rsid w:val="00BF316F"/>
    <w:rsid w:val="00BF36F4"/>
    <w:rsid w:val="00BF6C10"/>
    <w:rsid w:val="00C00BAF"/>
    <w:rsid w:val="00C00F58"/>
    <w:rsid w:val="00C0459C"/>
    <w:rsid w:val="00C0526B"/>
    <w:rsid w:val="00C11A65"/>
    <w:rsid w:val="00C11C90"/>
    <w:rsid w:val="00C221B6"/>
    <w:rsid w:val="00C22574"/>
    <w:rsid w:val="00C225BD"/>
    <w:rsid w:val="00C261A7"/>
    <w:rsid w:val="00C26D1F"/>
    <w:rsid w:val="00C31BE5"/>
    <w:rsid w:val="00C32CCA"/>
    <w:rsid w:val="00C378BB"/>
    <w:rsid w:val="00C37CFE"/>
    <w:rsid w:val="00C410A3"/>
    <w:rsid w:val="00C4452E"/>
    <w:rsid w:val="00C47536"/>
    <w:rsid w:val="00C507A8"/>
    <w:rsid w:val="00C50885"/>
    <w:rsid w:val="00C54919"/>
    <w:rsid w:val="00C62D0F"/>
    <w:rsid w:val="00C658D3"/>
    <w:rsid w:val="00C706A8"/>
    <w:rsid w:val="00C70C89"/>
    <w:rsid w:val="00C71428"/>
    <w:rsid w:val="00C717CF"/>
    <w:rsid w:val="00C7239E"/>
    <w:rsid w:val="00C74711"/>
    <w:rsid w:val="00C765F9"/>
    <w:rsid w:val="00C76CEF"/>
    <w:rsid w:val="00C866B1"/>
    <w:rsid w:val="00C86AF1"/>
    <w:rsid w:val="00C87E26"/>
    <w:rsid w:val="00C94F74"/>
    <w:rsid w:val="00C952B1"/>
    <w:rsid w:val="00C9639E"/>
    <w:rsid w:val="00C9779D"/>
    <w:rsid w:val="00CA0AF3"/>
    <w:rsid w:val="00CA0EE2"/>
    <w:rsid w:val="00CA3D3F"/>
    <w:rsid w:val="00CA4977"/>
    <w:rsid w:val="00CA5497"/>
    <w:rsid w:val="00CB1682"/>
    <w:rsid w:val="00CB345C"/>
    <w:rsid w:val="00CC0452"/>
    <w:rsid w:val="00CC07D4"/>
    <w:rsid w:val="00CC0838"/>
    <w:rsid w:val="00CC4577"/>
    <w:rsid w:val="00CC5A57"/>
    <w:rsid w:val="00CC6745"/>
    <w:rsid w:val="00CC7C3F"/>
    <w:rsid w:val="00CD1D70"/>
    <w:rsid w:val="00CD27C8"/>
    <w:rsid w:val="00CD3600"/>
    <w:rsid w:val="00CE048A"/>
    <w:rsid w:val="00CE3508"/>
    <w:rsid w:val="00CE4692"/>
    <w:rsid w:val="00CF08F0"/>
    <w:rsid w:val="00CF0F56"/>
    <w:rsid w:val="00CF3BE0"/>
    <w:rsid w:val="00D0223A"/>
    <w:rsid w:val="00D047B0"/>
    <w:rsid w:val="00D06281"/>
    <w:rsid w:val="00D06EDB"/>
    <w:rsid w:val="00D07F49"/>
    <w:rsid w:val="00D11ECC"/>
    <w:rsid w:val="00D13342"/>
    <w:rsid w:val="00D15F30"/>
    <w:rsid w:val="00D16D1C"/>
    <w:rsid w:val="00D177B3"/>
    <w:rsid w:val="00D20C9E"/>
    <w:rsid w:val="00D3066F"/>
    <w:rsid w:val="00D33CCA"/>
    <w:rsid w:val="00D35EA7"/>
    <w:rsid w:val="00D436B2"/>
    <w:rsid w:val="00D446AD"/>
    <w:rsid w:val="00D45DF5"/>
    <w:rsid w:val="00D46AB3"/>
    <w:rsid w:val="00D46BA7"/>
    <w:rsid w:val="00D50C86"/>
    <w:rsid w:val="00D5230F"/>
    <w:rsid w:val="00D57504"/>
    <w:rsid w:val="00D62C26"/>
    <w:rsid w:val="00D66ACE"/>
    <w:rsid w:val="00D70A02"/>
    <w:rsid w:val="00D71EA3"/>
    <w:rsid w:val="00D75223"/>
    <w:rsid w:val="00D75F3A"/>
    <w:rsid w:val="00D80BFC"/>
    <w:rsid w:val="00D81509"/>
    <w:rsid w:val="00D821CC"/>
    <w:rsid w:val="00D83CF2"/>
    <w:rsid w:val="00D83F5F"/>
    <w:rsid w:val="00D9399F"/>
    <w:rsid w:val="00D969A2"/>
    <w:rsid w:val="00DA1249"/>
    <w:rsid w:val="00DA69CF"/>
    <w:rsid w:val="00DB4B14"/>
    <w:rsid w:val="00DC393C"/>
    <w:rsid w:val="00DC4E82"/>
    <w:rsid w:val="00DD1E20"/>
    <w:rsid w:val="00DD4728"/>
    <w:rsid w:val="00DE3630"/>
    <w:rsid w:val="00DE40FC"/>
    <w:rsid w:val="00DF1B41"/>
    <w:rsid w:val="00DF42A6"/>
    <w:rsid w:val="00DF7B95"/>
    <w:rsid w:val="00E012F9"/>
    <w:rsid w:val="00E03EF4"/>
    <w:rsid w:val="00E06BF0"/>
    <w:rsid w:val="00E1007B"/>
    <w:rsid w:val="00E104CE"/>
    <w:rsid w:val="00E10E55"/>
    <w:rsid w:val="00E159D9"/>
    <w:rsid w:val="00E21D59"/>
    <w:rsid w:val="00E2230A"/>
    <w:rsid w:val="00E23383"/>
    <w:rsid w:val="00E23D31"/>
    <w:rsid w:val="00E24FEB"/>
    <w:rsid w:val="00E267BA"/>
    <w:rsid w:val="00E332FC"/>
    <w:rsid w:val="00E35298"/>
    <w:rsid w:val="00E35E8E"/>
    <w:rsid w:val="00E3647F"/>
    <w:rsid w:val="00E41260"/>
    <w:rsid w:val="00E44E45"/>
    <w:rsid w:val="00E45971"/>
    <w:rsid w:val="00E4682E"/>
    <w:rsid w:val="00E4779E"/>
    <w:rsid w:val="00E47A0F"/>
    <w:rsid w:val="00E5035A"/>
    <w:rsid w:val="00E5354C"/>
    <w:rsid w:val="00E55588"/>
    <w:rsid w:val="00E5621B"/>
    <w:rsid w:val="00E56F51"/>
    <w:rsid w:val="00E62AE3"/>
    <w:rsid w:val="00E63152"/>
    <w:rsid w:val="00E64293"/>
    <w:rsid w:val="00E6563E"/>
    <w:rsid w:val="00E672DE"/>
    <w:rsid w:val="00E7141D"/>
    <w:rsid w:val="00E82187"/>
    <w:rsid w:val="00E8528C"/>
    <w:rsid w:val="00E90CAC"/>
    <w:rsid w:val="00E9237D"/>
    <w:rsid w:val="00E939F7"/>
    <w:rsid w:val="00E96942"/>
    <w:rsid w:val="00EA0034"/>
    <w:rsid w:val="00EA0BE2"/>
    <w:rsid w:val="00EA1C7F"/>
    <w:rsid w:val="00EA202F"/>
    <w:rsid w:val="00EB1106"/>
    <w:rsid w:val="00EB4AB0"/>
    <w:rsid w:val="00EB5A0E"/>
    <w:rsid w:val="00EB76D4"/>
    <w:rsid w:val="00EC4C39"/>
    <w:rsid w:val="00EC4F68"/>
    <w:rsid w:val="00ED6CA8"/>
    <w:rsid w:val="00EE213F"/>
    <w:rsid w:val="00EE3984"/>
    <w:rsid w:val="00EE6636"/>
    <w:rsid w:val="00EF7792"/>
    <w:rsid w:val="00F022F4"/>
    <w:rsid w:val="00F043A2"/>
    <w:rsid w:val="00F06BC2"/>
    <w:rsid w:val="00F12E9A"/>
    <w:rsid w:val="00F13159"/>
    <w:rsid w:val="00F1464C"/>
    <w:rsid w:val="00F14A6A"/>
    <w:rsid w:val="00F15E31"/>
    <w:rsid w:val="00F20A96"/>
    <w:rsid w:val="00F21BD3"/>
    <w:rsid w:val="00F22EE7"/>
    <w:rsid w:val="00F233A3"/>
    <w:rsid w:val="00F32686"/>
    <w:rsid w:val="00F37585"/>
    <w:rsid w:val="00F405F0"/>
    <w:rsid w:val="00F4098D"/>
    <w:rsid w:val="00F42F64"/>
    <w:rsid w:val="00F456BD"/>
    <w:rsid w:val="00F45F3F"/>
    <w:rsid w:val="00F51FD0"/>
    <w:rsid w:val="00F52ED6"/>
    <w:rsid w:val="00F53FF4"/>
    <w:rsid w:val="00F55D29"/>
    <w:rsid w:val="00F60C15"/>
    <w:rsid w:val="00F616BE"/>
    <w:rsid w:val="00F62D17"/>
    <w:rsid w:val="00F657EF"/>
    <w:rsid w:val="00F65B32"/>
    <w:rsid w:val="00F74E75"/>
    <w:rsid w:val="00F83B5E"/>
    <w:rsid w:val="00F843CA"/>
    <w:rsid w:val="00F879CD"/>
    <w:rsid w:val="00F87C20"/>
    <w:rsid w:val="00F938FE"/>
    <w:rsid w:val="00F957A9"/>
    <w:rsid w:val="00F95F7B"/>
    <w:rsid w:val="00FA0C8E"/>
    <w:rsid w:val="00FA55D4"/>
    <w:rsid w:val="00FB30C4"/>
    <w:rsid w:val="00FB49B0"/>
    <w:rsid w:val="00FB4A00"/>
    <w:rsid w:val="00FC1BE3"/>
    <w:rsid w:val="00FC7C48"/>
    <w:rsid w:val="00FD06B9"/>
    <w:rsid w:val="00FD19C7"/>
    <w:rsid w:val="00FD1FFA"/>
    <w:rsid w:val="00FD318B"/>
    <w:rsid w:val="00FD56D6"/>
    <w:rsid w:val="00FD6D98"/>
    <w:rsid w:val="00FE7A17"/>
    <w:rsid w:val="00FF15A0"/>
    <w:rsid w:val="00FF3A40"/>
    <w:rsid w:val="00FF42FF"/>
    <w:rsid w:val="00FF69B6"/>
    <w:rsid w:val="0AA1970C"/>
    <w:rsid w:val="0F0C5B71"/>
    <w:rsid w:val="0F7F0EA5"/>
    <w:rsid w:val="11B11A36"/>
    <w:rsid w:val="131F1FCB"/>
    <w:rsid w:val="19145D4E"/>
    <w:rsid w:val="1A7CA4C8"/>
    <w:rsid w:val="1EE367D7"/>
    <w:rsid w:val="1FBE4D8F"/>
    <w:rsid w:val="270C1FB5"/>
    <w:rsid w:val="27BBD431"/>
    <w:rsid w:val="2B5FF6DB"/>
    <w:rsid w:val="2BE6AC9B"/>
    <w:rsid w:val="32E7C95C"/>
    <w:rsid w:val="37E613F9"/>
    <w:rsid w:val="37FD3078"/>
    <w:rsid w:val="37FF3550"/>
    <w:rsid w:val="37FFC416"/>
    <w:rsid w:val="398868BD"/>
    <w:rsid w:val="3991049D"/>
    <w:rsid w:val="3AFCCEEC"/>
    <w:rsid w:val="3B6BE7B6"/>
    <w:rsid w:val="3BCB3C11"/>
    <w:rsid w:val="3BFF18CE"/>
    <w:rsid w:val="3DEE90AB"/>
    <w:rsid w:val="3F9F0BD7"/>
    <w:rsid w:val="3FDD0733"/>
    <w:rsid w:val="3FFF6105"/>
    <w:rsid w:val="401C2166"/>
    <w:rsid w:val="43BE3ADF"/>
    <w:rsid w:val="467F7B33"/>
    <w:rsid w:val="4B94077D"/>
    <w:rsid w:val="4D654A2C"/>
    <w:rsid w:val="4F7A1CAF"/>
    <w:rsid w:val="50B9615D"/>
    <w:rsid w:val="575FFACA"/>
    <w:rsid w:val="57E3A12B"/>
    <w:rsid w:val="5D5E7442"/>
    <w:rsid w:val="5DFC282D"/>
    <w:rsid w:val="5ED461B5"/>
    <w:rsid w:val="5EF2E06A"/>
    <w:rsid w:val="5F7BA06F"/>
    <w:rsid w:val="5FFB8B9E"/>
    <w:rsid w:val="5FFEE2BA"/>
    <w:rsid w:val="62E02121"/>
    <w:rsid w:val="67EA5618"/>
    <w:rsid w:val="6BADA4A9"/>
    <w:rsid w:val="6BFE9F4B"/>
    <w:rsid w:val="6BFF44CD"/>
    <w:rsid w:val="6CFE6DCE"/>
    <w:rsid w:val="6D1F0417"/>
    <w:rsid w:val="6F9817D4"/>
    <w:rsid w:val="6FBF90D1"/>
    <w:rsid w:val="6FDF00B9"/>
    <w:rsid w:val="6FEEA70C"/>
    <w:rsid w:val="6FF722AB"/>
    <w:rsid w:val="6FFD2893"/>
    <w:rsid w:val="7198380E"/>
    <w:rsid w:val="71BF9D52"/>
    <w:rsid w:val="71CE2C91"/>
    <w:rsid w:val="73CBDC39"/>
    <w:rsid w:val="74FFEDA3"/>
    <w:rsid w:val="75818285"/>
    <w:rsid w:val="7687338F"/>
    <w:rsid w:val="7715973E"/>
    <w:rsid w:val="7770062C"/>
    <w:rsid w:val="77CB1404"/>
    <w:rsid w:val="77ED3CA0"/>
    <w:rsid w:val="77EE7B2F"/>
    <w:rsid w:val="77FAB11A"/>
    <w:rsid w:val="77FD29EF"/>
    <w:rsid w:val="79AAB221"/>
    <w:rsid w:val="79F7DE36"/>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DDE09-5077-4F4A-84A6-13AF05DB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仿宋_GB2312" w:hAnsiTheme="minorHAnsi" w:cstheme="minorBidi"/>
      <w:kern w:val="2"/>
      <w:sz w:val="32"/>
      <w:szCs w:val="22"/>
    </w:rPr>
  </w:style>
  <w:style w:type="paragraph" w:styleId="2">
    <w:name w:val="heading 2"/>
    <w:basedOn w:val="a"/>
    <w:next w:val="a"/>
    <w:autoRedefine/>
    <w:uiPriority w:val="9"/>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3">
    <w:name w:val="Body Text 3"/>
    <w:basedOn w:val="a"/>
    <w:autoRedefine/>
    <w:uiPriority w:val="99"/>
    <w:unhideWhenUsed/>
    <w:qFormat/>
    <w:pPr>
      <w:spacing w:after="120"/>
    </w:pPr>
    <w:rPr>
      <w:sz w:val="16"/>
      <w:szCs w:val="16"/>
    </w:rPr>
  </w:style>
  <w:style w:type="paragraph" w:styleId="a4">
    <w:name w:val="Date"/>
    <w:basedOn w:val="a"/>
    <w:next w:val="a"/>
    <w:link w:val="Char0"/>
    <w:autoRedefine/>
    <w:uiPriority w:val="99"/>
    <w:semiHidden/>
    <w:unhideWhenUsed/>
    <w:qFormat/>
    <w:pPr>
      <w:ind w:leftChars="2500" w:left="100"/>
    </w:pPr>
  </w:style>
  <w:style w:type="paragraph" w:styleId="a5">
    <w:name w:val="Balloon Text"/>
    <w:basedOn w:val="a"/>
    <w:link w:val="Char1"/>
    <w:autoRedefine/>
    <w:uiPriority w:val="99"/>
    <w:semiHidden/>
    <w:unhideWhenUsed/>
    <w:qFormat/>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autoRedefine/>
    <w:uiPriority w:val="99"/>
    <w:semiHidden/>
    <w:unhideWhenUsed/>
    <w:qFormat/>
    <w:rPr>
      <w:b/>
      <w:bCs/>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autoRedefine/>
    <w:qFormat/>
  </w:style>
  <w:style w:type="character" w:styleId="ab">
    <w:name w:val="Hyperlink"/>
    <w:basedOn w:val="a0"/>
    <w:autoRedefine/>
    <w:uiPriority w:val="99"/>
    <w:unhideWhenUsed/>
    <w:qFormat/>
    <w:rPr>
      <w:color w:val="0000FF" w:themeColor="hyperlink"/>
      <w:u w:val="single"/>
    </w:rPr>
  </w:style>
  <w:style w:type="character" w:styleId="ac">
    <w:name w:val="annotation reference"/>
    <w:basedOn w:val="a0"/>
    <w:autoRedefine/>
    <w:uiPriority w:val="99"/>
    <w:semiHidden/>
    <w:unhideWhenUsed/>
    <w:qFormat/>
    <w:rPr>
      <w:sz w:val="21"/>
      <w:szCs w:val="21"/>
    </w:rPr>
  </w:style>
  <w:style w:type="character" w:customStyle="1" w:styleId="Char3">
    <w:name w:val="页眉 Char"/>
    <w:basedOn w:val="a0"/>
    <w:link w:val="a7"/>
    <w:autoRedefine/>
    <w:uiPriority w:val="99"/>
    <w:qFormat/>
    <w:rPr>
      <w:sz w:val="18"/>
      <w:szCs w:val="18"/>
    </w:rPr>
  </w:style>
  <w:style w:type="character" w:customStyle="1" w:styleId="Char2">
    <w:name w:val="页脚 Char"/>
    <w:basedOn w:val="a0"/>
    <w:link w:val="a6"/>
    <w:autoRedefine/>
    <w:uiPriority w:val="99"/>
    <w:qFormat/>
    <w:rPr>
      <w:sz w:val="18"/>
      <w:szCs w:val="18"/>
    </w:rPr>
  </w:style>
  <w:style w:type="character" w:customStyle="1" w:styleId="Char0">
    <w:name w:val="日期 Char"/>
    <w:basedOn w:val="a0"/>
    <w:link w:val="a4"/>
    <w:autoRedefine/>
    <w:uiPriority w:val="99"/>
    <w:semiHidden/>
    <w:qFormat/>
  </w:style>
  <w:style w:type="paragraph" w:styleId="ad">
    <w:name w:val="List Paragraph"/>
    <w:basedOn w:val="a"/>
    <w:autoRedefine/>
    <w:uiPriority w:val="34"/>
    <w:qFormat/>
    <w:pPr>
      <w:ind w:firstLineChars="200" w:firstLine="420"/>
    </w:pPr>
  </w:style>
  <w:style w:type="character" w:customStyle="1" w:styleId="Char1">
    <w:name w:val="批注框文本 Char"/>
    <w:basedOn w:val="a0"/>
    <w:link w:val="a5"/>
    <w:autoRedefine/>
    <w:uiPriority w:val="99"/>
    <w:semiHidden/>
    <w:qFormat/>
    <w:rPr>
      <w:rFonts w:asciiTheme="minorHAnsi" w:eastAsia="仿宋_GB2312" w:hAnsiTheme="minorHAnsi"/>
      <w:kern w:val="2"/>
      <w:sz w:val="18"/>
      <w:szCs w:val="18"/>
    </w:rPr>
  </w:style>
  <w:style w:type="paragraph" w:customStyle="1" w:styleId="CharChar9CharChar">
    <w:name w:val="Char Char9 Char Char"/>
    <w:basedOn w:val="a"/>
    <w:autoRedefine/>
    <w:qFormat/>
    <w:rPr>
      <w:rFonts w:ascii="仿宋_GB2312" w:hAnsi="Times New Roman" w:cs="Times New Roman"/>
      <w:b/>
      <w:szCs w:val="32"/>
    </w:rPr>
  </w:style>
  <w:style w:type="character" w:customStyle="1" w:styleId="Char">
    <w:name w:val="批注文字 Char"/>
    <w:basedOn w:val="a0"/>
    <w:link w:val="a3"/>
    <w:autoRedefine/>
    <w:uiPriority w:val="99"/>
    <w:semiHidden/>
    <w:qFormat/>
    <w:rPr>
      <w:rFonts w:asciiTheme="minorHAnsi" w:eastAsia="仿宋_GB2312" w:hAnsiTheme="minorHAnsi" w:cstheme="minorBidi"/>
      <w:kern w:val="2"/>
      <w:sz w:val="32"/>
      <w:szCs w:val="22"/>
    </w:rPr>
  </w:style>
  <w:style w:type="character" w:customStyle="1" w:styleId="Char4">
    <w:name w:val="批注主题 Char"/>
    <w:basedOn w:val="Char"/>
    <w:link w:val="a8"/>
    <w:autoRedefine/>
    <w:uiPriority w:val="99"/>
    <w:semiHidden/>
    <w:qFormat/>
    <w:rPr>
      <w:rFonts w:asciiTheme="minorHAnsi" w:eastAsia="仿宋_GB2312" w:hAnsiTheme="minorHAnsi" w:cstheme="minorBidi"/>
      <w:b/>
      <w:bCs/>
      <w:kern w:val="2"/>
      <w:sz w:val="32"/>
      <w:szCs w:val="22"/>
    </w:rPr>
  </w:style>
  <w:style w:type="paragraph" w:customStyle="1" w:styleId="1">
    <w:name w:val="修订1"/>
    <w:autoRedefine/>
    <w:hidden/>
    <w:uiPriority w:val="99"/>
    <w:semiHidden/>
    <w:qFormat/>
    <w:rPr>
      <w:rFonts w:asciiTheme="minorHAnsi" w:eastAsia="仿宋_GB2312" w:hAnsiTheme="minorHAnsi" w:cstheme="minorBidi"/>
      <w:kern w:val="2"/>
      <w:sz w:val="32"/>
      <w:szCs w:val="22"/>
    </w:rPr>
  </w:style>
  <w:style w:type="character" w:customStyle="1" w:styleId="UnresolvedMention">
    <w:name w:val="Unresolved Mention"/>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EA39F2-7585-46DB-9EE4-5DBC7A21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1453</Words>
  <Characters>8287</Characters>
  <Application>Microsoft Office Word</Application>
  <DocSecurity>0</DocSecurity>
  <Lines>69</Lines>
  <Paragraphs>19</Paragraphs>
  <ScaleCrop>false</ScaleCrop>
  <Company>Lenovo</Company>
  <LinksUpToDate>false</LinksUpToDate>
  <CharactersWithSpaces>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wangyongpo</dc:creator>
  <cp:lastModifiedBy>WZ</cp:lastModifiedBy>
  <cp:revision>8</cp:revision>
  <cp:lastPrinted>2024-04-28T05:13:00Z</cp:lastPrinted>
  <dcterms:created xsi:type="dcterms:W3CDTF">2024-04-27T03:29:00Z</dcterms:created>
  <dcterms:modified xsi:type="dcterms:W3CDTF">2024-04-29T00:27:00Z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4C2DD2E80208465BBC2242A64B763A32_13</vt:lpwstr>
  </property>
</Properties>
</file>