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38826" w14:textId="77777777" w:rsidR="00E677A7" w:rsidRPr="0008423D" w:rsidRDefault="00000000">
      <w:pPr>
        <w:autoSpaceDE w:val="0"/>
        <w:autoSpaceDN w:val="0"/>
        <w:spacing w:after="0" w:line="380" w:lineRule="exact"/>
        <w:ind w:firstLine="6920"/>
        <w:jc w:val="right"/>
        <w:rPr>
          <w:rFonts w:ascii="Times New Roman" w:hAnsi="Times New Roman" w:cs="Times New Roman"/>
          <w:sz w:val="26"/>
          <w:szCs w:val="26"/>
        </w:rPr>
      </w:pPr>
      <w:r w:rsidRPr="0008423D">
        <w:rPr>
          <w:rFonts w:ascii="Times New Roman" w:eastAsia="Calibri" w:hAnsi="Times New Roman" w:cs="Times New Roman"/>
          <w:color w:val="000000"/>
          <w:sz w:val="26"/>
          <w:szCs w:val="26"/>
        </w:rPr>
        <w:t>(Translation)</w:t>
      </w:r>
    </w:p>
    <w:p w14:paraId="3A1B0DB8" w14:textId="77777777" w:rsidR="00E677A7" w:rsidRPr="0008423D" w:rsidRDefault="00E677A7">
      <w:pPr>
        <w:wordWrap w:val="0"/>
        <w:autoSpaceDE w:val="0"/>
        <w:autoSpaceDN w:val="0"/>
        <w:spacing w:after="0" w:line="350" w:lineRule="exact"/>
        <w:jc w:val="both"/>
        <w:rPr>
          <w:rFonts w:ascii="Times New Roman" w:eastAsia="宋体" w:hAnsi="Times New Roman" w:cs="Times New Roman"/>
          <w:color w:val="000000"/>
          <w:sz w:val="26"/>
          <w:szCs w:val="26"/>
        </w:rPr>
      </w:pPr>
    </w:p>
    <w:p w14:paraId="3AEA259C" w14:textId="77777777" w:rsidR="00E677A7" w:rsidRPr="0008423D" w:rsidRDefault="00E677A7">
      <w:pPr>
        <w:wordWrap w:val="0"/>
        <w:autoSpaceDE w:val="0"/>
        <w:autoSpaceDN w:val="0"/>
        <w:spacing w:after="0" w:line="350" w:lineRule="exact"/>
        <w:jc w:val="both"/>
        <w:rPr>
          <w:rFonts w:ascii="Times New Roman" w:eastAsia="宋体" w:hAnsi="Times New Roman" w:cs="Times New Roman"/>
          <w:color w:val="000000"/>
          <w:sz w:val="26"/>
          <w:szCs w:val="26"/>
        </w:rPr>
      </w:pPr>
    </w:p>
    <w:p w14:paraId="43B19C60" w14:textId="77777777" w:rsidR="00E677A7" w:rsidRPr="0008423D" w:rsidRDefault="00000000">
      <w:pPr>
        <w:autoSpaceDE w:val="0"/>
        <w:autoSpaceDN w:val="0"/>
        <w:spacing w:after="0" w:line="559" w:lineRule="exact"/>
        <w:jc w:val="center"/>
        <w:rPr>
          <w:rFonts w:ascii="Times New Roman" w:hAnsi="Times New Roman" w:cs="Times New Roman"/>
          <w:sz w:val="26"/>
          <w:szCs w:val="26"/>
        </w:rPr>
      </w:pPr>
      <w:r w:rsidRPr="0008423D">
        <w:rPr>
          <w:rFonts w:ascii="Times New Roman" w:eastAsia="Calibri" w:hAnsi="Times New Roman" w:cs="Times New Roman"/>
          <w:b/>
          <w:color w:val="000000"/>
          <w:sz w:val="26"/>
          <w:szCs w:val="26"/>
        </w:rPr>
        <w:t>Remarks by H.E. Li Qiang</w:t>
      </w:r>
    </w:p>
    <w:p w14:paraId="0FC8EC64" w14:textId="77777777" w:rsidR="00E677A7" w:rsidRPr="0008423D" w:rsidRDefault="00000000">
      <w:pPr>
        <w:autoSpaceDE w:val="0"/>
        <w:autoSpaceDN w:val="0"/>
        <w:spacing w:after="0" w:line="400" w:lineRule="exact"/>
        <w:ind w:firstLine="460"/>
        <w:jc w:val="both"/>
        <w:rPr>
          <w:rFonts w:ascii="Times New Roman" w:hAnsi="Times New Roman" w:cs="Times New Roman"/>
          <w:sz w:val="26"/>
          <w:szCs w:val="26"/>
        </w:rPr>
      </w:pPr>
      <w:r w:rsidRPr="0008423D">
        <w:rPr>
          <w:rFonts w:ascii="Times New Roman" w:eastAsia="Calibri" w:hAnsi="Times New Roman" w:cs="Times New Roman"/>
          <w:b/>
          <w:color w:val="000000"/>
          <w:sz w:val="26"/>
          <w:szCs w:val="26"/>
        </w:rPr>
        <w:t>Premier of the State Council of the People's Republic of China</w:t>
      </w:r>
    </w:p>
    <w:p w14:paraId="2A215FD1" w14:textId="77777777" w:rsidR="00E677A7" w:rsidRPr="0008423D" w:rsidRDefault="00000000">
      <w:pPr>
        <w:autoSpaceDE w:val="0"/>
        <w:autoSpaceDN w:val="0"/>
        <w:spacing w:after="0" w:line="420" w:lineRule="exact"/>
        <w:jc w:val="center"/>
        <w:rPr>
          <w:rFonts w:ascii="Times New Roman" w:hAnsi="Times New Roman" w:cs="Times New Roman"/>
          <w:sz w:val="26"/>
          <w:szCs w:val="26"/>
        </w:rPr>
      </w:pPr>
      <w:r w:rsidRPr="0008423D">
        <w:rPr>
          <w:rFonts w:ascii="Times New Roman" w:eastAsia="Calibri" w:hAnsi="Times New Roman" w:cs="Times New Roman"/>
          <w:b/>
          <w:color w:val="000000"/>
          <w:sz w:val="26"/>
          <w:szCs w:val="26"/>
        </w:rPr>
        <w:t>At the Opening Ceremony of</w:t>
      </w:r>
    </w:p>
    <w:p w14:paraId="5D65A433" w14:textId="77777777" w:rsidR="00E677A7" w:rsidRPr="0008423D" w:rsidRDefault="00000000">
      <w:pPr>
        <w:autoSpaceDE w:val="0"/>
        <w:autoSpaceDN w:val="0"/>
        <w:spacing w:after="0" w:line="400" w:lineRule="exact"/>
        <w:jc w:val="center"/>
        <w:rPr>
          <w:rFonts w:ascii="Times New Roman" w:hAnsi="Times New Roman" w:cs="Times New Roman"/>
          <w:sz w:val="26"/>
          <w:szCs w:val="26"/>
        </w:rPr>
      </w:pPr>
      <w:r w:rsidRPr="0008423D">
        <w:rPr>
          <w:rFonts w:ascii="Times New Roman" w:eastAsia="Calibri" w:hAnsi="Times New Roman" w:cs="Times New Roman"/>
          <w:b/>
          <w:color w:val="000000"/>
          <w:sz w:val="26"/>
          <w:szCs w:val="26"/>
        </w:rPr>
        <w:t>The World Conference on Traditional Medicine 2026</w:t>
      </w:r>
    </w:p>
    <w:p w14:paraId="1F59191D" w14:textId="77777777" w:rsidR="00E677A7" w:rsidRPr="0008423D" w:rsidRDefault="00E677A7">
      <w:pPr>
        <w:wordWrap w:val="0"/>
        <w:autoSpaceDE w:val="0"/>
        <w:autoSpaceDN w:val="0"/>
        <w:spacing w:after="0" w:line="350" w:lineRule="exact"/>
        <w:jc w:val="both"/>
        <w:rPr>
          <w:rFonts w:ascii="Times New Roman" w:eastAsia="宋体" w:hAnsi="Times New Roman" w:cs="Times New Roman"/>
          <w:color w:val="000000"/>
          <w:sz w:val="26"/>
          <w:szCs w:val="26"/>
        </w:rPr>
      </w:pPr>
    </w:p>
    <w:p w14:paraId="3825262F" w14:textId="77777777" w:rsidR="00E677A7" w:rsidRPr="0008423D" w:rsidRDefault="00000000">
      <w:pPr>
        <w:autoSpaceDE w:val="0"/>
        <w:autoSpaceDN w:val="0"/>
        <w:spacing w:after="0" w:line="469" w:lineRule="exact"/>
        <w:jc w:val="center"/>
        <w:rPr>
          <w:rFonts w:ascii="Times New Roman" w:hAnsi="Times New Roman" w:cs="Times New Roman"/>
          <w:sz w:val="26"/>
          <w:szCs w:val="26"/>
        </w:rPr>
      </w:pPr>
      <w:r w:rsidRPr="0008423D">
        <w:rPr>
          <w:rFonts w:ascii="Times New Roman" w:eastAsia="Calibri" w:hAnsi="Times New Roman" w:cs="Times New Roman"/>
          <w:color w:val="000000"/>
          <w:sz w:val="26"/>
          <w:szCs w:val="26"/>
        </w:rPr>
        <w:t>Beijing, October 17, 2026</w:t>
      </w:r>
    </w:p>
    <w:p w14:paraId="043698D8" w14:textId="77777777" w:rsidR="00E677A7" w:rsidRPr="0008423D" w:rsidRDefault="00E677A7">
      <w:pPr>
        <w:wordWrap w:val="0"/>
        <w:autoSpaceDE w:val="0"/>
        <w:autoSpaceDN w:val="0"/>
        <w:spacing w:after="0" w:line="350" w:lineRule="exact"/>
        <w:jc w:val="both"/>
        <w:rPr>
          <w:rFonts w:ascii="Times New Roman" w:eastAsia="宋体" w:hAnsi="Times New Roman" w:cs="Times New Roman"/>
          <w:color w:val="000000"/>
          <w:sz w:val="26"/>
          <w:szCs w:val="26"/>
        </w:rPr>
      </w:pPr>
    </w:p>
    <w:p w14:paraId="3D9239AF" w14:textId="77777777" w:rsidR="00E677A7" w:rsidRPr="0008423D" w:rsidRDefault="00E677A7">
      <w:pPr>
        <w:wordWrap w:val="0"/>
        <w:autoSpaceDE w:val="0"/>
        <w:autoSpaceDN w:val="0"/>
        <w:spacing w:after="0" w:line="350" w:lineRule="exact"/>
        <w:jc w:val="both"/>
        <w:rPr>
          <w:rFonts w:ascii="Times New Roman" w:eastAsia="宋体" w:hAnsi="Times New Roman" w:cs="Times New Roman"/>
          <w:color w:val="000000"/>
          <w:sz w:val="26"/>
          <w:szCs w:val="26"/>
        </w:rPr>
      </w:pPr>
    </w:p>
    <w:p w14:paraId="2DBBD6A7" w14:textId="77777777" w:rsidR="00E677A7" w:rsidRPr="0008423D" w:rsidRDefault="00000000">
      <w:pPr>
        <w:autoSpaceDE w:val="0"/>
        <w:autoSpaceDN w:val="0"/>
        <w:spacing w:after="0" w:line="559" w:lineRule="exact"/>
        <w:jc w:val="both"/>
        <w:rPr>
          <w:rFonts w:ascii="Times New Roman" w:hAnsi="Times New Roman" w:cs="Times New Roman"/>
          <w:sz w:val="26"/>
          <w:szCs w:val="26"/>
        </w:rPr>
      </w:pPr>
      <w:r w:rsidRPr="0008423D">
        <w:rPr>
          <w:rFonts w:ascii="Times New Roman" w:eastAsia="Calibri" w:hAnsi="Times New Roman" w:cs="Times New Roman"/>
          <w:color w:val="000000"/>
          <w:sz w:val="26"/>
          <w:szCs w:val="26"/>
        </w:rPr>
        <w:t>Distinguished Guests,</w:t>
      </w:r>
    </w:p>
    <w:p w14:paraId="1A26839C" w14:textId="77777777" w:rsidR="00E677A7" w:rsidRPr="0008423D" w:rsidRDefault="00000000">
      <w:pPr>
        <w:autoSpaceDE w:val="0"/>
        <w:autoSpaceDN w:val="0"/>
        <w:spacing w:after="0" w:line="420" w:lineRule="exact"/>
        <w:jc w:val="both"/>
        <w:rPr>
          <w:rFonts w:ascii="Times New Roman" w:hAnsi="Times New Roman" w:cs="Times New Roman"/>
          <w:sz w:val="26"/>
          <w:szCs w:val="26"/>
        </w:rPr>
      </w:pPr>
      <w:r w:rsidRPr="0008423D">
        <w:rPr>
          <w:rFonts w:ascii="Times New Roman" w:eastAsia="Calibri" w:hAnsi="Times New Roman" w:cs="Times New Roman"/>
          <w:color w:val="000000"/>
          <w:sz w:val="26"/>
          <w:szCs w:val="26"/>
        </w:rPr>
        <w:t>Ladies and Gentlemen,</w:t>
      </w:r>
    </w:p>
    <w:p w14:paraId="5293C153" w14:textId="77777777" w:rsidR="00E677A7" w:rsidRPr="0008423D" w:rsidRDefault="00000000">
      <w:pPr>
        <w:autoSpaceDE w:val="0"/>
        <w:autoSpaceDN w:val="0"/>
        <w:spacing w:after="0" w:line="400" w:lineRule="exact"/>
        <w:jc w:val="both"/>
        <w:rPr>
          <w:rFonts w:ascii="Times New Roman" w:hAnsi="Times New Roman" w:cs="Times New Roman"/>
          <w:sz w:val="26"/>
          <w:szCs w:val="26"/>
        </w:rPr>
      </w:pPr>
      <w:r w:rsidRPr="0008423D">
        <w:rPr>
          <w:rFonts w:ascii="Times New Roman" w:eastAsia="Calibri" w:hAnsi="Times New Roman" w:cs="Times New Roman"/>
          <w:color w:val="000000"/>
          <w:sz w:val="26"/>
          <w:szCs w:val="26"/>
        </w:rPr>
        <w:t>Friends,</w:t>
      </w:r>
    </w:p>
    <w:p w14:paraId="096C7C33" w14:textId="77777777" w:rsidR="00E677A7" w:rsidRPr="0008423D" w:rsidRDefault="00E677A7">
      <w:pPr>
        <w:wordWrap w:val="0"/>
        <w:autoSpaceDE w:val="0"/>
        <w:autoSpaceDN w:val="0"/>
        <w:spacing w:after="0" w:line="350" w:lineRule="exact"/>
        <w:jc w:val="both"/>
        <w:rPr>
          <w:rFonts w:ascii="Times New Roman" w:eastAsia="宋体" w:hAnsi="Times New Roman" w:cs="Times New Roman"/>
          <w:color w:val="000000"/>
          <w:sz w:val="26"/>
          <w:szCs w:val="26"/>
        </w:rPr>
      </w:pPr>
    </w:p>
    <w:p w14:paraId="21E56B59" w14:textId="77777777" w:rsidR="00E677A7" w:rsidRPr="0008423D" w:rsidRDefault="00000000">
      <w:pPr>
        <w:autoSpaceDE w:val="0"/>
        <w:autoSpaceDN w:val="0"/>
        <w:spacing w:after="0" w:line="412" w:lineRule="exact"/>
        <w:ind w:right="60"/>
        <w:jc w:val="both"/>
        <w:rPr>
          <w:rFonts w:ascii="Times New Roman" w:hAnsi="Times New Roman" w:cs="Times New Roman"/>
          <w:sz w:val="26"/>
          <w:szCs w:val="26"/>
        </w:rPr>
      </w:pPr>
      <w:r w:rsidRPr="0008423D">
        <w:rPr>
          <w:rFonts w:ascii="Times New Roman" w:eastAsia="Calibri" w:hAnsi="Times New Roman" w:cs="Times New Roman"/>
          <w:color w:val="000000"/>
          <w:sz w:val="26"/>
          <w:szCs w:val="26"/>
        </w:rPr>
        <w:t>It is a pleasure to meet you all in Beijing at the World Conference on Traditional Medicine 2026. On behalf of the Chinese government, I extend our warmest congratulations on the opening of the conference and a warm welcome to all participants.</w:t>
      </w:r>
    </w:p>
    <w:p w14:paraId="7953FF5C" w14:textId="77777777" w:rsidR="00E677A7" w:rsidRPr="0008423D" w:rsidRDefault="00E677A7">
      <w:pPr>
        <w:wordWrap w:val="0"/>
        <w:autoSpaceDE w:val="0"/>
        <w:autoSpaceDN w:val="0"/>
        <w:spacing w:after="0" w:line="350" w:lineRule="exact"/>
        <w:jc w:val="both"/>
        <w:rPr>
          <w:rFonts w:ascii="Times New Roman" w:eastAsia="宋体" w:hAnsi="Times New Roman" w:cs="Times New Roman"/>
          <w:color w:val="000000"/>
          <w:sz w:val="26"/>
          <w:szCs w:val="26"/>
        </w:rPr>
      </w:pPr>
    </w:p>
    <w:p w14:paraId="267857F2" w14:textId="77777777" w:rsidR="00E677A7" w:rsidRPr="0008423D" w:rsidRDefault="00000000">
      <w:pPr>
        <w:autoSpaceDE w:val="0"/>
        <w:autoSpaceDN w:val="0"/>
        <w:spacing w:after="0" w:line="420" w:lineRule="exact"/>
        <w:ind w:right="60"/>
        <w:jc w:val="both"/>
        <w:rPr>
          <w:rFonts w:ascii="Times New Roman" w:hAnsi="Times New Roman" w:cs="Times New Roman"/>
          <w:sz w:val="26"/>
          <w:szCs w:val="26"/>
        </w:rPr>
      </w:pPr>
      <w:r w:rsidRPr="0008423D">
        <w:rPr>
          <w:rFonts w:ascii="Times New Roman" w:eastAsia="Calibri" w:hAnsi="Times New Roman" w:cs="Times New Roman"/>
          <w:color w:val="000000"/>
          <w:sz w:val="26"/>
          <w:szCs w:val="26"/>
        </w:rPr>
        <w:t>In five days, we will mark the annual World Traditional Medicine Day. As President Xi Jinping noted in his congratulatory message to the World Conference on Traditional Medicine 2024, traditional medicine is an achievement of human civilization. We must preserve and carry forward its finest legacies from generation to generation. We must also keep pace with the times, and break new ground. In this day and age, how should traditional medicine, with its long history, adapt to new circumstances and better play its role? I would like to take this opportunity to share some of my observations and reflections with you, drawing on China’s practice in developing traditional medicine.</w:t>
      </w:r>
    </w:p>
    <w:p w14:paraId="71D2AB90" w14:textId="77777777" w:rsidR="00E677A7" w:rsidRPr="0008423D" w:rsidRDefault="00E677A7">
      <w:pPr>
        <w:wordWrap w:val="0"/>
        <w:autoSpaceDE w:val="0"/>
        <w:autoSpaceDN w:val="0"/>
        <w:spacing w:after="0" w:line="350" w:lineRule="exact"/>
        <w:jc w:val="both"/>
        <w:rPr>
          <w:rFonts w:ascii="Times New Roman" w:eastAsia="宋体" w:hAnsi="Times New Roman" w:cs="Times New Roman"/>
          <w:color w:val="000000"/>
          <w:sz w:val="26"/>
          <w:szCs w:val="26"/>
        </w:rPr>
      </w:pPr>
    </w:p>
    <w:p w14:paraId="3A0CAC8C" w14:textId="77777777" w:rsidR="00E677A7" w:rsidRPr="0008423D" w:rsidRDefault="00000000">
      <w:pPr>
        <w:autoSpaceDE w:val="0"/>
        <w:autoSpaceDN w:val="0"/>
        <w:spacing w:after="0" w:line="434" w:lineRule="exact"/>
        <w:ind w:right="60"/>
        <w:jc w:val="both"/>
        <w:rPr>
          <w:rFonts w:ascii="Times New Roman" w:hAnsi="Times New Roman" w:cs="Times New Roman"/>
          <w:sz w:val="26"/>
          <w:szCs w:val="26"/>
        </w:rPr>
      </w:pPr>
      <w:r w:rsidRPr="0008423D">
        <w:rPr>
          <w:rFonts w:ascii="Times New Roman" w:eastAsia="Calibri" w:hAnsi="Times New Roman" w:cs="Times New Roman"/>
          <w:b/>
          <w:color w:val="000000"/>
          <w:sz w:val="26"/>
          <w:szCs w:val="26"/>
        </w:rPr>
        <w:t>I. Traditional medicine is a unique force in safeguarding human</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health and advancing civilization.</w:t>
      </w:r>
    </w:p>
    <w:p w14:paraId="13444CA8" w14:textId="77777777" w:rsidR="00E677A7" w:rsidRPr="0008423D" w:rsidRDefault="00E677A7">
      <w:pPr>
        <w:wordWrap w:val="0"/>
        <w:autoSpaceDE w:val="0"/>
        <w:autoSpaceDN w:val="0"/>
        <w:spacing w:after="0" w:line="350" w:lineRule="exact"/>
        <w:jc w:val="both"/>
        <w:rPr>
          <w:rFonts w:ascii="Times New Roman" w:eastAsia="宋体" w:hAnsi="Times New Roman" w:cs="Times New Roman"/>
          <w:color w:val="000000"/>
          <w:sz w:val="26"/>
          <w:szCs w:val="26"/>
        </w:rPr>
      </w:pPr>
    </w:p>
    <w:p w14:paraId="3E3D7BAF" w14:textId="77777777" w:rsidR="00E677A7" w:rsidRPr="0008423D" w:rsidRDefault="00000000">
      <w:pPr>
        <w:autoSpaceDE w:val="0"/>
        <w:autoSpaceDN w:val="0"/>
        <w:spacing w:after="0" w:line="444" w:lineRule="exact"/>
        <w:ind w:right="60"/>
        <w:jc w:val="both"/>
        <w:rPr>
          <w:rFonts w:ascii="Times New Roman" w:hAnsi="Times New Roman" w:cs="Times New Roman"/>
          <w:sz w:val="26"/>
          <w:szCs w:val="26"/>
        </w:rPr>
        <w:sectPr w:rsidR="00E677A7" w:rsidRPr="0008423D">
          <w:type w:val="continuous"/>
          <w:pgSz w:w="11900" w:h="17980"/>
          <w:pgMar w:top="1600" w:right="1720" w:bottom="1560" w:left="1720" w:header="800" w:footer="780" w:gutter="0"/>
          <w:cols w:space="720"/>
        </w:sectPr>
      </w:pPr>
      <w:r w:rsidRPr="0008423D">
        <w:rPr>
          <w:rFonts w:ascii="Times New Roman" w:eastAsia="Calibri" w:hAnsi="Times New Roman" w:cs="Times New Roman"/>
          <w:color w:val="000000"/>
          <w:sz w:val="26"/>
          <w:szCs w:val="26"/>
        </w:rPr>
        <w:t>Traditional medicine is rooted in thousands of years of human experience in life and work. It embodies the wisdom that humanity has accumulated</w:t>
      </w:r>
    </w:p>
    <w:p w14:paraId="57BEBA52" w14:textId="39F9A7E3" w:rsidR="00E677A7" w:rsidRPr="0008423D" w:rsidRDefault="00000000">
      <w:pPr>
        <w:autoSpaceDE w:val="0"/>
        <w:autoSpaceDN w:val="0"/>
        <w:spacing w:after="0" w:line="365" w:lineRule="exact"/>
        <w:ind w:right="60"/>
        <w:jc w:val="both"/>
        <w:rPr>
          <w:rFonts w:ascii="Times New Roman" w:hAnsi="Times New Roman" w:cs="Times New Roman"/>
          <w:sz w:val="26"/>
          <w:szCs w:val="26"/>
        </w:rPr>
      </w:pPr>
      <w:r w:rsidRPr="0008423D">
        <w:rPr>
          <w:rFonts w:ascii="Times New Roman" w:eastAsia="Calibri" w:hAnsi="Times New Roman" w:cs="Times New Roman"/>
          <w:color w:val="000000"/>
          <w:sz w:val="26"/>
          <w:szCs w:val="26"/>
        </w:rPr>
        <w:lastRenderedPageBreak/>
        <w:t>in its struggle against disease and its quest to live in harmony with nature.</w:t>
      </w:r>
      <w:r w:rsidR="00100E33">
        <w:rPr>
          <w:rFonts w:ascii="Times New Roman" w:eastAsia="Calibri" w:hAnsi="Times New Roman" w:cs="Times New Roman" w:hint="eastAsia"/>
          <w:color w:val="000000"/>
          <w:sz w:val="26"/>
          <w:szCs w:val="26"/>
        </w:rPr>
        <w:t xml:space="preserve"> </w:t>
      </w:r>
      <w:r w:rsidRPr="0008423D">
        <w:rPr>
          <w:rFonts w:ascii="Times New Roman" w:eastAsia="Calibri" w:hAnsi="Times New Roman" w:cs="Times New Roman"/>
          <w:color w:val="000000"/>
          <w:sz w:val="26"/>
          <w:szCs w:val="26"/>
        </w:rPr>
        <w:t>Over the long course of its development, traditional medicine has grown richer in scope and substance and taken on broader functions and missions.</w:t>
      </w:r>
    </w:p>
    <w:p w14:paraId="4AFEBC26" w14:textId="77777777" w:rsidR="00E677A7" w:rsidRPr="0008423D" w:rsidRDefault="00E677A7">
      <w:pPr>
        <w:wordWrap w:val="0"/>
        <w:autoSpaceDE w:val="0"/>
        <w:autoSpaceDN w:val="0"/>
        <w:spacing w:after="0" w:line="376" w:lineRule="exact"/>
        <w:jc w:val="both"/>
        <w:rPr>
          <w:rFonts w:ascii="Times New Roman" w:eastAsia="宋体" w:hAnsi="Times New Roman" w:cs="Times New Roman"/>
          <w:color w:val="000000"/>
          <w:sz w:val="26"/>
          <w:szCs w:val="26"/>
        </w:rPr>
      </w:pPr>
    </w:p>
    <w:p w14:paraId="2984C7E9" w14:textId="52F31B0A" w:rsidR="00E677A7" w:rsidRPr="0008423D" w:rsidRDefault="00000000">
      <w:pPr>
        <w:autoSpaceDE w:val="0"/>
        <w:autoSpaceDN w:val="0"/>
        <w:spacing w:after="0" w:line="420" w:lineRule="exact"/>
        <w:ind w:right="60"/>
        <w:jc w:val="both"/>
        <w:rPr>
          <w:rFonts w:ascii="Times New Roman" w:hAnsi="Times New Roman" w:cs="Times New Roman"/>
          <w:sz w:val="26"/>
          <w:szCs w:val="26"/>
        </w:rPr>
      </w:pPr>
      <w:r w:rsidRPr="0008423D">
        <w:rPr>
          <w:rFonts w:ascii="Times New Roman" w:eastAsia="Calibri" w:hAnsi="Times New Roman" w:cs="Times New Roman"/>
          <w:b/>
          <w:color w:val="000000"/>
          <w:sz w:val="26"/>
          <w:szCs w:val="26"/>
        </w:rPr>
        <w:t>First, traditional medicine serves as a crucial safeguard for life and</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health.</w:t>
      </w:r>
      <w:r w:rsidRPr="0008423D">
        <w:rPr>
          <w:rFonts w:ascii="Times New Roman" w:eastAsia="Calibri" w:hAnsi="Times New Roman" w:cs="Times New Roman"/>
          <w:color w:val="000000"/>
          <w:sz w:val="26"/>
          <w:szCs w:val="26"/>
        </w:rPr>
        <w:t xml:space="preserve"> Historically, the world’s diverse traditional medicine systems adapted to local particularities, played to their respective strengths, and effectively helped humans relieve pain and illness, thus writing splendid chapters in advancing global health. To this day, traditional </w:t>
      </w:r>
      <w:r w:rsidR="008D283A" w:rsidRPr="0008423D">
        <w:rPr>
          <w:rFonts w:ascii="Times New Roman" w:eastAsia="Calibri" w:hAnsi="Times New Roman" w:cs="Times New Roman"/>
          <w:color w:val="000000"/>
          <w:sz w:val="26"/>
          <w:szCs w:val="26"/>
        </w:rPr>
        <w:t>medicine, with</w:t>
      </w:r>
      <w:r w:rsidRPr="0008423D">
        <w:rPr>
          <w:rFonts w:ascii="Times New Roman" w:eastAsia="Calibri" w:hAnsi="Times New Roman" w:cs="Times New Roman"/>
          <w:color w:val="000000"/>
          <w:sz w:val="26"/>
          <w:szCs w:val="26"/>
        </w:rPr>
        <w:t xml:space="preserve"> its unique diagnostic and therapeutic thinking and </w:t>
      </w:r>
      <w:r w:rsidR="008D283A" w:rsidRPr="0008423D">
        <w:rPr>
          <w:rFonts w:ascii="Times New Roman" w:eastAsia="Calibri" w:hAnsi="Times New Roman" w:cs="Times New Roman"/>
          <w:color w:val="000000"/>
          <w:sz w:val="26"/>
          <w:szCs w:val="26"/>
        </w:rPr>
        <w:t>methods, continues</w:t>
      </w:r>
      <w:r w:rsidRPr="0008423D">
        <w:rPr>
          <w:rFonts w:ascii="Times New Roman" w:eastAsia="Calibri" w:hAnsi="Times New Roman" w:cs="Times New Roman"/>
          <w:color w:val="000000"/>
          <w:sz w:val="26"/>
          <w:szCs w:val="26"/>
        </w:rPr>
        <w:t xml:space="preserve"> to complement modern medicine. Traditional and modern medicine are learning from each other and jointly protecting human health and well-being.</w:t>
      </w:r>
    </w:p>
    <w:p w14:paraId="65F601C5" w14:textId="77777777" w:rsidR="00E677A7" w:rsidRPr="0008423D" w:rsidRDefault="00E677A7">
      <w:pPr>
        <w:wordWrap w:val="0"/>
        <w:autoSpaceDE w:val="0"/>
        <w:autoSpaceDN w:val="0"/>
        <w:spacing w:after="0" w:line="376" w:lineRule="exact"/>
        <w:jc w:val="both"/>
        <w:rPr>
          <w:rFonts w:ascii="Times New Roman" w:eastAsia="宋体" w:hAnsi="Times New Roman" w:cs="Times New Roman"/>
          <w:color w:val="000000"/>
          <w:sz w:val="26"/>
          <w:szCs w:val="26"/>
        </w:rPr>
      </w:pPr>
    </w:p>
    <w:p w14:paraId="29AED163" w14:textId="1745A8E1" w:rsidR="00E677A7" w:rsidRPr="0008423D" w:rsidRDefault="00000000">
      <w:pPr>
        <w:autoSpaceDE w:val="0"/>
        <w:autoSpaceDN w:val="0"/>
        <w:spacing w:after="0" w:line="410" w:lineRule="exact"/>
        <w:ind w:right="60"/>
        <w:jc w:val="both"/>
        <w:rPr>
          <w:rFonts w:ascii="Times New Roman" w:hAnsi="Times New Roman" w:cs="Times New Roman"/>
          <w:sz w:val="26"/>
          <w:szCs w:val="26"/>
        </w:rPr>
      </w:pPr>
      <w:r w:rsidRPr="0008423D">
        <w:rPr>
          <w:rFonts w:ascii="Times New Roman" w:eastAsia="Calibri" w:hAnsi="Times New Roman" w:cs="Times New Roman"/>
          <w:b/>
          <w:color w:val="000000"/>
          <w:sz w:val="26"/>
          <w:szCs w:val="26"/>
        </w:rPr>
        <w:t>Second, traditional medicine encapsulates the diversity of</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civilizations.</w:t>
      </w:r>
      <w:r w:rsidRPr="0008423D">
        <w:rPr>
          <w:rFonts w:ascii="Times New Roman" w:eastAsia="Calibri" w:hAnsi="Times New Roman" w:cs="Times New Roman"/>
          <w:color w:val="000000"/>
          <w:sz w:val="26"/>
          <w:szCs w:val="26"/>
        </w:rPr>
        <w:t xml:space="preserve"> Every traditional medicine system embodies the ethos and cultural identity of a nation. Through the many medical </w:t>
      </w:r>
      <w:r w:rsidR="008D283A" w:rsidRPr="0008423D">
        <w:rPr>
          <w:rFonts w:ascii="Times New Roman" w:eastAsia="Calibri" w:hAnsi="Times New Roman" w:cs="Times New Roman"/>
          <w:color w:val="000000"/>
          <w:sz w:val="26"/>
          <w:szCs w:val="26"/>
        </w:rPr>
        <w:t>classics, formulas</w:t>
      </w:r>
      <w:r w:rsidRPr="0008423D">
        <w:rPr>
          <w:rFonts w:ascii="Times New Roman" w:eastAsia="Calibri" w:hAnsi="Times New Roman" w:cs="Times New Roman"/>
          <w:color w:val="000000"/>
          <w:sz w:val="26"/>
          <w:szCs w:val="26"/>
        </w:rPr>
        <w:t>, and diagnostic and therapeutic techniques, we gain insights into how different civilizations understand and approach life, nature and the relationship between the individual and society. Passed down from generation to generation, these precious intellectual legacies create a splendid tapestry of human civilization.</w:t>
      </w:r>
    </w:p>
    <w:p w14:paraId="32A38F3E" w14:textId="77777777" w:rsidR="00E677A7" w:rsidRPr="0008423D" w:rsidRDefault="00E677A7">
      <w:pPr>
        <w:wordWrap w:val="0"/>
        <w:autoSpaceDE w:val="0"/>
        <w:autoSpaceDN w:val="0"/>
        <w:spacing w:after="0" w:line="376" w:lineRule="exact"/>
        <w:jc w:val="both"/>
        <w:rPr>
          <w:rFonts w:ascii="Times New Roman" w:eastAsia="宋体" w:hAnsi="Times New Roman" w:cs="Times New Roman"/>
          <w:color w:val="000000"/>
          <w:sz w:val="26"/>
          <w:szCs w:val="26"/>
        </w:rPr>
      </w:pPr>
    </w:p>
    <w:p w14:paraId="47BB13EA" w14:textId="77777777" w:rsidR="00E677A7" w:rsidRPr="0008423D" w:rsidRDefault="00000000">
      <w:pPr>
        <w:autoSpaceDE w:val="0"/>
        <w:autoSpaceDN w:val="0"/>
        <w:spacing w:after="0" w:line="410" w:lineRule="exact"/>
        <w:ind w:right="60"/>
        <w:jc w:val="both"/>
        <w:rPr>
          <w:rFonts w:ascii="Times New Roman" w:hAnsi="Times New Roman" w:cs="Times New Roman"/>
          <w:sz w:val="26"/>
          <w:szCs w:val="26"/>
        </w:rPr>
      </w:pPr>
      <w:r w:rsidRPr="0008423D">
        <w:rPr>
          <w:rFonts w:ascii="Times New Roman" w:eastAsia="Calibri" w:hAnsi="Times New Roman" w:cs="Times New Roman"/>
          <w:b/>
          <w:color w:val="000000"/>
          <w:sz w:val="26"/>
          <w:szCs w:val="26"/>
        </w:rPr>
        <w:t>Third, traditional medicine is an important bond of friendship</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between</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nations.</w:t>
      </w:r>
      <w:r w:rsidRPr="0008423D">
        <w:rPr>
          <w:rFonts w:ascii="Times New Roman" w:eastAsia="Calibri" w:hAnsi="Times New Roman" w:cs="Times New Roman"/>
          <w:color w:val="000000"/>
          <w:sz w:val="26"/>
          <w:szCs w:val="26"/>
        </w:rPr>
        <w:t xml:space="preserve"> Exchanges and cooperation in the field of traditional medicine are not only a sharing of skills and techniques, but also a convergence of ideas and philosophies. From the trade of one medicinal material for another along the ancient Silk Road, to the preservation and integration of ancient medical knowledge during the Greco-Arabic Translation Movement, and to joint research by the traditional medicine communities of different countries in recent years, such exchanges and cooperation have helped raise medical standards, deepen mutual understanding between nations, and promote people-to-people bonds.</w:t>
      </w:r>
    </w:p>
    <w:p w14:paraId="6EF7E267" w14:textId="77777777" w:rsidR="00E677A7" w:rsidRPr="0008423D" w:rsidRDefault="00E677A7">
      <w:pPr>
        <w:wordWrap w:val="0"/>
        <w:autoSpaceDE w:val="0"/>
        <w:autoSpaceDN w:val="0"/>
        <w:spacing w:after="0" w:line="376" w:lineRule="exact"/>
        <w:jc w:val="both"/>
        <w:rPr>
          <w:rFonts w:ascii="Times New Roman" w:eastAsia="宋体" w:hAnsi="Times New Roman" w:cs="Times New Roman"/>
          <w:color w:val="000000"/>
          <w:sz w:val="26"/>
          <w:szCs w:val="26"/>
        </w:rPr>
      </w:pPr>
    </w:p>
    <w:p w14:paraId="36B586EC" w14:textId="77777777" w:rsidR="00E677A7" w:rsidRPr="0008423D" w:rsidRDefault="00000000">
      <w:pPr>
        <w:autoSpaceDE w:val="0"/>
        <w:autoSpaceDN w:val="0"/>
        <w:spacing w:after="0" w:line="483" w:lineRule="exact"/>
        <w:jc w:val="both"/>
        <w:rPr>
          <w:rFonts w:ascii="Times New Roman" w:hAnsi="Times New Roman" w:cs="Times New Roman"/>
          <w:sz w:val="26"/>
          <w:szCs w:val="26"/>
        </w:rPr>
        <w:sectPr w:rsidR="00E677A7" w:rsidRPr="0008423D">
          <w:footerReference w:type="default" r:id="rId6"/>
          <w:type w:val="continuous"/>
          <w:pgSz w:w="11900" w:h="17080"/>
          <w:pgMar w:top="1360" w:right="1660" w:bottom="700" w:left="1660" w:header="680" w:footer="400" w:gutter="0"/>
          <w:cols w:space="720"/>
        </w:sectPr>
      </w:pPr>
      <w:r w:rsidRPr="0008423D">
        <w:rPr>
          <w:rFonts w:ascii="Times New Roman" w:eastAsia="Calibri" w:hAnsi="Times New Roman" w:cs="Times New Roman"/>
          <w:b/>
          <w:color w:val="000000"/>
          <w:sz w:val="26"/>
          <w:szCs w:val="26"/>
        </w:rPr>
        <w:t>II. Through time-honored practice, China's traditional medicine has</w:t>
      </w:r>
    </w:p>
    <w:p w14:paraId="6D05EF29" w14:textId="77777777" w:rsidR="00E677A7" w:rsidRPr="0008423D" w:rsidRDefault="00000000">
      <w:pPr>
        <w:autoSpaceDE w:val="0"/>
        <w:autoSpaceDN w:val="0"/>
        <w:spacing w:after="0" w:line="400" w:lineRule="exact"/>
        <w:jc w:val="both"/>
        <w:rPr>
          <w:rFonts w:ascii="Times New Roman" w:hAnsi="Times New Roman" w:cs="Times New Roman"/>
          <w:sz w:val="26"/>
          <w:szCs w:val="26"/>
        </w:rPr>
      </w:pPr>
      <w:r w:rsidRPr="0008423D">
        <w:rPr>
          <w:rFonts w:ascii="Times New Roman" w:eastAsia="Calibri" w:hAnsi="Times New Roman" w:cs="Times New Roman"/>
          <w:b/>
          <w:color w:val="000000"/>
          <w:sz w:val="26"/>
          <w:szCs w:val="26"/>
        </w:rPr>
        <w:lastRenderedPageBreak/>
        <w:t>forged a distinctive development path.</w:t>
      </w:r>
    </w:p>
    <w:p w14:paraId="17B4F986" w14:textId="2D3A14CF" w:rsidR="00E677A7" w:rsidRPr="0008423D" w:rsidRDefault="00000000">
      <w:pPr>
        <w:autoSpaceDE w:val="0"/>
        <w:autoSpaceDN w:val="0"/>
        <w:spacing w:after="0" w:line="390" w:lineRule="exact"/>
        <w:ind w:right="40"/>
        <w:jc w:val="both"/>
        <w:rPr>
          <w:rFonts w:ascii="Times New Roman" w:hAnsi="Times New Roman" w:cs="Times New Roman"/>
          <w:sz w:val="26"/>
          <w:szCs w:val="26"/>
        </w:rPr>
      </w:pPr>
      <w:r w:rsidRPr="0008423D">
        <w:rPr>
          <w:rFonts w:ascii="Times New Roman" w:eastAsia="Calibri" w:hAnsi="Times New Roman" w:cs="Times New Roman"/>
          <w:color w:val="000000"/>
          <w:sz w:val="26"/>
          <w:szCs w:val="26"/>
        </w:rPr>
        <w:t>Traditional medicine in China is customarily known as Traditional Chinese Medicine (TCM). TCM is a treasure of Chinese civilization and an outstanding representative of traditional medicine worldwide. The Chinese government has consistently attached great importance to the development of TCM, placing equal emphasis on TCM and Western medicine and promoting their integration. China has built the world’s largest traditional medicine system, and established a comprehensive framework for coordinated development across TCM inheritance,</w:t>
      </w:r>
      <w:r w:rsidR="008D283A">
        <w:rPr>
          <w:rFonts w:ascii="Times New Roman" w:eastAsia="Calibri" w:hAnsi="Times New Roman" w:cs="Times New Roman" w:hint="eastAsia"/>
          <w:color w:val="000000"/>
          <w:sz w:val="26"/>
          <w:szCs w:val="26"/>
        </w:rPr>
        <w:t xml:space="preserve"> </w:t>
      </w:r>
      <w:r w:rsidRPr="0008423D">
        <w:rPr>
          <w:rFonts w:ascii="Times New Roman" w:eastAsia="Calibri" w:hAnsi="Times New Roman" w:cs="Times New Roman"/>
          <w:color w:val="000000"/>
          <w:sz w:val="26"/>
          <w:szCs w:val="26"/>
        </w:rPr>
        <w:t>research, industry, and talent cultivation. We have accumulated valuable experience, which is widely seen as useful reference for the development of traditional medicine around the world.</w:t>
      </w:r>
    </w:p>
    <w:p w14:paraId="14D5464D" w14:textId="283D0777" w:rsidR="00E677A7" w:rsidRPr="0008423D" w:rsidRDefault="00000000">
      <w:pPr>
        <w:autoSpaceDE w:val="0"/>
        <w:autoSpaceDN w:val="0"/>
        <w:spacing w:after="0" w:line="405" w:lineRule="exact"/>
        <w:ind w:right="40"/>
        <w:jc w:val="both"/>
        <w:rPr>
          <w:rFonts w:ascii="Times New Roman" w:hAnsi="Times New Roman" w:cs="Times New Roman"/>
          <w:sz w:val="26"/>
          <w:szCs w:val="26"/>
        </w:rPr>
      </w:pPr>
      <w:r w:rsidRPr="0008423D">
        <w:rPr>
          <w:rFonts w:ascii="Times New Roman" w:eastAsia="Calibri" w:hAnsi="Times New Roman" w:cs="Times New Roman"/>
          <w:b/>
          <w:color w:val="000000"/>
          <w:sz w:val="26"/>
          <w:szCs w:val="26"/>
        </w:rPr>
        <w:t>First, we must uphold our fine tradition while breaking new ground</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 xml:space="preserve">and unlock and harness the full potential of TCM. </w:t>
      </w:r>
      <w:r w:rsidRPr="0008423D">
        <w:rPr>
          <w:rFonts w:ascii="Times New Roman" w:eastAsia="Calibri" w:hAnsi="Times New Roman" w:cs="Times New Roman"/>
          <w:color w:val="000000"/>
          <w:sz w:val="26"/>
          <w:szCs w:val="26"/>
        </w:rPr>
        <w:t>Over</w:t>
      </w:r>
      <w:r w:rsidRPr="0008423D">
        <w:rPr>
          <w:rFonts w:ascii="Times New Roman" w:eastAsia="Calibri" w:hAnsi="Times New Roman" w:cs="Times New Roman"/>
          <w:b/>
          <w:color w:val="000000"/>
          <w:sz w:val="26"/>
          <w:szCs w:val="26"/>
        </w:rPr>
        <w:t xml:space="preserve"> </w:t>
      </w:r>
      <w:r w:rsidRPr="0008423D">
        <w:rPr>
          <w:rFonts w:ascii="Times New Roman" w:eastAsia="Calibri" w:hAnsi="Times New Roman" w:cs="Times New Roman"/>
          <w:color w:val="000000"/>
          <w:sz w:val="26"/>
          <w:szCs w:val="26"/>
        </w:rPr>
        <w:t>the</w:t>
      </w:r>
      <w:r w:rsidRPr="0008423D">
        <w:rPr>
          <w:rFonts w:ascii="Times New Roman" w:eastAsia="Calibri" w:hAnsi="Times New Roman" w:cs="Times New Roman"/>
          <w:b/>
          <w:color w:val="000000"/>
          <w:sz w:val="26"/>
          <w:szCs w:val="26"/>
        </w:rPr>
        <w:t xml:space="preserve"> </w:t>
      </w:r>
      <w:r w:rsidRPr="0008423D">
        <w:rPr>
          <w:rFonts w:ascii="Times New Roman" w:eastAsia="Calibri" w:hAnsi="Times New Roman" w:cs="Times New Roman"/>
          <w:color w:val="000000"/>
          <w:sz w:val="26"/>
          <w:szCs w:val="26"/>
        </w:rPr>
        <w:t>long course of its development, TCM has produced a wealth of classics,</w:t>
      </w:r>
      <w:r w:rsidR="008D283A">
        <w:rPr>
          <w:rFonts w:ascii="Times New Roman" w:eastAsia="Calibri" w:hAnsi="Times New Roman" w:cs="Times New Roman" w:hint="eastAsia"/>
          <w:color w:val="000000"/>
          <w:sz w:val="26"/>
          <w:szCs w:val="26"/>
        </w:rPr>
        <w:t xml:space="preserve"> </w:t>
      </w:r>
      <w:r w:rsidRPr="0008423D">
        <w:rPr>
          <w:rFonts w:ascii="Times New Roman" w:eastAsia="Calibri" w:hAnsi="Times New Roman" w:cs="Times New Roman"/>
          <w:color w:val="000000"/>
          <w:sz w:val="26"/>
          <w:szCs w:val="26"/>
        </w:rPr>
        <w:t xml:space="preserve">including the </w:t>
      </w:r>
      <w:r w:rsidRPr="0008423D">
        <w:rPr>
          <w:rFonts w:ascii="Times New Roman" w:eastAsia="Calibri" w:hAnsi="Times New Roman" w:cs="Times New Roman"/>
          <w:i/>
          <w:color w:val="000000"/>
          <w:sz w:val="26"/>
          <w:szCs w:val="26"/>
        </w:rPr>
        <w:t>Compendium</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i/>
          <w:color w:val="000000"/>
          <w:sz w:val="26"/>
          <w:szCs w:val="26"/>
        </w:rPr>
        <w:t>of</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i/>
          <w:color w:val="000000"/>
          <w:sz w:val="26"/>
          <w:szCs w:val="26"/>
        </w:rPr>
        <w:t>Materia</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i/>
          <w:color w:val="000000"/>
          <w:sz w:val="26"/>
          <w:szCs w:val="26"/>
        </w:rPr>
        <w:t>Medica.</w:t>
      </w:r>
      <w:r w:rsidRPr="0008423D">
        <w:rPr>
          <w:rFonts w:ascii="Times New Roman" w:eastAsia="Calibri" w:hAnsi="Times New Roman" w:cs="Times New Roman"/>
          <w:color w:val="000000"/>
          <w:sz w:val="26"/>
          <w:szCs w:val="26"/>
        </w:rPr>
        <w:t xml:space="preserve"> These classics embody profound theories and philosophies. We are both carrying forward classical medical theories, formulas, and techniques, staying true to the “roots” and “soul” of TCM, and applying modern science and technology to bring about creative transformation and innovative application of TCM. China has established a multi-tiered framework for TCM innovation, continuously producing high-quality research and remarkable results in treating difficult and complicated cases and responding to major public health emergencies. TCM, with its ancient roots, is gaining renewed vitality.</w:t>
      </w:r>
    </w:p>
    <w:p w14:paraId="54F6A96D" w14:textId="61F139F6" w:rsidR="00E677A7" w:rsidRPr="0008423D" w:rsidRDefault="00000000">
      <w:pPr>
        <w:autoSpaceDE w:val="0"/>
        <w:autoSpaceDN w:val="0"/>
        <w:spacing w:after="0" w:line="365" w:lineRule="exact"/>
        <w:ind w:right="40"/>
        <w:jc w:val="both"/>
        <w:rPr>
          <w:rFonts w:ascii="Times New Roman" w:hAnsi="Times New Roman" w:cs="Times New Roman"/>
          <w:sz w:val="26"/>
          <w:szCs w:val="26"/>
        </w:rPr>
        <w:sectPr w:rsidR="00E677A7" w:rsidRPr="0008423D">
          <w:footerReference w:type="default" r:id="rId7"/>
          <w:type w:val="continuous"/>
          <w:pgSz w:w="11900" w:h="17500"/>
          <w:pgMar w:top="1620" w:right="1720" w:bottom="1060" w:left="1720" w:header="800" w:footer="760" w:gutter="0"/>
          <w:cols w:space="720"/>
        </w:sectPr>
      </w:pPr>
      <w:r w:rsidRPr="0008423D">
        <w:rPr>
          <w:rFonts w:ascii="Times New Roman" w:eastAsia="Calibri" w:hAnsi="Times New Roman" w:cs="Times New Roman"/>
          <w:b/>
          <w:color w:val="000000"/>
          <w:sz w:val="26"/>
          <w:szCs w:val="26"/>
        </w:rPr>
        <w:t>Second, we must strengthen policy support to cultivate and showcase</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the</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distinct</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strengths</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of</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TCM.</w:t>
      </w:r>
      <w:r w:rsidRPr="0008423D">
        <w:rPr>
          <w:rFonts w:ascii="Times New Roman" w:eastAsia="Calibri" w:hAnsi="Times New Roman" w:cs="Times New Roman"/>
          <w:color w:val="000000"/>
          <w:sz w:val="26"/>
          <w:szCs w:val="26"/>
        </w:rPr>
        <w:t xml:space="preserve"> We fully leverage TCM’s composite strengths in safeguarding people’s health, particularly preventive care and treatment, syndrome differentiation and treatment, and holistic regulation,</w:t>
      </w:r>
      <w:r w:rsidR="008D283A">
        <w:rPr>
          <w:rFonts w:ascii="Times New Roman" w:eastAsia="Calibri" w:hAnsi="Times New Roman" w:cs="Times New Roman" w:hint="eastAsia"/>
          <w:color w:val="000000"/>
          <w:sz w:val="26"/>
          <w:szCs w:val="26"/>
        </w:rPr>
        <w:t xml:space="preserve"> </w:t>
      </w:r>
      <w:r w:rsidRPr="0008423D">
        <w:rPr>
          <w:rFonts w:ascii="Times New Roman" w:eastAsia="Calibri" w:hAnsi="Times New Roman" w:cs="Times New Roman"/>
          <w:color w:val="000000"/>
          <w:sz w:val="26"/>
          <w:szCs w:val="26"/>
        </w:rPr>
        <w:t>and make effective use of its distinctive features of being simple,</w:t>
      </w:r>
      <w:r w:rsidR="008D283A">
        <w:rPr>
          <w:rFonts w:ascii="Times New Roman" w:eastAsia="Calibri" w:hAnsi="Times New Roman" w:cs="Times New Roman" w:hint="eastAsia"/>
          <w:color w:val="000000"/>
          <w:sz w:val="26"/>
          <w:szCs w:val="26"/>
        </w:rPr>
        <w:t xml:space="preserve"> </w:t>
      </w:r>
      <w:r w:rsidRPr="0008423D">
        <w:rPr>
          <w:rFonts w:ascii="Times New Roman" w:eastAsia="Calibri" w:hAnsi="Times New Roman" w:cs="Times New Roman"/>
          <w:color w:val="000000"/>
          <w:sz w:val="26"/>
          <w:szCs w:val="26"/>
        </w:rPr>
        <w:t xml:space="preserve">convenient, effective, and affordable. We have put in place legal and administrative arrangements and </w:t>
      </w:r>
      <w:proofErr w:type="gramStart"/>
      <w:r w:rsidRPr="0008423D">
        <w:rPr>
          <w:rFonts w:ascii="Times New Roman" w:eastAsia="Calibri" w:hAnsi="Times New Roman" w:cs="Times New Roman"/>
          <w:color w:val="000000"/>
          <w:sz w:val="26"/>
          <w:szCs w:val="26"/>
        </w:rPr>
        <w:t>stepped up</w:t>
      </w:r>
      <w:proofErr w:type="gramEnd"/>
      <w:r w:rsidRPr="0008423D">
        <w:rPr>
          <w:rFonts w:ascii="Times New Roman" w:eastAsia="Calibri" w:hAnsi="Times New Roman" w:cs="Times New Roman"/>
          <w:color w:val="000000"/>
          <w:sz w:val="26"/>
          <w:szCs w:val="26"/>
        </w:rPr>
        <w:t xml:space="preserve"> input of resources and policy backing, and actively promoted the extensive application of TCM in</w:t>
      </w:r>
    </w:p>
    <w:p w14:paraId="15CE8FF2" w14:textId="7E651B54" w:rsidR="00E677A7" w:rsidRPr="0008423D" w:rsidRDefault="00000000">
      <w:pPr>
        <w:autoSpaceDE w:val="0"/>
        <w:autoSpaceDN w:val="0"/>
        <w:spacing w:after="0" w:line="375" w:lineRule="exact"/>
        <w:ind w:right="60"/>
        <w:jc w:val="both"/>
        <w:rPr>
          <w:rFonts w:ascii="Times New Roman" w:hAnsi="Times New Roman" w:cs="Times New Roman"/>
          <w:sz w:val="26"/>
          <w:szCs w:val="26"/>
        </w:rPr>
      </w:pPr>
      <w:r w:rsidRPr="0008423D">
        <w:rPr>
          <w:rFonts w:ascii="Times New Roman" w:eastAsia="Calibri" w:hAnsi="Times New Roman" w:cs="Times New Roman"/>
          <w:color w:val="000000"/>
          <w:sz w:val="26"/>
          <w:szCs w:val="26"/>
        </w:rPr>
        <w:lastRenderedPageBreak/>
        <w:t xml:space="preserve">various medical institutions and clinical settings. At present, </w:t>
      </w:r>
      <w:r w:rsidRPr="0008423D">
        <w:rPr>
          <w:rFonts w:ascii="Times New Roman" w:eastAsia="Calibri" w:hAnsi="Times New Roman" w:cs="Times New Roman"/>
          <w:b/>
          <w:color w:val="000000"/>
          <w:sz w:val="26"/>
          <w:szCs w:val="26"/>
        </w:rPr>
        <w:t>TCM</w:t>
      </w:r>
      <w:r w:rsidRPr="0008423D">
        <w:rPr>
          <w:rFonts w:ascii="Times New Roman" w:eastAsia="Calibri" w:hAnsi="Times New Roman" w:cs="Times New Roman"/>
          <w:color w:val="000000"/>
          <w:sz w:val="26"/>
          <w:szCs w:val="26"/>
        </w:rPr>
        <w:t xml:space="preserve"> institutions account for about one tenth of all medical institutions in China, and nearly all of our medical institutions provide TCM services.</w:t>
      </w:r>
      <w:r w:rsidR="008D283A">
        <w:rPr>
          <w:rFonts w:ascii="Times New Roman" w:eastAsia="Calibri" w:hAnsi="Times New Roman" w:cs="Times New Roman" w:hint="eastAsia"/>
          <w:color w:val="000000"/>
          <w:sz w:val="26"/>
          <w:szCs w:val="26"/>
        </w:rPr>
        <w:t xml:space="preserve"> </w:t>
      </w:r>
      <w:r w:rsidRPr="0008423D">
        <w:rPr>
          <w:rFonts w:ascii="Times New Roman" w:eastAsia="Calibri" w:hAnsi="Times New Roman" w:cs="Times New Roman"/>
          <w:color w:val="000000"/>
          <w:sz w:val="26"/>
          <w:szCs w:val="26"/>
        </w:rPr>
        <w:t xml:space="preserve">TCM is playing </w:t>
      </w:r>
      <w:r w:rsidR="003C511A">
        <w:rPr>
          <w:rFonts w:ascii="Times New Roman" w:hAnsi="Times New Roman" w:cs="Times New Roman" w:hint="eastAsia"/>
          <w:color w:val="000000"/>
          <w:sz w:val="26"/>
          <w:szCs w:val="26"/>
        </w:rPr>
        <w:t xml:space="preserve">a </w:t>
      </w:r>
      <w:r w:rsidRPr="0008423D">
        <w:rPr>
          <w:rFonts w:ascii="Times New Roman" w:eastAsia="Calibri" w:hAnsi="Times New Roman" w:cs="Times New Roman"/>
          <w:color w:val="000000"/>
          <w:sz w:val="26"/>
          <w:szCs w:val="26"/>
        </w:rPr>
        <w:t>unique role in protecting people's health.</w:t>
      </w:r>
    </w:p>
    <w:p w14:paraId="3074E61F" w14:textId="77777777" w:rsidR="00E677A7" w:rsidRPr="0008423D" w:rsidRDefault="00E677A7">
      <w:pPr>
        <w:wordWrap w:val="0"/>
        <w:autoSpaceDE w:val="0"/>
        <w:autoSpaceDN w:val="0"/>
        <w:spacing w:after="0" w:line="363" w:lineRule="exact"/>
        <w:jc w:val="both"/>
        <w:rPr>
          <w:rFonts w:ascii="Times New Roman" w:eastAsia="宋体" w:hAnsi="Times New Roman" w:cs="Times New Roman"/>
          <w:color w:val="000000"/>
          <w:sz w:val="26"/>
          <w:szCs w:val="26"/>
        </w:rPr>
      </w:pPr>
    </w:p>
    <w:p w14:paraId="0FACF760" w14:textId="75376D73" w:rsidR="00E677A7" w:rsidRPr="0008423D" w:rsidRDefault="00000000">
      <w:pPr>
        <w:autoSpaceDE w:val="0"/>
        <w:autoSpaceDN w:val="0"/>
        <w:spacing w:after="0" w:line="399" w:lineRule="exact"/>
        <w:ind w:right="60"/>
        <w:jc w:val="both"/>
        <w:rPr>
          <w:rFonts w:ascii="Times New Roman" w:hAnsi="Times New Roman" w:cs="Times New Roman"/>
          <w:sz w:val="26"/>
          <w:szCs w:val="26"/>
        </w:rPr>
      </w:pPr>
      <w:r w:rsidRPr="0008423D">
        <w:rPr>
          <w:rFonts w:ascii="Times New Roman" w:eastAsia="Calibri" w:hAnsi="Times New Roman" w:cs="Times New Roman"/>
          <w:b/>
          <w:color w:val="000000"/>
          <w:sz w:val="26"/>
          <w:szCs w:val="26"/>
        </w:rPr>
        <w:t>Third, we must emphasize inclusivity, and promote mutual learning</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 xml:space="preserve">between TCM and other traditional medicine systems. </w:t>
      </w:r>
      <w:r w:rsidRPr="0008423D">
        <w:rPr>
          <w:rFonts w:ascii="Times New Roman" w:eastAsia="Calibri" w:hAnsi="Times New Roman" w:cs="Times New Roman"/>
          <w:color w:val="000000"/>
          <w:sz w:val="26"/>
          <w:szCs w:val="26"/>
        </w:rPr>
        <w:t>We</w:t>
      </w:r>
      <w:r w:rsidRPr="0008423D">
        <w:rPr>
          <w:rFonts w:ascii="Times New Roman" w:eastAsia="Calibri" w:hAnsi="Times New Roman" w:cs="Times New Roman"/>
          <w:b/>
          <w:color w:val="000000"/>
          <w:sz w:val="26"/>
          <w:szCs w:val="26"/>
        </w:rPr>
        <w:t xml:space="preserve"> </w:t>
      </w:r>
      <w:r w:rsidRPr="0008423D">
        <w:rPr>
          <w:rFonts w:ascii="Times New Roman" w:eastAsia="Calibri" w:hAnsi="Times New Roman" w:cs="Times New Roman"/>
          <w:color w:val="000000"/>
          <w:sz w:val="26"/>
          <w:szCs w:val="26"/>
        </w:rPr>
        <w:t xml:space="preserve">develop TCM with an open mind and a global vision, placing greater emphasis on drawing on the strengths of others, learning from the advanced concepts and theories, diagnostic and therapeutic techniques of outstanding traditional medicine systems around the world. We have launched the New </w:t>
      </w:r>
      <w:proofErr w:type="spellStart"/>
      <w:r w:rsidRPr="0008423D">
        <w:rPr>
          <w:rFonts w:ascii="Times New Roman" w:eastAsia="Calibri" w:hAnsi="Times New Roman" w:cs="Times New Roman"/>
          <w:color w:val="000000"/>
          <w:sz w:val="26"/>
          <w:szCs w:val="26"/>
        </w:rPr>
        <w:t>Shennong</w:t>
      </w:r>
      <w:proofErr w:type="spellEnd"/>
      <w:r w:rsidRPr="0008423D">
        <w:rPr>
          <w:rFonts w:ascii="Times New Roman" w:eastAsia="Calibri" w:hAnsi="Times New Roman" w:cs="Times New Roman"/>
          <w:color w:val="000000"/>
          <w:sz w:val="26"/>
          <w:szCs w:val="26"/>
        </w:rPr>
        <w:t xml:space="preserve"> Initiative named after a mythological Chinese figure who is said to have tasted hundreds of herbs to test their medical value, which aims to enrich TCM's theoretical and practical systems. At the same time,</w:t>
      </w:r>
      <w:r w:rsidR="008D283A">
        <w:rPr>
          <w:rFonts w:ascii="Times New Roman" w:eastAsia="Calibri" w:hAnsi="Times New Roman" w:cs="Times New Roman" w:hint="eastAsia"/>
          <w:color w:val="000000"/>
          <w:sz w:val="26"/>
          <w:szCs w:val="26"/>
        </w:rPr>
        <w:t xml:space="preserve"> </w:t>
      </w:r>
      <w:r w:rsidRPr="0008423D">
        <w:rPr>
          <w:rFonts w:ascii="Times New Roman" w:eastAsia="Calibri" w:hAnsi="Times New Roman" w:cs="Times New Roman"/>
          <w:color w:val="000000"/>
          <w:sz w:val="26"/>
          <w:szCs w:val="26"/>
        </w:rPr>
        <w:t>we have further opened up the TCM market and welcome international investment and cooperation, thereby driving innovation and upgrading in the TCM sector. Thanks to these efforts, TCM has become a more open and practical system of diagnosis and treatment. It has spread to 196</w:t>
      </w:r>
      <w:r w:rsidR="00100E33">
        <w:rPr>
          <w:rFonts w:ascii="Times New Roman" w:eastAsia="Calibri" w:hAnsi="Times New Roman" w:cs="Times New Roman" w:hint="eastAsia"/>
          <w:color w:val="000000"/>
          <w:sz w:val="26"/>
          <w:szCs w:val="26"/>
        </w:rPr>
        <w:t xml:space="preserve"> </w:t>
      </w:r>
      <w:r w:rsidRPr="0008423D">
        <w:rPr>
          <w:rFonts w:ascii="Times New Roman" w:eastAsia="Calibri" w:hAnsi="Times New Roman" w:cs="Times New Roman"/>
          <w:color w:val="000000"/>
          <w:sz w:val="26"/>
          <w:szCs w:val="26"/>
        </w:rPr>
        <w:t>countries and regions, bringing benefits to their people.</w:t>
      </w:r>
    </w:p>
    <w:p w14:paraId="799AD59E" w14:textId="77777777" w:rsidR="00E677A7" w:rsidRPr="0008423D" w:rsidRDefault="00E677A7">
      <w:pPr>
        <w:wordWrap w:val="0"/>
        <w:autoSpaceDE w:val="0"/>
        <w:autoSpaceDN w:val="0"/>
        <w:spacing w:after="0" w:line="363" w:lineRule="exact"/>
        <w:jc w:val="both"/>
        <w:rPr>
          <w:rFonts w:ascii="Times New Roman" w:eastAsia="宋体" w:hAnsi="Times New Roman" w:cs="Times New Roman"/>
          <w:color w:val="000000"/>
          <w:sz w:val="26"/>
          <w:szCs w:val="26"/>
        </w:rPr>
      </w:pPr>
    </w:p>
    <w:p w14:paraId="440213FF" w14:textId="77777777" w:rsidR="00E677A7" w:rsidRPr="0008423D" w:rsidRDefault="00000000">
      <w:pPr>
        <w:autoSpaceDE w:val="0"/>
        <w:autoSpaceDN w:val="0"/>
        <w:spacing w:after="0" w:line="392" w:lineRule="exact"/>
        <w:ind w:right="60"/>
        <w:jc w:val="both"/>
        <w:rPr>
          <w:rFonts w:ascii="Times New Roman" w:hAnsi="Times New Roman" w:cs="Times New Roman"/>
          <w:sz w:val="26"/>
          <w:szCs w:val="26"/>
        </w:rPr>
      </w:pPr>
      <w:r w:rsidRPr="0008423D">
        <w:rPr>
          <w:rFonts w:ascii="Times New Roman" w:eastAsia="Calibri" w:hAnsi="Times New Roman" w:cs="Times New Roman"/>
          <w:b/>
          <w:color w:val="000000"/>
          <w:sz w:val="26"/>
          <w:szCs w:val="26"/>
        </w:rPr>
        <w:t>III. The international community should work together to meet the</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challenges of our time and promote the renewed development of</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traditional medicine.</w:t>
      </w:r>
    </w:p>
    <w:p w14:paraId="1EC5F262" w14:textId="77777777" w:rsidR="00E677A7" w:rsidRPr="0008423D" w:rsidRDefault="00E677A7">
      <w:pPr>
        <w:wordWrap w:val="0"/>
        <w:autoSpaceDE w:val="0"/>
        <w:autoSpaceDN w:val="0"/>
        <w:spacing w:after="0" w:line="363" w:lineRule="exact"/>
        <w:jc w:val="both"/>
        <w:rPr>
          <w:rFonts w:ascii="Times New Roman" w:eastAsia="宋体" w:hAnsi="Times New Roman" w:cs="Times New Roman"/>
          <w:color w:val="000000"/>
          <w:sz w:val="26"/>
          <w:szCs w:val="26"/>
        </w:rPr>
      </w:pPr>
    </w:p>
    <w:p w14:paraId="2AF05DCA" w14:textId="4B7C8FC4" w:rsidR="00E677A7" w:rsidRPr="0008423D" w:rsidRDefault="00000000">
      <w:pPr>
        <w:autoSpaceDE w:val="0"/>
        <w:autoSpaceDN w:val="0"/>
        <w:spacing w:after="0" w:line="410" w:lineRule="exact"/>
        <w:ind w:right="60"/>
        <w:jc w:val="both"/>
        <w:rPr>
          <w:rFonts w:ascii="Times New Roman" w:hAnsi="Times New Roman" w:cs="Times New Roman"/>
          <w:sz w:val="26"/>
          <w:szCs w:val="26"/>
        </w:rPr>
      </w:pPr>
      <w:r w:rsidRPr="0008423D">
        <w:rPr>
          <w:rFonts w:ascii="Times New Roman" w:eastAsia="Calibri" w:hAnsi="Times New Roman" w:cs="Times New Roman"/>
          <w:color w:val="000000"/>
          <w:sz w:val="26"/>
          <w:szCs w:val="26"/>
        </w:rPr>
        <w:t>Population aging is accelerating worldwide. The prevention and control of chronic diseases is a growing challenge. The risks of emerging and sudden-onset infectious diseases persist. Against this backdrop, the unique value of traditional medicine has become ever more evident. The international community should strengthen coordination and collaboration, better integrate and leverage traditional medicine resources,</w:t>
      </w:r>
      <w:r w:rsidR="008D283A">
        <w:rPr>
          <w:rFonts w:ascii="Times New Roman" w:eastAsia="Calibri" w:hAnsi="Times New Roman" w:cs="Times New Roman" w:hint="eastAsia"/>
          <w:color w:val="000000"/>
          <w:sz w:val="26"/>
          <w:szCs w:val="26"/>
        </w:rPr>
        <w:t xml:space="preserve"> </w:t>
      </w:r>
      <w:r w:rsidRPr="0008423D">
        <w:rPr>
          <w:rFonts w:ascii="Times New Roman" w:eastAsia="Calibri" w:hAnsi="Times New Roman" w:cs="Times New Roman"/>
          <w:color w:val="000000"/>
          <w:sz w:val="26"/>
          <w:szCs w:val="26"/>
        </w:rPr>
        <w:t>and jointly address various challenges to human health.</w:t>
      </w:r>
    </w:p>
    <w:p w14:paraId="624ACD19" w14:textId="77777777" w:rsidR="00E677A7" w:rsidRPr="0008423D" w:rsidRDefault="00E677A7">
      <w:pPr>
        <w:wordWrap w:val="0"/>
        <w:autoSpaceDE w:val="0"/>
        <w:autoSpaceDN w:val="0"/>
        <w:spacing w:after="0" w:line="363" w:lineRule="exact"/>
        <w:jc w:val="both"/>
        <w:rPr>
          <w:rFonts w:ascii="Times New Roman" w:eastAsia="宋体" w:hAnsi="Times New Roman" w:cs="Times New Roman"/>
          <w:color w:val="000000"/>
          <w:sz w:val="26"/>
          <w:szCs w:val="26"/>
        </w:rPr>
      </w:pPr>
    </w:p>
    <w:p w14:paraId="6AAB1331" w14:textId="01FA2A5A" w:rsidR="00E677A7" w:rsidRPr="0008423D" w:rsidRDefault="00000000">
      <w:pPr>
        <w:autoSpaceDE w:val="0"/>
        <w:autoSpaceDN w:val="0"/>
        <w:spacing w:after="0" w:line="414" w:lineRule="exact"/>
        <w:ind w:right="60"/>
        <w:jc w:val="both"/>
        <w:rPr>
          <w:rFonts w:ascii="Times New Roman" w:hAnsi="Times New Roman" w:cs="Times New Roman"/>
          <w:sz w:val="26"/>
          <w:szCs w:val="26"/>
        </w:rPr>
        <w:sectPr w:rsidR="00E677A7" w:rsidRPr="0008423D">
          <w:footerReference w:type="default" r:id="rId8"/>
          <w:type w:val="continuous"/>
          <w:pgSz w:w="11900" w:h="17360"/>
          <w:pgMar w:top="1500" w:right="1680" w:bottom="1220" w:left="1680" w:header="740" w:footer="960" w:gutter="0"/>
          <w:cols w:space="720"/>
        </w:sectPr>
      </w:pPr>
      <w:r w:rsidRPr="0008423D">
        <w:rPr>
          <w:rFonts w:ascii="Times New Roman" w:eastAsia="Calibri" w:hAnsi="Times New Roman" w:cs="Times New Roman"/>
          <w:b/>
          <w:color w:val="000000"/>
          <w:sz w:val="26"/>
          <w:szCs w:val="26"/>
        </w:rPr>
        <w:t>First, we must harness science and technology to speed up</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innovation-driven development of traditiona</w:t>
      </w:r>
      <w:r w:rsidR="00100E33">
        <w:rPr>
          <w:rFonts w:ascii="Times New Roman" w:eastAsia="Calibri" w:hAnsi="Times New Roman" w:cs="Times New Roman" w:hint="eastAsia"/>
          <w:b/>
          <w:color w:val="000000"/>
          <w:sz w:val="26"/>
          <w:szCs w:val="26"/>
        </w:rPr>
        <w:t>l</w:t>
      </w:r>
      <w:r w:rsidRPr="0008423D">
        <w:rPr>
          <w:rFonts w:ascii="Times New Roman" w:eastAsia="Calibri" w:hAnsi="Times New Roman" w:cs="Times New Roman"/>
          <w:b/>
          <w:color w:val="000000"/>
          <w:sz w:val="26"/>
          <w:szCs w:val="26"/>
        </w:rPr>
        <w:t xml:space="preserve"> medicine. </w:t>
      </w:r>
      <w:r w:rsidRPr="0008423D">
        <w:rPr>
          <w:rFonts w:ascii="Times New Roman" w:eastAsia="Calibri" w:hAnsi="Times New Roman" w:cs="Times New Roman"/>
          <w:color w:val="000000"/>
          <w:sz w:val="26"/>
          <w:szCs w:val="26"/>
        </w:rPr>
        <w:t>Advances</w:t>
      </w:r>
      <w:r w:rsidRPr="0008423D">
        <w:rPr>
          <w:rFonts w:ascii="Times New Roman" w:eastAsia="Calibri" w:hAnsi="Times New Roman" w:cs="Times New Roman"/>
          <w:b/>
          <w:color w:val="000000"/>
          <w:sz w:val="26"/>
          <w:szCs w:val="26"/>
        </w:rPr>
        <w:t xml:space="preserve"> </w:t>
      </w:r>
      <w:r w:rsidRPr="0008423D">
        <w:rPr>
          <w:rFonts w:ascii="Times New Roman" w:eastAsia="Calibri" w:hAnsi="Times New Roman" w:cs="Times New Roman"/>
          <w:color w:val="000000"/>
          <w:sz w:val="26"/>
          <w:szCs w:val="26"/>
        </w:rPr>
        <w:t>in science and technology have opened up new horizons for traditional medicine. We should promote the deep integration of artificial</w:t>
      </w:r>
    </w:p>
    <w:p w14:paraId="400C3A35" w14:textId="04A43B42" w:rsidR="00E677A7" w:rsidRPr="0008423D" w:rsidRDefault="00000000">
      <w:pPr>
        <w:autoSpaceDE w:val="0"/>
        <w:autoSpaceDN w:val="0"/>
        <w:spacing w:after="0" w:line="378" w:lineRule="exact"/>
        <w:ind w:right="40"/>
        <w:jc w:val="both"/>
        <w:rPr>
          <w:rFonts w:ascii="Times New Roman" w:hAnsi="Times New Roman" w:cs="Times New Roman"/>
          <w:sz w:val="26"/>
          <w:szCs w:val="26"/>
        </w:rPr>
      </w:pPr>
      <w:r w:rsidRPr="0008423D">
        <w:rPr>
          <w:rFonts w:ascii="Times New Roman" w:eastAsia="Calibri" w:hAnsi="Times New Roman" w:cs="Times New Roman"/>
          <w:color w:val="000000"/>
          <w:sz w:val="26"/>
          <w:szCs w:val="26"/>
        </w:rPr>
        <w:lastRenderedPageBreak/>
        <w:t>intelligence and modern biomedicine with traditional medicine, use new technologies to rediscover the value of ancient formulas and improve diagnostic and therapeutic protocols, and drive the transformation of traditional medicine from an art of experience into a science-based discipline and from an ancient legacy into modern remedies. Recently,</w:t>
      </w:r>
      <w:r w:rsidR="008D283A">
        <w:rPr>
          <w:rFonts w:ascii="Times New Roman" w:eastAsia="Calibri" w:hAnsi="Times New Roman" w:cs="Times New Roman" w:hint="eastAsia"/>
          <w:color w:val="000000"/>
          <w:sz w:val="26"/>
          <w:szCs w:val="26"/>
        </w:rPr>
        <w:t xml:space="preserve"> </w:t>
      </w:r>
      <w:r w:rsidRPr="0008423D">
        <w:rPr>
          <w:rFonts w:ascii="Times New Roman" w:eastAsia="Calibri" w:hAnsi="Times New Roman" w:cs="Times New Roman"/>
          <w:color w:val="000000"/>
          <w:sz w:val="26"/>
          <w:szCs w:val="26"/>
        </w:rPr>
        <w:t>China has published its 15th Five-Year Plan for the Revitalization and Development of TCM, which prioritizes the digital and intelligent transformation of TCM. We encourage and support Chinese and foreign research institutions and enterprises to take an active part in building an open and collaborative international framework for TCM innovation.</w:t>
      </w:r>
    </w:p>
    <w:p w14:paraId="3021E350" w14:textId="77777777" w:rsidR="00E677A7" w:rsidRPr="0008423D" w:rsidRDefault="00E677A7">
      <w:pPr>
        <w:wordWrap w:val="0"/>
        <w:autoSpaceDE w:val="0"/>
        <w:autoSpaceDN w:val="0"/>
        <w:spacing w:after="0" w:line="363" w:lineRule="exact"/>
        <w:jc w:val="both"/>
        <w:rPr>
          <w:rFonts w:ascii="Times New Roman" w:eastAsia="宋体" w:hAnsi="Times New Roman" w:cs="Times New Roman"/>
          <w:color w:val="000000"/>
          <w:sz w:val="26"/>
          <w:szCs w:val="26"/>
        </w:rPr>
      </w:pPr>
    </w:p>
    <w:p w14:paraId="1F1A48A9" w14:textId="77777777" w:rsidR="00E677A7" w:rsidRPr="0008423D" w:rsidRDefault="00000000">
      <w:pPr>
        <w:autoSpaceDE w:val="0"/>
        <w:autoSpaceDN w:val="0"/>
        <w:spacing w:after="0" w:line="390" w:lineRule="exact"/>
        <w:ind w:right="40"/>
        <w:jc w:val="both"/>
        <w:rPr>
          <w:rFonts w:ascii="Times New Roman" w:hAnsi="Times New Roman" w:cs="Times New Roman"/>
          <w:sz w:val="26"/>
          <w:szCs w:val="26"/>
        </w:rPr>
      </w:pPr>
      <w:r w:rsidRPr="0008423D">
        <w:rPr>
          <w:rFonts w:ascii="Times New Roman" w:eastAsia="Calibri" w:hAnsi="Times New Roman" w:cs="Times New Roman"/>
          <w:b/>
          <w:color w:val="000000"/>
          <w:sz w:val="26"/>
          <w:szCs w:val="26"/>
        </w:rPr>
        <w:t>Second, we must deepen exchanges and cooperation to forge synergy</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 xml:space="preserve">for the development of traditional medicine. </w:t>
      </w:r>
      <w:r w:rsidRPr="0008423D">
        <w:rPr>
          <w:rFonts w:ascii="Times New Roman" w:eastAsia="Calibri" w:hAnsi="Times New Roman" w:cs="Times New Roman"/>
          <w:color w:val="000000"/>
          <w:sz w:val="26"/>
          <w:szCs w:val="26"/>
        </w:rPr>
        <w:t>Only</w:t>
      </w:r>
      <w:r w:rsidRPr="0008423D">
        <w:rPr>
          <w:rFonts w:ascii="Times New Roman" w:eastAsia="Calibri" w:hAnsi="Times New Roman" w:cs="Times New Roman"/>
          <w:b/>
          <w:color w:val="000000"/>
          <w:sz w:val="26"/>
          <w:szCs w:val="26"/>
        </w:rPr>
        <w:t xml:space="preserve"> </w:t>
      </w:r>
      <w:r w:rsidRPr="0008423D">
        <w:rPr>
          <w:rFonts w:ascii="Times New Roman" w:eastAsia="Calibri" w:hAnsi="Times New Roman" w:cs="Times New Roman"/>
          <w:color w:val="000000"/>
          <w:sz w:val="26"/>
          <w:szCs w:val="26"/>
        </w:rPr>
        <w:t>by</w:t>
      </w:r>
      <w:r w:rsidRPr="0008423D">
        <w:rPr>
          <w:rFonts w:ascii="Times New Roman" w:eastAsia="Calibri" w:hAnsi="Times New Roman" w:cs="Times New Roman"/>
          <w:b/>
          <w:color w:val="000000"/>
          <w:sz w:val="26"/>
          <w:szCs w:val="26"/>
        </w:rPr>
        <w:t xml:space="preserve"> </w:t>
      </w:r>
      <w:r w:rsidRPr="0008423D">
        <w:rPr>
          <w:rFonts w:ascii="Times New Roman" w:eastAsia="Calibri" w:hAnsi="Times New Roman" w:cs="Times New Roman"/>
          <w:color w:val="000000"/>
          <w:sz w:val="26"/>
          <w:szCs w:val="26"/>
        </w:rPr>
        <w:t>enabling traditional medicine systems to move from their local roots onto the global stage and advancing together through mutual learning, can they form greater synergy and create greater values. We should build more open platforms for dialogue and cooperation, and promote policy connectivity, market connectivity, and mutual recognition of qualifications among countries. We should strengthen international industrial chains and provide a favorable environment for the global development of traditional medicine. China will continue to expand pilot programs for opening up its medical service sector and work with all parties to advance the establishment of a medicinal resources conservation center under the Belt and Road Initiative. On the basis of stronger protection of intellectual property rights, we will deepen mutual learning and the sharing of traditional medicine knowledge and experience with other countries, so as to steadily strengthen our collective capacity to meet common challenges.</w:t>
      </w:r>
    </w:p>
    <w:p w14:paraId="4E6231A4" w14:textId="77777777" w:rsidR="00E677A7" w:rsidRPr="0008423D" w:rsidRDefault="00E677A7">
      <w:pPr>
        <w:wordWrap w:val="0"/>
        <w:autoSpaceDE w:val="0"/>
        <w:autoSpaceDN w:val="0"/>
        <w:spacing w:after="0" w:line="363" w:lineRule="exact"/>
        <w:jc w:val="both"/>
        <w:rPr>
          <w:rFonts w:ascii="Times New Roman" w:eastAsia="宋体" w:hAnsi="Times New Roman" w:cs="Times New Roman"/>
          <w:color w:val="000000"/>
          <w:sz w:val="26"/>
          <w:szCs w:val="26"/>
        </w:rPr>
      </w:pPr>
    </w:p>
    <w:p w14:paraId="28174DE6" w14:textId="77777777" w:rsidR="00E677A7" w:rsidRPr="0008423D" w:rsidRDefault="00000000">
      <w:pPr>
        <w:autoSpaceDE w:val="0"/>
        <w:autoSpaceDN w:val="0"/>
        <w:spacing w:after="0" w:line="388" w:lineRule="exact"/>
        <w:ind w:right="40"/>
        <w:jc w:val="both"/>
        <w:rPr>
          <w:rFonts w:ascii="Times New Roman" w:hAnsi="Times New Roman" w:cs="Times New Roman"/>
          <w:sz w:val="26"/>
          <w:szCs w:val="26"/>
        </w:rPr>
        <w:sectPr w:rsidR="00E677A7" w:rsidRPr="0008423D">
          <w:footerReference w:type="default" r:id="rId9"/>
          <w:type w:val="continuous"/>
          <w:pgSz w:w="11900" w:h="16880"/>
          <w:pgMar w:top="1500" w:right="1700" w:bottom="1140" w:left="1700" w:header="740" w:footer="880" w:gutter="0"/>
          <w:cols w:space="720"/>
        </w:sectPr>
      </w:pPr>
      <w:r w:rsidRPr="0008423D">
        <w:rPr>
          <w:rFonts w:ascii="Times New Roman" w:eastAsia="Calibri" w:hAnsi="Times New Roman" w:cs="Times New Roman"/>
          <w:b/>
          <w:color w:val="000000"/>
          <w:sz w:val="26"/>
          <w:szCs w:val="26"/>
        </w:rPr>
        <w:t>Third, we must advance inclusive and shared benefits and better</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promote</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global</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health</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equity.</w:t>
      </w:r>
      <w:r w:rsidRPr="0008423D">
        <w:rPr>
          <w:rFonts w:ascii="Times New Roman" w:eastAsia="Calibri" w:hAnsi="Times New Roman" w:cs="Times New Roman"/>
          <w:color w:val="000000"/>
          <w:sz w:val="26"/>
          <w:szCs w:val="26"/>
        </w:rPr>
        <w:t xml:space="preserve"> Only by insisting on universal benefit and strengthening institutional safeguards, can traditional medicine achieve steady and sustained development. We should work together to build a global community of health for all, implement the WHO Global Traditional Medicine Strategy 2025-2034, facilitate the adaptive integration of traditional medicine into national health care systems, and</w:t>
      </w:r>
    </w:p>
    <w:p w14:paraId="21144AEC" w14:textId="77777777" w:rsidR="00E677A7" w:rsidRPr="0008423D" w:rsidRDefault="00000000">
      <w:pPr>
        <w:autoSpaceDE w:val="0"/>
        <w:autoSpaceDN w:val="0"/>
        <w:spacing w:after="0" w:line="366" w:lineRule="exact"/>
        <w:ind w:right="60"/>
        <w:jc w:val="both"/>
        <w:rPr>
          <w:rFonts w:ascii="Times New Roman" w:hAnsi="Times New Roman" w:cs="Times New Roman"/>
          <w:sz w:val="26"/>
          <w:szCs w:val="26"/>
        </w:rPr>
      </w:pPr>
      <w:r w:rsidRPr="0008423D">
        <w:rPr>
          <w:rFonts w:ascii="Times New Roman" w:eastAsia="Calibri" w:hAnsi="Times New Roman" w:cs="Times New Roman"/>
          <w:color w:val="000000"/>
          <w:sz w:val="26"/>
          <w:szCs w:val="26"/>
        </w:rPr>
        <w:lastRenderedPageBreak/>
        <w:t>strengthen support and assistance to developing countries. China will continue to fulfill its responsibilities to the best of its capabilities and help to bridge the global health divide.</w:t>
      </w:r>
    </w:p>
    <w:p w14:paraId="228AF576" w14:textId="77777777" w:rsidR="00E677A7" w:rsidRPr="0008423D" w:rsidRDefault="00E677A7">
      <w:pPr>
        <w:wordWrap w:val="0"/>
        <w:autoSpaceDE w:val="0"/>
        <w:autoSpaceDN w:val="0"/>
        <w:spacing w:after="0" w:line="363" w:lineRule="exact"/>
        <w:jc w:val="both"/>
        <w:rPr>
          <w:rFonts w:ascii="Times New Roman" w:eastAsia="宋体" w:hAnsi="Times New Roman" w:cs="Times New Roman"/>
          <w:color w:val="000000"/>
          <w:sz w:val="26"/>
          <w:szCs w:val="26"/>
        </w:rPr>
      </w:pPr>
    </w:p>
    <w:p w14:paraId="47F76C69" w14:textId="77777777" w:rsidR="00E677A7" w:rsidRPr="0008423D" w:rsidRDefault="00000000">
      <w:pPr>
        <w:autoSpaceDE w:val="0"/>
        <w:autoSpaceDN w:val="0"/>
        <w:spacing w:after="0" w:line="476" w:lineRule="exact"/>
        <w:jc w:val="both"/>
        <w:rPr>
          <w:rFonts w:ascii="Times New Roman" w:hAnsi="Times New Roman" w:cs="Times New Roman"/>
          <w:sz w:val="26"/>
          <w:szCs w:val="26"/>
        </w:rPr>
      </w:pPr>
      <w:r w:rsidRPr="0008423D">
        <w:rPr>
          <w:rFonts w:ascii="Times New Roman" w:eastAsia="Calibri" w:hAnsi="Times New Roman" w:cs="Times New Roman"/>
          <w:color w:val="000000"/>
          <w:sz w:val="26"/>
          <w:szCs w:val="26"/>
        </w:rPr>
        <w:t>Ladies and Gentlemen,</w:t>
      </w:r>
    </w:p>
    <w:p w14:paraId="7A06C8FD" w14:textId="77777777" w:rsidR="00E677A7" w:rsidRPr="0008423D" w:rsidRDefault="00000000">
      <w:pPr>
        <w:autoSpaceDE w:val="0"/>
        <w:autoSpaceDN w:val="0"/>
        <w:spacing w:after="0" w:line="380" w:lineRule="exact"/>
        <w:jc w:val="both"/>
        <w:rPr>
          <w:rFonts w:ascii="Times New Roman" w:hAnsi="Times New Roman" w:cs="Times New Roman"/>
          <w:sz w:val="26"/>
          <w:szCs w:val="26"/>
        </w:rPr>
      </w:pPr>
      <w:r w:rsidRPr="0008423D">
        <w:rPr>
          <w:rFonts w:ascii="Times New Roman" w:eastAsia="Calibri" w:hAnsi="Times New Roman" w:cs="Times New Roman"/>
          <w:color w:val="000000"/>
          <w:sz w:val="26"/>
          <w:szCs w:val="26"/>
        </w:rPr>
        <w:t>Friends,</w:t>
      </w:r>
    </w:p>
    <w:p w14:paraId="715991BC" w14:textId="77777777" w:rsidR="00E677A7" w:rsidRPr="0008423D" w:rsidRDefault="00E677A7">
      <w:pPr>
        <w:wordWrap w:val="0"/>
        <w:autoSpaceDE w:val="0"/>
        <w:autoSpaceDN w:val="0"/>
        <w:spacing w:after="0" w:line="363" w:lineRule="exact"/>
        <w:jc w:val="both"/>
        <w:rPr>
          <w:rFonts w:ascii="Times New Roman" w:eastAsia="宋体" w:hAnsi="Times New Roman" w:cs="Times New Roman"/>
          <w:color w:val="000000"/>
          <w:sz w:val="26"/>
          <w:szCs w:val="26"/>
        </w:rPr>
      </w:pPr>
    </w:p>
    <w:p w14:paraId="1438D4DB" w14:textId="7233006B" w:rsidR="00E677A7" w:rsidRPr="0008423D" w:rsidRDefault="00000000">
      <w:pPr>
        <w:autoSpaceDE w:val="0"/>
        <w:autoSpaceDN w:val="0"/>
        <w:spacing w:after="0" w:line="395" w:lineRule="exact"/>
        <w:ind w:right="60"/>
        <w:jc w:val="both"/>
        <w:rPr>
          <w:rFonts w:ascii="Times New Roman" w:hAnsi="Times New Roman" w:cs="Times New Roman"/>
          <w:sz w:val="26"/>
          <w:szCs w:val="26"/>
        </w:rPr>
      </w:pPr>
      <w:r w:rsidRPr="0008423D">
        <w:rPr>
          <w:rFonts w:ascii="Times New Roman" w:eastAsia="Calibri" w:hAnsi="Times New Roman" w:cs="Times New Roman"/>
          <w:color w:val="000000"/>
          <w:sz w:val="26"/>
          <w:szCs w:val="26"/>
        </w:rPr>
        <w:t>Many of you are health professionals. We Chinese often say that healing begins with a compassionate heart. In ancient China, those who practiced medicine were encouraged to heal the world through their expertise. One who safeguards health and life must be a person of deep compassion</w:t>
      </w:r>
      <w:r w:rsidR="00100E33">
        <w:rPr>
          <w:rFonts w:ascii="Times New Roman" w:eastAsia="Calibri" w:hAnsi="Times New Roman" w:cs="Times New Roman" w:hint="eastAsia"/>
          <w:color w:val="000000"/>
          <w:sz w:val="26"/>
          <w:szCs w:val="26"/>
        </w:rPr>
        <w:t xml:space="preserve"> </w:t>
      </w:r>
      <w:r w:rsidRPr="0008423D">
        <w:rPr>
          <w:rFonts w:ascii="Times New Roman" w:eastAsia="Calibri" w:hAnsi="Times New Roman" w:cs="Times New Roman"/>
          <w:color w:val="000000"/>
          <w:sz w:val="26"/>
          <w:szCs w:val="26"/>
        </w:rPr>
        <w:t>-</w:t>
      </w:r>
      <w:r w:rsidR="00100E33">
        <w:rPr>
          <w:rFonts w:ascii="Times New Roman" w:eastAsia="Calibri" w:hAnsi="Times New Roman" w:cs="Times New Roman" w:hint="eastAsia"/>
          <w:color w:val="000000"/>
          <w:sz w:val="26"/>
          <w:szCs w:val="26"/>
        </w:rPr>
        <w:t xml:space="preserve">- </w:t>
      </w:r>
      <w:r w:rsidRPr="0008423D">
        <w:rPr>
          <w:rFonts w:ascii="Times New Roman" w:eastAsia="Calibri" w:hAnsi="Times New Roman" w:cs="Times New Roman"/>
          <w:color w:val="000000"/>
          <w:sz w:val="26"/>
          <w:szCs w:val="26"/>
        </w:rPr>
        <w:t xml:space="preserve">one who holds in his heart family and country, and indeed the whole world. I believe many of you care deeply not only about human health, but also about the state of our world. </w:t>
      </w:r>
      <w:r w:rsidRPr="0008423D">
        <w:rPr>
          <w:rFonts w:ascii="Times New Roman" w:eastAsia="Calibri" w:hAnsi="Times New Roman" w:cs="Times New Roman"/>
          <w:b/>
          <w:color w:val="000000"/>
          <w:sz w:val="26"/>
          <w:szCs w:val="26"/>
        </w:rPr>
        <w:t>When</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a</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person</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falls</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ill,</w:t>
      </w:r>
      <w:r w:rsidR="008D283A">
        <w:rPr>
          <w:rFonts w:ascii="Times New Roman" w:eastAsia="Calibri" w:hAnsi="Times New Roman" w:cs="Times New Roman" w:hint="eastAsia"/>
          <w:b/>
          <w:color w:val="000000"/>
          <w:sz w:val="26"/>
          <w:szCs w:val="26"/>
        </w:rPr>
        <w:t xml:space="preserve"> </w:t>
      </w:r>
      <w:r w:rsidRPr="0008423D">
        <w:rPr>
          <w:rFonts w:ascii="Times New Roman" w:eastAsia="Calibri" w:hAnsi="Times New Roman" w:cs="Times New Roman"/>
          <w:b/>
          <w:color w:val="000000"/>
          <w:sz w:val="26"/>
          <w:szCs w:val="26"/>
        </w:rPr>
        <w:t>they need care and recuperation. Likewise, when the world</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encounters problems and faces challenges, it needs proper</w:t>
      </w:r>
      <w:r w:rsidRPr="0008423D">
        <w:rPr>
          <w:rFonts w:ascii="Times New Roman" w:eastAsia="Calibri" w:hAnsi="Times New Roman" w:cs="Times New Roman"/>
          <w:color w:val="000000"/>
          <w:sz w:val="26"/>
          <w:szCs w:val="26"/>
        </w:rPr>
        <w:t xml:space="preserve"> </w:t>
      </w:r>
      <w:r w:rsidRPr="0008423D">
        <w:rPr>
          <w:rFonts w:ascii="Times New Roman" w:eastAsia="Calibri" w:hAnsi="Times New Roman" w:cs="Times New Roman"/>
          <w:b/>
          <w:color w:val="000000"/>
          <w:sz w:val="26"/>
          <w:szCs w:val="26"/>
        </w:rPr>
        <w:t>governance.</w:t>
      </w:r>
      <w:r w:rsidRPr="0008423D">
        <w:rPr>
          <w:rFonts w:ascii="Times New Roman" w:eastAsia="Calibri" w:hAnsi="Times New Roman" w:cs="Times New Roman"/>
          <w:color w:val="000000"/>
          <w:sz w:val="26"/>
          <w:szCs w:val="26"/>
        </w:rPr>
        <w:t xml:space="preserve"> The Global Governance Initiative launched by President Xi Jinping provides</w:t>
      </w:r>
      <w:r w:rsidR="008018D6">
        <w:rPr>
          <w:rFonts w:ascii="Times New Roman" w:hAnsi="Times New Roman" w:cs="Times New Roman" w:hint="eastAsia"/>
          <w:color w:val="000000"/>
          <w:sz w:val="26"/>
          <w:szCs w:val="26"/>
        </w:rPr>
        <w:t xml:space="preserve"> an</w:t>
      </w:r>
      <w:r w:rsidRPr="0008423D">
        <w:rPr>
          <w:rFonts w:ascii="Times New Roman" w:eastAsia="Calibri" w:hAnsi="Times New Roman" w:cs="Times New Roman"/>
          <w:color w:val="000000"/>
          <w:sz w:val="26"/>
          <w:szCs w:val="26"/>
        </w:rPr>
        <w:t xml:space="preserve"> effective remedy for the various disorders plaguing today’s world. From the perspective of the global economy, problems such as sluggish growth, a widening divide, and rising barriers all call for careful diagnosis and targeted remedies. While we should not expect from history and tradition a perfect solution to all of today’s problems, we can and must draw wisdom and inspiration from our ancestors. TCM underscores a holistic, harmony-oriented approach, emphasizing systematic treatment that strengthens the foundation and nourishes </w:t>
      </w:r>
      <w:r w:rsidR="008D283A" w:rsidRPr="0008423D">
        <w:rPr>
          <w:rFonts w:ascii="Times New Roman" w:eastAsia="Calibri" w:hAnsi="Times New Roman" w:cs="Times New Roman"/>
          <w:color w:val="000000"/>
          <w:sz w:val="26"/>
          <w:szCs w:val="26"/>
        </w:rPr>
        <w:t>vitality. The</w:t>
      </w:r>
      <w:r w:rsidRPr="0008423D">
        <w:rPr>
          <w:rFonts w:ascii="Times New Roman" w:eastAsia="Calibri" w:hAnsi="Times New Roman" w:cs="Times New Roman"/>
          <w:color w:val="000000"/>
          <w:sz w:val="26"/>
          <w:szCs w:val="26"/>
        </w:rPr>
        <w:t xml:space="preserve"> same holds true for economic governance. As all countries form an organic whole, no country can prosper in isolation, and no single model can be a panacea. Therefore, we should embrace the wisdom of inclusivity and harmony and move away from the obsession with zero-sum thinking. We should stand together in times of adversity and reject the short-sightedness of beggar-thy-neighbor policies. Only in this way can the world economy regain its health and vitality, and human society achieve greater peace, harmony, and well-being.</w:t>
      </w:r>
    </w:p>
    <w:p w14:paraId="634A9D43" w14:textId="77777777" w:rsidR="00E677A7" w:rsidRPr="0008423D" w:rsidRDefault="00E677A7">
      <w:pPr>
        <w:wordWrap w:val="0"/>
        <w:autoSpaceDE w:val="0"/>
        <w:autoSpaceDN w:val="0"/>
        <w:spacing w:after="0" w:line="363" w:lineRule="exact"/>
        <w:jc w:val="both"/>
        <w:rPr>
          <w:rFonts w:ascii="Times New Roman" w:eastAsia="宋体" w:hAnsi="Times New Roman" w:cs="Times New Roman"/>
          <w:color w:val="000000"/>
          <w:sz w:val="26"/>
          <w:szCs w:val="26"/>
        </w:rPr>
      </w:pPr>
    </w:p>
    <w:p w14:paraId="40800D06" w14:textId="54F0F84D" w:rsidR="00E677A7" w:rsidRPr="0008423D" w:rsidRDefault="00000000">
      <w:pPr>
        <w:autoSpaceDE w:val="0"/>
        <w:autoSpaceDN w:val="0"/>
        <w:spacing w:after="0" w:line="418" w:lineRule="exact"/>
        <w:ind w:right="60"/>
        <w:jc w:val="both"/>
        <w:rPr>
          <w:rFonts w:ascii="Times New Roman" w:hAnsi="Times New Roman" w:cs="Times New Roman"/>
          <w:sz w:val="26"/>
          <w:szCs w:val="26"/>
        </w:rPr>
        <w:sectPr w:rsidR="00E677A7" w:rsidRPr="0008423D">
          <w:footerReference w:type="default" r:id="rId10"/>
          <w:type w:val="continuous"/>
          <w:pgSz w:w="11900" w:h="17240"/>
          <w:pgMar w:top="1520" w:right="1680" w:bottom="1180" w:left="1680" w:header="760" w:footer="920" w:gutter="0"/>
          <w:cols w:space="720"/>
        </w:sectPr>
      </w:pPr>
      <w:r w:rsidRPr="0008423D">
        <w:rPr>
          <w:rFonts w:ascii="Times New Roman" w:eastAsia="Calibri" w:hAnsi="Times New Roman" w:cs="Times New Roman"/>
          <w:color w:val="000000"/>
          <w:sz w:val="26"/>
          <w:szCs w:val="26"/>
        </w:rPr>
        <w:t xml:space="preserve">The health profession may have evolved a great deal from ancient </w:t>
      </w:r>
      <w:r w:rsidR="008D283A" w:rsidRPr="0008423D">
        <w:rPr>
          <w:rFonts w:ascii="Times New Roman" w:eastAsia="Calibri" w:hAnsi="Times New Roman" w:cs="Times New Roman"/>
          <w:color w:val="000000"/>
          <w:sz w:val="26"/>
          <w:szCs w:val="26"/>
        </w:rPr>
        <w:t>times, but</w:t>
      </w:r>
      <w:r w:rsidRPr="0008423D">
        <w:rPr>
          <w:rFonts w:ascii="Times New Roman" w:eastAsia="Calibri" w:hAnsi="Times New Roman" w:cs="Times New Roman"/>
          <w:color w:val="000000"/>
          <w:sz w:val="26"/>
          <w:szCs w:val="26"/>
        </w:rPr>
        <w:t xml:space="preserve"> the underlying principle remains the same. The more the world has</w:t>
      </w:r>
    </w:p>
    <w:p w14:paraId="0B80786C" w14:textId="77777777" w:rsidR="00E677A7" w:rsidRPr="0008423D" w:rsidRDefault="00000000">
      <w:pPr>
        <w:autoSpaceDE w:val="0"/>
        <w:autoSpaceDN w:val="0"/>
        <w:spacing w:after="0" w:line="375" w:lineRule="exact"/>
        <w:ind w:right="20"/>
        <w:jc w:val="both"/>
        <w:rPr>
          <w:rFonts w:ascii="Times New Roman" w:hAnsi="Times New Roman" w:cs="Times New Roman"/>
          <w:sz w:val="26"/>
          <w:szCs w:val="26"/>
        </w:rPr>
      </w:pPr>
      <w:r w:rsidRPr="0008423D">
        <w:rPr>
          <w:rFonts w:ascii="Times New Roman" w:eastAsia="Calibri" w:hAnsi="Times New Roman" w:cs="Times New Roman"/>
          <w:color w:val="000000"/>
          <w:sz w:val="26"/>
          <w:szCs w:val="26"/>
        </w:rPr>
        <w:lastRenderedPageBreak/>
        <w:t>transformed, the more steadfastly we must uphold the right path. We call for viewing the world with a compassionate heart, pursuing development in the spirit of peaceful coexistence, and working hand in hand to safeguard human health and global prosperity.</w:t>
      </w:r>
    </w:p>
    <w:p w14:paraId="5A988786" w14:textId="77777777" w:rsidR="00E677A7" w:rsidRPr="0008423D" w:rsidRDefault="00E677A7">
      <w:pPr>
        <w:wordWrap w:val="0"/>
        <w:autoSpaceDE w:val="0"/>
        <w:autoSpaceDN w:val="0"/>
        <w:spacing w:after="0" w:line="363" w:lineRule="exact"/>
        <w:jc w:val="both"/>
        <w:rPr>
          <w:rFonts w:ascii="Times New Roman" w:eastAsia="宋体" w:hAnsi="Times New Roman" w:cs="Times New Roman"/>
          <w:color w:val="000000"/>
          <w:sz w:val="26"/>
          <w:szCs w:val="26"/>
        </w:rPr>
      </w:pPr>
    </w:p>
    <w:p w14:paraId="2893F3AD" w14:textId="77777777" w:rsidR="00E677A7" w:rsidRPr="0008423D" w:rsidRDefault="00000000">
      <w:pPr>
        <w:autoSpaceDE w:val="0"/>
        <w:autoSpaceDN w:val="0"/>
        <w:spacing w:after="0" w:line="456" w:lineRule="exact"/>
        <w:jc w:val="both"/>
        <w:rPr>
          <w:rFonts w:ascii="Times New Roman" w:hAnsi="Times New Roman" w:cs="Times New Roman"/>
          <w:sz w:val="26"/>
          <w:szCs w:val="26"/>
        </w:rPr>
      </w:pPr>
      <w:r w:rsidRPr="0008423D">
        <w:rPr>
          <w:rFonts w:ascii="Times New Roman" w:eastAsia="Calibri" w:hAnsi="Times New Roman" w:cs="Times New Roman"/>
          <w:color w:val="000000"/>
          <w:sz w:val="26"/>
          <w:szCs w:val="26"/>
        </w:rPr>
        <w:t>Thank you.</w:t>
      </w:r>
    </w:p>
    <w:sectPr w:rsidR="00E677A7" w:rsidRPr="0008423D">
      <w:footerReference w:type="default" r:id="rId11"/>
      <w:type w:val="continuous"/>
      <w:pgSz w:w="11900" w:h="16220"/>
      <w:pgMar w:top="1480" w:right="1720" w:bottom="1480" w:left="1720" w:header="740" w:footer="7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EA9BA" w14:textId="77777777" w:rsidR="00A515BF" w:rsidRDefault="00A515BF">
      <w:pPr>
        <w:spacing w:after="0" w:line="240" w:lineRule="auto"/>
        <w:rPr>
          <w:rFonts w:hint="eastAsia"/>
        </w:rPr>
      </w:pPr>
      <w:r>
        <w:separator/>
      </w:r>
    </w:p>
  </w:endnote>
  <w:endnote w:type="continuationSeparator" w:id="0">
    <w:p w14:paraId="166070C6" w14:textId="77777777" w:rsidR="00A515BF" w:rsidRDefault="00A515B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0C2E9" w14:textId="77777777" w:rsidR="00E677A7" w:rsidRDefault="00000000">
    <w:pPr>
      <w:wordWrap w:val="0"/>
      <w:autoSpaceDE w:val="0"/>
      <w:autoSpaceDN w:val="0"/>
      <w:spacing w:after="0" w:line="298" w:lineRule="exact"/>
      <w:jc w:val="center"/>
      <w:rPr>
        <w:rFonts w:hint="eastAsia"/>
        <w:sz w:val="23"/>
      </w:rPr>
    </w:pPr>
    <w:r>
      <w:rPr>
        <w:rFonts w:ascii="Calibri" w:eastAsia="Calibri" w:hAnsi="Calibri" w:hint="eastAsia"/>
        <w:color w:val="000000"/>
        <w:sz w:val="23"/>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82CEC" w14:textId="77777777" w:rsidR="00E677A7" w:rsidRDefault="00000000">
    <w:pPr>
      <w:wordWrap w:val="0"/>
      <w:autoSpaceDE w:val="0"/>
      <w:autoSpaceDN w:val="0"/>
      <w:spacing w:after="0" w:line="298" w:lineRule="exact"/>
      <w:jc w:val="center"/>
      <w:rPr>
        <w:rFonts w:hint="eastAsia"/>
        <w:sz w:val="23"/>
      </w:rPr>
    </w:pPr>
    <w:r>
      <w:rPr>
        <w:rFonts w:ascii="Calibri" w:eastAsia="Calibri" w:hAnsi="Calibri" w:hint="eastAsia"/>
        <w:color w:val="000000"/>
        <w:sz w:val="23"/>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35189" w14:textId="77777777" w:rsidR="00E677A7" w:rsidRDefault="00000000">
    <w:pPr>
      <w:wordWrap w:val="0"/>
      <w:autoSpaceDE w:val="0"/>
      <w:autoSpaceDN w:val="0"/>
      <w:spacing w:after="0" w:line="259" w:lineRule="exact"/>
      <w:jc w:val="center"/>
      <w:rPr>
        <w:rFonts w:hint="eastAsia"/>
        <w:sz w:val="20"/>
      </w:rPr>
    </w:pPr>
    <w:r>
      <w:rPr>
        <w:rFonts w:ascii="Calibri" w:eastAsia="Calibri" w:hAnsi="Calibri" w:hint="eastAsia"/>
        <w:color w:val="000000"/>
        <w:sz w:val="20"/>
      </w:rP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6A9F8" w14:textId="77777777" w:rsidR="00E677A7" w:rsidRDefault="00000000">
    <w:pPr>
      <w:wordWrap w:val="0"/>
      <w:autoSpaceDE w:val="0"/>
      <w:autoSpaceDN w:val="0"/>
      <w:spacing w:after="0" w:line="246" w:lineRule="exact"/>
      <w:jc w:val="center"/>
      <w:rPr>
        <w:rFonts w:hint="eastAsia"/>
        <w:sz w:val="19"/>
      </w:rPr>
    </w:pPr>
    <w:r>
      <w:rPr>
        <w:rFonts w:ascii="Calibri" w:eastAsia="Calibri" w:hAnsi="Calibri" w:hint="eastAsia"/>
        <w:color w:val="000000"/>
        <w:sz w:val="19"/>
      </w:rPr>
      <w:t>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4AFED" w14:textId="77777777" w:rsidR="00E677A7" w:rsidRDefault="00000000">
    <w:pPr>
      <w:wordWrap w:val="0"/>
      <w:autoSpaceDE w:val="0"/>
      <w:autoSpaceDN w:val="0"/>
      <w:spacing w:after="0" w:line="259" w:lineRule="exact"/>
      <w:jc w:val="center"/>
      <w:rPr>
        <w:rFonts w:hint="eastAsia"/>
        <w:sz w:val="20"/>
      </w:rPr>
    </w:pPr>
    <w:r>
      <w:rPr>
        <w:rFonts w:ascii="Calibri" w:eastAsia="Calibri" w:hAnsi="Calibri" w:hint="eastAsia"/>
        <w:color w:val="000000"/>
        <w:sz w:val="20"/>
      </w:rPr>
      <w:t>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0D7D4" w14:textId="77777777" w:rsidR="00E677A7" w:rsidRDefault="00E677A7">
    <w:pP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497A7" w14:textId="77777777" w:rsidR="00A515BF" w:rsidRDefault="00A515BF">
      <w:pPr>
        <w:spacing w:after="0" w:line="240" w:lineRule="auto"/>
        <w:rPr>
          <w:rFonts w:hint="eastAsia"/>
        </w:rPr>
      </w:pPr>
      <w:r>
        <w:separator/>
      </w:r>
    </w:p>
  </w:footnote>
  <w:footnote w:type="continuationSeparator" w:id="0">
    <w:p w14:paraId="1C8E01CB" w14:textId="77777777" w:rsidR="00A515BF" w:rsidRDefault="00A515BF">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BC8"/>
    <w:rsid w:val="0008423D"/>
    <w:rsid w:val="000D6051"/>
    <w:rsid w:val="00100E33"/>
    <w:rsid w:val="002B019E"/>
    <w:rsid w:val="003C511A"/>
    <w:rsid w:val="00647537"/>
    <w:rsid w:val="008018D6"/>
    <w:rsid w:val="008D283A"/>
    <w:rsid w:val="008F73FA"/>
    <w:rsid w:val="009B25CD"/>
    <w:rsid w:val="009F0BE0"/>
    <w:rsid w:val="00A515BF"/>
    <w:rsid w:val="00BA6D97"/>
    <w:rsid w:val="00BD0BC8"/>
    <w:rsid w:val="00E677A7"/>
    <w:rsid w:val="00F20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78029C"/>
  <w15:chartTrackingRefBased/>
  <w15:docId w15:val="{96431983-C890-485F-95E8-B387FD722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6.xml"/><Relationship Id="rId5" Type="http://schemas.openxmlformats.org/officeDocument/2006/relationships/endnotes" Target="endnotes.xml"/><Relationship Id="rId10"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1838</Words>
  <Characters>10679</Characters>
  <Application>Microsoft Office Word</Application>
  <DocSecurity>0</DocSecurity>
  <Lines>209</Lines>
  <Paragraphs>43</Paragraphs>
  <ScaleCrop>false</ScaleCrop>
  <Company/>
  <LinksUpToDate>false</LinksUpToDate>
  <CharactersWithSpaces>12474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wordbuilder</dc:title>
  <dc:subject/>
  <dc:creator>INTSIG</dc:creator>
  <cp:keywords/>
  <dc:description>Intsig Word Converter</dc:description>
  <cp:lastModifiedBy>Rong SHUAI</cp:lastModifiedBy>
  <cp:revision>5</cp:revision>
  <dcterms:created xsi:type="dcterms:W3CDTF">2026-10-18T02:46:00Z</dcterms:created>
  <dcterms:modified xsi:type="dcterms:W3CDTF">2026-10-18T13:42:00Z</dcterms:modified>
</cp:coreProperties>
</file>