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ind w:left="0" w:leftChars="0" w:right="0" w:rightChars="0"/>
        <w:jc w:val="both"/>
        <w:textAlignment w:val="baseline"/>
        <w:outlineLvl w:val="9"/>
        <w:rPr>
          <w:rFonts w:hint="default" w:ascii="Times New Roman" w:hAnsi="Times New Roman" w:eastAsia="外交粗仿宋" w:cs="Times New Roman"/>
          <w:b/>
          <w:bCs/>
          <w:color w:val="auto"/>
          <w:sz w:val="28"/>
          <w:szCs w:val="28"/>
          <w:shd w:val="clear" w:color="auto" w:fill="auto"/>
          <w:lang w:val="en-US" w:eastAsia="zh-CN"/>
        </w:rPr>
      </w:pPr>
      <w:r>
        <w:rPr>
          <w:rFonts w:hint="eastAsia" w:eastAsia="外交粗仿宋" w:cs="Times New Roman"/>
          <w:b/>
          <w:bCs/>
          <w:color w:val="auto"/>
          <w:sz w:val="28"/>
          <w:szCs w:val="28"/>
          <w:shd w:val="clear" w:color="auto"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ind w:left="0" w:leftChars="0" w:right="0" w:rightChars="0"/>
        <w:jc w:val="center"/>
        <w:textAlignment w:val="baseline"/>
        <w:outlineLvl w:val="9"/>
        <w:rPr>
          <w:rFonts w:hint="default" w:ascii="Times New Roman" w:hAnsi="Times New Roman" w:eastAsia="外交粗仿宋" w:cs="Times New Roman"/>
          <w:b/>
          <w:bCs/>
          <w:color w:val="auto"/>
          <w:sz w:val="28"/>
          <w:szCs w:val="28"/>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ind w:left="0" w:leftChars="0" w:right="0" w:rightChars="0"/>
        <w:jc w:val="center"/>
        <w:textAlignment w:val="baseline"/>
        <w:outlineLvl w:val="9"/>
        <w:rPr>
          <w:rFonts w:hint="default" w:ascii="Times New Roman" w:hAnsi="Times New Roman" w:eastAsia="外交粗仿宋" w:cs="Times New Roman"/>
          <w:b/>
          <w:bCs/>
          <w:color w:val="auto"/>
          <w:sz w:val="28"/>
          <w:szCs w:val="28"/>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ind w:left="0" w:leftChars="0" w:right="0" w:rightChars="0"/>
        <w:jc w:val="center"/>
        <w:textAlignment w:val="baseline"/>
        <w:outlineLvl w:val="9"/>
        <w:rPr>
          <w:rFonts w:hint="default" w:ascii="Times New Roman" w:hAnsi="Times New Roman" w:eastAsia="外交粗仿宋" w:cs="Times New Roman"/>
          <w:b/>
          <w:bCs/>
          <w:color w:val="auto"/>
          <w:sz w:val="28"/>
          <w:szCs w:val="28"/>
          <w:shd w:val="clear" w:color="auto" w:fill="auto"/>
          <w:lang w:val="en-US" w:eastAsia="zh-CN"/>
        </w:rPr>
      </w:pPr>
      <w:r>
        <w:rPr>
          <w:rFonts w:hint="default" w:ascii="Times New Roman" w:hAnsi="Times New Roman" w:eastAsia="外交粗仿宋" w:cs="Times New Roman"/>
          <w:b/>
          <w:bCs/>
          <w:color w:val="auto"/>
          <w:sz w:val="28"/>
          <w:szCs w:val="28"/>
          <w:shd w:val="clear" w:color="auto" w:fill="auto"/>
          <w:lang w:val="en-US" w:eastAsia="zh-CN"/>
        </w:rPr>
        <w:t xml:space="preserve">Joint Statement of the Third China-Pacific Island Countries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ind w:left="0" w:leftChars="0" w:right="0" w:rightChars="0"/>
        <w:jc w:val="center"/>
        <w:textAlignment w:val="baseline"/>
        <w:outlineLvl w:val="9"/>
        <w:rPr>
          <w:rFonts w:hint="default" w:ascii="Times New Roman" w:hAnsi="Times New Roman" w:eastAsia="外交粗仿宋" w:cs="Times New Roman"/>
          <w:b/>
          <w:bCs/>
          <w:color w:val="auto"/>
          <w:spacing w:val="0"/>
          <w:kern w:val="0"/>
          <w:sz w:val="28"/>
          <w:szCs w:val="28"/>
          <w:shd w:val="clear" w:color="auto" w:fill="auto"/>
          <w:lang w:val="en-US" w:eastAsia="zh-CN"/>
        </w:rPr>
      </w:pPr>
      <w:r>
        <w:rPr>
          <w:rFonts w:hint="default" w:ascii="Times New Roman" w:hAnsi="Times New Roman" w:eastAsia="外交粗仿宋" w:cs="Times New Roman"/>
          <w:b/>
          <w:bCs/>
          <w:color w:val="auto"/>
          <w:sz w:val="28"/>
          <w:szCs w:val="28"/>
          <w:shd w:val="clear" w:color="auto" w:fill="auto"/>
          <w:lang w:val="en-US" w:eastAsia="zh-CN"/>
        </w:rPr>
        <w:t>Foreign Ministers’ Meeting</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ind w:left="0" w:leftChars="0" w:right="0" w:rightChars="0"/>
        <w:jc w:val="center"/>
        <w:textAlignment w:val="baseline"/>
        <w:outlineLvl w:val="9"/>
        <w:rPr>
          <w:rFonts w:hint="default" w:ascii="Times New Roman" w:hAnsi="Times New Roman" w:eastAsia="外交粗仿宋" w:cs="Times New Roman"/>
          <w:b w:val="0"/>
          <w:bCs w:val="0"/>
          <w:color w:val="auto"/>
          <w:spacing w:val="0"/>
          <w:kern w:val="0"/>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外交粗仿宋" w:cs="Times New Roman"/>
          <w:color w:val="auto"/>
          <w:sz w:val="28"/>
          <w:szCs w:val="28"/>
          <w:shd w:val="clear" w:color="auto" w:fill="auto"/>
          <w:lang w:val="en-US" w:eastAsia="zh-CN"/>
        </w:rPr>
      </w:pPr>
      <w:r>
        <w:rPr>
          <w:rFonts w:hint="default" w:ascii="Times New Roman" w:hAnsi="Times New Roman" w:eastAsia="外交粗仿宋" w:cs="Times New Roman"/>
          <w:color w:val="auto"/>
          <w:sz w:val="28"/>
          <w:szCs w:val="28"/>
          <w:shd w:val="clear" w:color="auto" w:fill="auto"/>
          <w:lang w:val="en-US" w:eastAsia="zh-CN"/>
        </w:rPr>
        <w:t>From May</w:t>
      </w:r>
      <w:r>
        <w:rPr>
          <w:rFonts w:hint="eastAsia" w:eastAsia="外交粗仿宋" w:cs="Times New Roman"/>
          <w:color w:val="auto"/>
          <w:sz w:val="28"/>
          <w:szCs w:val="28"/>
          <w:shd w:val="clear" w:color="auto" w:fill="auto"/>
          <w:lang w:val="en-US" w:eastAsia="zh-CN"/>
        </w:rPr>
        <w:t xml:space="preserve"> </w:t>
      </w:r>
      <w:r>
        <w:rPr>
          <w:rFonts w:hint="default" w:ascii="Times New Roman" w:hAnsi="Times New Roman" w:eastAsia="外交粗仿宋" w:cs="Times New Roman"/>
          <w:color w:val="auto"/>
          <w:sz w:val="28"/>
          <w:szCs w:val="28"/>
          <w:shd w:val="clear" w:color="auto" w:fill="auto"/>
          <w:lang w:val="en-US" w:eastAsia="zh-CN"/>
        </w:rPr>
        <w:t>28 to 29, 2025, the People’s Republic of China and Pacific Island Countries having diplomatic relations with China (hereinafter referred to as “All parties”) held the third China-Pacific Island Countries Foreign Ministers’ Meeting. The meeting was chaired by Member of the Political Bureau of the CPC Central Committee and Minister of Foreign Affairs Wang Yi. President and Foreign Minister Taneti Maamau of Kiribati, Prime Minister and Foreign</w:t>
      </w:r>
      <w:r>
        <w:rPr>
          <w:rFonts w:hint="eastAsia" w:eastAsia="外交粗仿宋" w:cs="Times New Roman"/>
          <w:color w:val="auto"/>
          <w:sz w:val="28"/>
          <w:szCs w:val="28"/>
          <w:shd w:val="clear" w:color="auto" w:fill="auto"/>
          <w:lang w:val="en-US" w:eastAsia="zh-CN"/>
        </w:rPr>
        <w:t xml:space="preserve"> </w:t>
      </w:r>
      <w:r>
        <w:rPr>
          <w:rFonts w:hint="default" w:ascii="Times New Roman" w:hAnsi="Times New Roman" w:eastAsia="外交粗仿宋" w:cs="Times New Roman"/>
          <w:color w:val="auto"/>
          <w:sz w:val="28"/>
          <w:szCs w:val="28"/>
          <w:shd w:val="clear" w:color="auto" w:fill="auto"/>
          <w:lang w:val="en-US" w:eastAsia="zh-CN"/>
        </w:rPr>
        <w:t>Minister</w:t>
      </w:r>
      <w:r>
        <w:rPr>
          <w:rFonts w:hint="eastAsia" w:eastAsia="外交粗仿宋" w:cs="Times New Roman"/>
          <w:color w:val="auto"/>
          <w:sz w:val="28"/>
          <w:szCs w:val="28"/>
          <w:shd w:val="clear" w:color="auto" w:fill="auto"/>
          <w:lang w:val="en-US" w:eastAsia="zh-CN"/>
        </w:rPr>
        <w:t xml:space="preserve"> </w:t>
      </w:r>
      <w:r>
        <w:rPr>
          <w:rFonts w:hint="default" w:ascii="Times New Roman" w:hAnsi="Times New Roman" w:eastAsia="外交粗仿宋" w:cs="Times New Roman"/>
          <w:color w:val="auto"/>
          <w:sz w:val="28"/>
          <w:szCs w:val="28"/>
          <w:shd w:val="clear" w:color="auto" w:fill="auto"/>
          <w:lang w:val="en-US" w:eastAsia="zh-CN"/>
        </w:rPr>
        <w:t>Dalton Tagelagi of Niue, Crown Prince and Minister for Foreign Affairs Tupouto’a ‘Ulukalala of Tonga,</w:t>
      </w:r>
      <w:r>
        <w:rPr>
          <w:rFonts w:hint="eastAsia" w:eastAsia="外交粗仿宋" w:cs="Times New Roman"/>
          <w:color w:val="auto"/>
          <w:sz w:val="28"/>
          <w:szCs w:val="28"/>
          <w:shd w:val="clear" w:color="auto" w:fill="auto"/>
          <w:lang w:val="en-US" w:eastAsia="zh-CN"/>
        </w:rPr>
        <w:t xml:space="preserve"> </w:t>
      </w:r>
      <w:r>
        <w:rPr>
          <w:rFonts w:hint="default" w:ascii="Times New Roman" w:hAnsi="Times New Roman" w:eastAsia="外交粗仿宋" w:cs="Times New Roman"/>
          <w:color w:val="auto"/>
          <w:sz w:val="28"/>
          <w:szCs w:val="28"/>
          <w:shd w:val="clear" w:color="auto" w:fill="auto"/>
          <w:lang w:val="en-US" w:eastAsia="zh-CN"/>
        </w:rPr>
        <w:t xml:space="preserve">Secretary of Foreign Affairs Lorin S. Robert of </w:t>
      </w:r>
      <w:r>
        <w:rPr>
          <w:rFonts w:hint="eastAsia" w:eastAsia="外交粗仿宋" w:cs="Times New Roman"/>
          <w:color w:val="auto"/>
          <w:sz w:val="28"/>
          <w:szCs w:val="28"/>
          <w:shd w:val="clear" w:color="auto" w:fill="auto"/>
          <w:lang w:val="en-US" w:eastAsia="zh-CN"/>
        </w:rPr>
        <w:t>the Federated States of Micronesia</w:t>
      </w:r>
      <w:r>
        <w:rPr>
          <w:rFonts w:hint="default" w:ascii="Times New Roman" w:hAnsi="Times New Roman" w:eastAsia="外交粗仿宋" w:cs="Times New Roman"/>
          <w:color w:val="auto"/>
          <w:sz w:val="28"/>
          <w:szCs w:val="28"/>
          <w:shd w:val="clear" w:color="auto" w:fill="auto"/>
          <w:lang w:val="en-US" w:eastAsia="zh-CN"/>
        </w:rPr>
        <w:t xml:space="preserve">, Minister </w:t>
      </w:r>
      <w:r>
        <w:rPr>
          <w:rFonts w:hint="eastAsia" w:eastAsia="外交粗仿宋" w:cs="Times New Roman"/>
          <w:color w:val="auto"/>
          <w:sz w:val="28"/>
          <w:szCs w:val="28"/>
          <w:shd w:val="clear" w:color="auto" w:fill="auto"/>
          <w:lang w:val="en-US" w:eastAsia="zh-CN"/>
        </w:rPr>
        <w:t>for</w:t>
      </w:r>
      <w:r>
        <w:rPr>
          <w:rFonts w:hint="default" w:ascii="Times New Roman" w:hAnsi="Times New Roman" w:eastAsia="外交粗仿宋" w:cs="Times New Roman"/>
          <w:color w:val="auto"/>
          <w:sz w:val="28"/>
          <w:szCs w:val="28"/>
          <w:shd w:val="clear" w:color="auto" w:fill="auto"/>
          <w:lang w:val="en-US" w:eastAsia="zh-CN"/>
        </w:rPr>
        <w:t xml:space="preserve"> Foreign Affairs and External Trade Peter Shanel Agovaka of Solomon Islands, Minister of Foreign Affairs, International Cooperation and External Trade </w:t>
      </w:r>
      <w:r>
        <w:rPr>
          <w:rFonts w:hint="eastAsia" w:eastAsia="外交粗仿宋" w:cs="Times New Roman"/>
          <w:color w:val="auto"/>
          <w:sz w:val="28"/>
          <w:szCs w:val="28"/>
          <w:shd w:val="clear" w:color="auto" w:fill="auto"/>
          <w:lang w:val="en-US" w:eastAsia="zh-CN"/>
        </w:rPr>
        <w:t>M</w:t>
      </w:r>
      <w:r>
        <w:rPr>
          <w:rFonts w:hint="default" w:ascii="Times New Roman" w:hAnsi="Times New Roman" w:eastAsia="外交粗仿宋" w:cs="Times New Roman"/>
          <w:color w:val="auto"/>
          <w:sz w:val="28"/>
          <w:szCs w:val="28"/>
          <w:shd w:val="clear" w:color="auto" w:fill="auto"/>
          <w:lang w:val="en-US" w:eastAsia="zh-CN"/>
        </w:rPr>
        <w:t>arc Ati of Vanuatu, Minister for Foreign Affairs Justin Tkatchenko of Papua New Guinea, Minister of Foreign Affairs and Immigration Tingika Elikana</w:t>
      </w:r>
      <w:r>
        <w:rPr>
          <w:rFonts w:hint="eastAsia" w:eastAsia="外交粗仿宋" w:cs="Times New Roman"/>
          <w:color w:val="auto"/>
          <w:sz w:val="28"/>
          <w:szCs w:val="28"/>
          <w:shd w:val="clear" w:color="auto" w:fill="auto"/>
          <w:lang w:val="en-US" w:eastAsia="zh-CN"/>
        </w:rPr>
        <w:t xml:space="preserve"> of the Cook Islands</w:t>
      </w:r>
      <w:r>
        <w:rPr>
          <w:rFonts w:hint="default" w:ascii="Times New Roman" w:hAnsi="Times New Roman" w:eastAsia="外交粗仿宋" w:cs="Times New Roman"/>
          <w:color w:val="auto"/>
          <w:sz w:val="28"/>
          <w:szCs w:val="28"/>
          <w:shd w:val="clear" w:color="auto" w:fill="auto"/>
          <w:lang w:val="en-US" w:eastAsia="zh-CN"/>
        </w:rPr>
        <w:t xml:space="preserve">, </w:t>
      </w:r>
      <w:r>
        <w:rPr>
          <w:rFonts w:hint="eastAsia" w:eastAsia="外交粗仿宋" w:cs="Times New Roman"/>
          <w:color w:val="auto"/>
          <w:sz w:val="28"/>
          <w:szCs w:val="28"/>
          <w:shd w:val="clear" w:color="auto" w:fill="auto"/>
          <w:lang w:val="en-US" w:eastAsia="zh-CN"/>
        </w:rPr>
        <w:t xml:space="preserve">Deputy </w:t>
      </w:r>
      <w:r>
        <w:rPr>
          <w:rFonts w:hint="default" w:ascii="Times New Roman" w:hAnsi="Times New Roman" w:eastAsia="外交粗仿宋" w:cs="Times New Roman"/>
          <w:color w:val="auto"/>
          <w:sz w:val="28"/>
          <w:szCs w:val="28"/>
          <w:shd w:val="clear" w:color="auto" w:fill="auto"/>
          <w:lang w:val="en-US" w:eastAsia="zh-CN"/>
        </w:rPr>
        <w:t xml:space="preserve">Minister for Foreign Affairs and Trade </w:t>
      </w:r>
      <w:r>
        <w:rPr>
          <w:rFonts w:hint="eastAsia" w:eastAsia="外交粗仿宋" w:cs="Times New Roman"/>
          <w:color w:val="auto"/>
          <w:sz w:val="28"/>
          <w:szCs w:val="28"/>
          <w:shd w:val="clear" w:color="auto" w:fill="auto"/>
          <w:lang w:val="en-US" w:eastAsia="zh-CN"/>
        </w:rPr>
        <w:t>Russ Kun of Nauru</w:t>
      </w:r>
      <w:r>
        <w:rPr>
          <w:rFonts w:hint="default" w:ascii="Times New Roman" w:hAnsi="Times New Roman" w:eastAsia="外交粗仿宋" w:cs="Times New Roman"/>
          <w:color w:val="auto"/>
          <w:sz w:val="28"/>
          <w:szCs w:val="28"/>
          <w:shd w:val="clear" w:color="auto" w:fill="auto"/>
          <w:lang w:val="en-US" w:eastAsia="zh-CN"/>
        </w:rPr>
        <w:t>,</w:t>
      </w:r>
      <w:r>
        <w:rPr>
          <w:rFonts w:hint="eastAsia" w:eastAsia="外交粗仿宋" w:cs="Times New Roman"/>
          <w:color w:val="auto"/>
          <w:sz w:val="28"/>
          <w:szCs w:val="28"/>
          <w:shd w:val="clear" w:color="auto" w:fill="auto"/>
          <w:lang w:val="en-US" w:eastAsia="zh-CN"/>
        </w:rPr>
        <w:t xml:space="preserve"> </w:t>
      </w:r>
      <w:r>
        <w:rPr>
          <w:rFonts w:hint="default" w:ascii="Times New Roman" w:hAnsi="Times New Roman" w:eastAsia="外交粗仿宋" w:cs="Times New Roman"/>
          <w:color w:val="auto"/>
          <w:sz w:val="28"/>
          <w:szCs w:val="28"/>
          <w:shd w:val="clear" w:color="auto" w:fill="auto"/>
          <w:lang w:val="en-US" w:eastAsia="zh-CN"/>
        </w:rPr>
        <w:t>Assistant Minister for Foreign Affairs</w:t>
      </w:r>
      <w:r>
        <w:rPr>
          <w:rFonts w:hint="eastAsia" w:eastAsia="外交粗仿宋" w:cs="Times New Roman"/>
          <w:color w:val="auto"/>
          <w:sz w:val="28"/>
          <w:szCs w:val="28"/>
          <w:shd w:val="clear" w:color="auto" w:fill="auto"/>
          <w:lang w:val="en-US" w:eastAsia="zh-CN"/>
        </w:rPr>
        <w:t xml:space="preserve"> and </w:t>
      </w:r>
      <w:r>
        <w:rPr>
          <w:rFonts w:hint="default" w:ascii="Times New Roman" w:hAnsi="Times New Roman" w:eastAsia="外交粗仿宋" w:cs="Times New Roman"/>
          <w:color w:val="auto"/>
          <w:sz w:val="28"/>
          <w:szCs w:val="28"/>
          <w:shd w:val="clear" w:color="auto" w:fill="auto"/>
          <w:lang w:val="en-US" w:eastAsia="zh-CN"/>
        </w:rPr>
        <w:t>Deputy Speaker</w:t>
      </w:r>
      <w:r>
        <w:rPr>
          <w:rFonts w:hint="eastAsia" w:eastAsia="外交粗仿宋" w:cs="Times New Roman"/>
          <w:color w:val="auto"/>
          <w:sz w:val="28"/>
          <w:szCs w:val="28"/>
          <w:shd w:val="clear" w:color="auto" w:fill="auto"/>
          <w:lang w:val="en-US" w:eastAsia="zh-CN"/>
        </w:rPr>
        <w:t xml:space="preserve"> of the Parliament</w:t>
      </w:r>
      <w:r>
        <w:rPr>
          <w:rFonts w:hint="default" w:ascii="Times New Roman" w:hAnsi="Times New Roman" w:eastAsia="外交粗仿宋" w:cs="Times New Roman"/>
          <w:color w:val="auto"/>
          <w:sz w:val="28"/>
          <w:szCs w:val="28"/>
          <w:shd w:val="clear" w:color="auto" w:fill="auto"/>
          <w:lang w:val="en-US" w:eastAsia="zh-CN"/>
        </w:rPr>
        <w:t xml:space="preserve"> Lenora </w:t>
      </w:r>
      <w:r>
        <w:rPr>
          <w:rFonts w:hint="eastAsia" w:eastAsia="外交粗仿宋" w:cs="Times New Roman"/>
          <w:color w:val="auto"/>
          <w:sz w:val="28"/>
          <w:szCs w:val="28"/>
          <w:shd w:val="clear" w:color="auto" w:fill="auto"/>
          <w:lang w:val="en-US" w:eastAsia="zh-CN"/>
        </w:rPr>
        <w:t xml:space="preserve">Salusalu </w:t>
      </w:r>
      <w:r>
        <w:rPr>
          <w:rFonts w:hint="default" w:ascii="Times New Roman" w:hAnsi="Times New Roman" w:eastAsia="外交粗仿宋" w:cs="Times New Roman"/>
          <w:color w:val="auto"/>
          <w:sz w:val="28"/>
          <w:szCs w:val="28"/>
          <w:shd w:val="clear" w:color="auto" w:fill="auto"/>
          <w:lang w:val="en-US" w:eastAsia="zh-CN"/>
        </w:rPr>
        <w:t>Qereqeretabua of Fiji,</w:t>
      </w:r>
      <w:r>
        <w:rPr>
          <w:rFonts w:hint="eastAsia" w:eastAsia="外交粗仿宋" w:cs="Times New Roman"/>
          <w:color w:val="auto"/>
          <w:sz w:val="28"/>
          <w:szCs w:val="28"/>
          <w:shd w:val="clear" w:color="auto" w:fill="auto"/>
          <w:lang w:val="en-US" w:eastAsia="zh-CN"/>
        </w:rPr>
        <w:t xml:space="preserve"> and </w:t>
      </w:r>
      <w:r>
        <w:rPr>
          <w:rFonts w:hint="default" w:eastAsia="外交粗仿宋" w:cs="Times New Roman"/>
          <w:color w:val="auto"/>
          <w:sz w:val="28"/>
          <w:szCs w:val="28"/>
          <w:shd w:val="clear" w:color="auto" w:fill="auto"/>
          <w:lang w:val="en" w:eastAsia="zh-CN"/>
        </w:rPr>
        <w:t>R</w:t>
      </w:r>
      <w:r>
        <w:rPr>
          <w:rFonts w:hint="default" w:ascii="Times New Roman" w:hAnsi="Times New Roman" w:eastAsia="外交粗仿宋" w:cs="Times New Roman"/>
          <w:color w:val="auto"/>
          <w:sz w:val="28"/>
          <w:szCs w:val="28"/>
          <w:shd w:val="clear" w:color="auto" w:fill="auto"/>
          <w:lang w:val="en-US" w:eastAsia="zh-CN"/>
        </w:rPr>
        <w:t xml:space="preserve">epresentative of the Samoan </w:t>
      </w:r>
      <w:r>
        <w:rPr>
          <w:rFonts w:hint="default" w:eastAsia="外交粗仿宋" w:cs="Times New Roman"/>
          <w:color w:val="auto"/>
          <w:sz w:val="28"/>
          <w:szCs w:val="28"/>
          <w:shd w:val="clear" w:color="auto" w:fill="auto"/>
          <w:lang w:val="en" w:eastAsia="zh-CN"/>
        </w:rPr>
        <w:t>G</w:t>
      </w:r>
      <w:r>
        <w:rPr>
          <w:rFonts w:hint="default" w:ascii="Times New Roman" w:hAnsi="Times New Roman" w:eastAsia="外交粗仿宋" w:cs="Times New Roman"/>
          <w:color w:val="auto"/>
          <w:sz w:val="28"/>
          <w:szCs w:val="28"/>
          <w:shd w:val="clear" w:color="auto" w:fill="auto"/>
          <w:lang w:val="en-US" w:eastAsia="zh-CN"/>
        </w:rPr>
        <w:t>overnment</w:t>
      </w:r>
      <w:r>
        <w:rPr>
          <w:rFonts w:hint="eastAsia" w:eastAsia="外交粗仿宋" w:cs="Times New Roman"/>
          <w:color w:val="auto"/>
          <w:sz w:val="28"/>
          <w:szCs w:val="28"/>
          <w:shd w:val="clear" w:color="auto" w:fill="auto"/>
          <w:lang w:val="en-US" w:eastAsia="zh-CN"/>
        </w:rPr>
        <w:t xml:space="preserve"> and</w:t>
      </w:r>
      <w:r>
        <w:rPr>
          <w:rFonts w:hint="default" w:ascii="Times New Roman" w:hAnsi="Times New Roman" w:eastAsia="外交粗仿宋" w:cs="Times New Roman"/>
          <w:color w:val="auto"/>
          <w:sz w:val="28"/>
          <w:szCs w:val="28"/>
          <w:shd w:val="clear" w:color="auto" w:fill="auto"/>
          <w:lang w:val="en-US" w:eastAsia="zh-CN"/>
        </w:rPr>
        <w:t xml:space="preserve"> Ambassador</w:t>
      </w:r>
      <w:r>
        <w:rPr>
          <w:rFonts w:hint="eastAsia" w:eastAsia="外交粗仿宋" w:cs="Times New Roman"/>
          <w:color w:val="auto"/>
          <w:sz w:val="28"/>
          <w:szCs w:val="28"/>
          <w:shd w:val="clear" w:color="auto" w:fill="auto"/>
          <w:lang w:val="en-US" w:eastAsia="zh-CN"/>
        </w:rPr>
        <w:t xml:space="preserve"> of Samoa</w:t>
      </w:r>
      <w:r>
        <w:rPr>
          <w:rFonts w:hint="default" w:ascii="Times New Roman" w:hAnsi="Times New Roman" w:eastAsia="外交粗仿宋" w:cs="Times New Roman"/>
          <w:color w:val="auto"/>
          <w:sz w:val="28"/>
          <w:szCs w:val="28"/>
          <w:shd w:val="clear" w:color="auto" w:fill="auto"/>
          <w:lang w:val="en-US" w:eastAsia="zh-CN"/>
        </w:rPr>
        <w:t xml:space="preserve"> to China </w:t>
      </w:r>
      <w:r>
        <w:rPr>
          <w:rFonts w:hint="eastAsia" w:eastAsia="外交粗仿宋" w:cs="Times New Roman"/>
          <w:color w:val="auto"/>
          <w:sz w:val="28"/>
          <w:szCs w:val="28"/>
          <w:shd w:val="clear" w:color="auto" w:fill="auto"/>
          <w:lang w:val="en-US" w:eastAsia="zh-CN"/>
        </w:rPr>
        <w:t>Luamanuvae A. Mariner</w:t>
      </w:r>
      <w:r>
        <w:rPr>
          <w:rFonts w:hint="default" w:ascii="Times New Roman" w:hAnsi="Times New Roman" w:eastAsia="外交粗仿宋" w:cs="Times New Roman"/>
          <w:color w:val="auto"/>
          <w:sz w:val="28"/>
          <w:szCs w:val="28"/>
          <w:shd w:val="clear" w:color="auto" w:fill="auto"/>
          <w:lang w:val="en-US" w:eastAsia="zh-CN"/>
        </w:rPr>
        <w:t xml:space="preserve"> attended the meeting. Deputy Secretary General of </w:t>
      </w:r>
      <w:r>
        <w:rPr>
          <w:rFonts w:hint="eastAsia" w:eastAsia="外交粗仿宋" w:cs="Times New Roman"/>
          <w:color w:val="auto"/>
          <w:sz w:val="28"/>
          <w:szCs w:val="28"/>
          <w:shd w:val="clear" w:color="auto" w:fill="auto"/>
          <w:lang w:val="en-US" w:eastAsia="zh-CN"/>
        </w:rPr>
        <w:t xml:space="preserve">the </w:t>
      </w:r>
      <w:r>
        <w:rPr>
          <w:rFonts w:hint="default" w:ascii="Times New Roman" w:hAnsi="Times New Roman" w:eastAsia="外交粗仿宋" w:cs="Times New Roman"/>
          <w:color w:val="auto"/>
          <w:sz w:val="28"/>
          <w:szCs w:val="28"/>
          <w:shd w:val="clear" w:color="auto" w:fill="auto"/>
          <w:lang w:val="en-US" w:eastAsia="zh-CN"/>
        </w:rPr>
        <w:t>Pacific Islands Forum Esala Nayasi attended the meeting upon invitation</w:t>
      </w:r>
      <w:r>
        <w:rPr>
          <w:rFonts w:hint="default" w:eastAsia="外交粗仿宋" w:cs="Times New Roman"/>
          <w:color w:val="auto"/>
          <w:sz w:val="28"/>
          <w:szCs w:val="28"/>
          <w:shd w:val="clear" w:color="auto" w:fill="auto"/>
          <w:lang w:val="en" w:eastAsia="zh-CN"/>
        </w:rPr>
        <w:t xml:space="preserve"> on behalf of</w:t>
      </w:r>
      <w:r>
        <w:rPr>
          <w:rFonts w:hint="eastAsia" w:eastAsia="外交粗仿宋" w:cs="Times New Roman"/>
          <w:color w:val="auto"/>
          <w:sz w:val="28"/>
          <w:szCs w:val="28"/>
          <w:shd w:val="clear" w:color="auto" w:fill="auto"/>
          <w:lang w:val="en-US" w:eastAsia="zh-CN"/>
        </w:rPr>
        <w:t xml:space="preserve"> the Secretary General</w:t>
      </w:r>
      <w:r>
        <w:rPr>
          <w:rFonts w:hint="default" w:ascii="Times New Roman" w:hAnsi="Times New Roman" w:eastAsia="外交粗仿宋" w:cs="Times New Roman"/>
          <w:color w:val="auto"/>
          <w:sz w:val="28"/>
          <w:szCs w:val="28"/>
          <w:shd w:val="clear" w:color="auto" w:fill="auto"/>
          <w:lang w:val="en-US" w:eastAsia="zh-CN"/>
        </w:rPr>
        <w:t>. All parties had an in-depth exchange of views and reached broad consensus on China-Pacific Island Countries relations and issues of common interest.</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外交粗仿宋" w:cs="Times New Roman"/>
          <w:color w:val="auto"/>
          <w:sz w:val="28"/>
          <w:szCs w:val="28"/>
          <w:shd w:val="clear" w:color="auto" w:fil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textAlignment w:val="auto"/>
        <w:rPr>
          <w:rFonts w:hint="default" w:ascii="Times New Roman" w:hAnsi="Times New Roman" w:eastAsia="外交粗仿宋" w:cs="Times New Roman"/>
          <w:color w:val="auto"/>
          <w:sz w:val="28"/>
          <w:szCs w:val="28"/>
          <w:u w:val="none"/>
          <w:shd w:val="clear" w:color="auto" w:fill="auto"/>
          <w:lang w:val="en-US" w:eastAsia="zh-CN"/>
        </w:rPr>
      </w:pPr>
      <w:r>
        <w:rPr>
          <w:rFonts w:hint="eastAsia" w:eastAsia="外交粗仿宋" w:cs="Times New Roman"/>
          <w:color w:val="auto"/>
          <w:sz w:val="28"/>
          <w:szCs w:val="28"/>
          <w:shd w:val="clear" w:color="auto" w:fill="auto"/>
          <w:lang w:val="en-US" w:eastAsia="zh-CN"/>
        </w:rPr>
        <w:t>All</w:t>
      </w:r>
      <w:r>
        <w:rPr>
          <w:rFonts w:hint="default" w:ascii="Times New Roman" w:hAnsi="Times New Roman" w:eastAsia="外交粗仿宋" w:cs="Times New Roman"/>
          <w:color w:val="auto"/>
          <w:sz w:val="28"/>
          <w:szCs w:val="28"/>
          <w:shd w:val="clear" w:color="auto" w:fill="auto"/>
          <w:lang w:val="en" w:eastAsia="zh-CN"/>
        </w:rPr>
        <w:t xml:space="preserve"> p</w:t>
      </w:r>
      <w:r>
        <w:rPr>
          <w:rFonts w:hint="default" w:ascii="Times New Roman" w:hAnsi="Times New Roman" w:eastAsia="外交粗仿宋" w:cs="Times New Roman"/>
          <w:color w:val="auto"/>
          <w:sz w:val="28"/>
          <w:szCs w:val="28"/>
          <w:shd w:val="clear" w:color="auto" w:fill="auto"/>
          <w:lang w:val="en-US" w:eastAsia="zh-CN"/>
        </w:rPr>
        <w:t>arties reviewed the positive progress made in China-Pacific Island Countries relatio</w:t>
      </w:r>
      <w:r>
        <w:rPr>
          <w:rFonts w:hint="default" w:ascii="Times New Roman" w:hAnsi="Times New Roman" w:eastAsia="外交粗仿宋" w:cs="Times New Roman"/>
          <w:color w:val="auto"/>
          <w:sz w:val="28"/>
          <w:szCs w:val="28"/>
          <w:u w:val="none"/>
          <w:shd w:val="clear" w:color="auto" w:fill="auto"/>
          <w:lang w:val="en-US" w:eastAsia="zh-CN"/>
        </w:rPr>
        <w:t>ns in recent years and reaffirmed their commitment to deepening their comprehensive strategic partnership that features mutual respect and common development, and to building an even closer China-Pacific Island Countries community with a shared future.</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default" w:ascii="Times New Roman" w:hAnsi="Times New Roman" w:eastAsia="外交粗仿宋" w:cs="Times New Roman"/>
          <w:color w:val="auto"/>
          <w:sz w:val="28"/>
          <w:szCs w:val="28"/>
          <w:shd w:val="clear" w:color="auto" w:fil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leftChars="0" w:firstLine="0" w:firstLineChars="0"/>
        <w:textAlignment w:val="auto"/>
        <w:rPr>
          <w:rFonts w:hint="default" w:ascii="Times New Roman" w:hAnsi="Times New Roman" w:eastAsia="外交粗仿宋" w:cs="Times New Roman"/>
          <w:color w:val="auto"/>
          <w:sz w:val="28"/>
          <w:szCs w:val="28"/>
          <w:u w:val="none"/>
          <w:shd w:val="clear" w:color="auto" w:fill="auto"/>
          <w:lang w:val="en-US" w:eastAsia="zh-CN"/>
        </w:rPr>
      </w:pPr>
      <w:r>
        <w:rPr>
          <w:rFonts w:hint="default" w:ascii="Times New Roman" w:hAnsi="Times New Roman" w:eastAsia="外交粗仿宋" w:cs="Times New Roman"/>
          <w:color w:val="auto"/>
          <w:sz w:val="28"/>
          <w:szCs w:val="28"/>
          <w:shd w:val="clear" w:color="auto" w:fill="auto"/>
          <w:lang w:val="en-US" w:eastAsia="zh-CN"/>
        </w:rPr>
        <w:t xml:space="preserve">China reiterated its policy on developing relations with Pacific Island Countries put forth by </w:t>
      </w:r>
      <w:r>
        <w:rPr>
          <w:rFonts w:hint="default" w:ascii="Times New Roman" w:hAnsi="Times New Roman" w:eastAsia="外交粗仿宋" w:cs="Times New Roman"/>
          <w:color w:val="auto"/>
          <w:sz w:val="28"/>
          <w:szCs w:val="28"/>
          <w:u w:val="none"/>
          <w:shd w:val="clear" w:color="auto" w:fill="auto"/>
          <w:lang w:val="en-US" w:eastAsia="zh-CN"/>
        </w:rPr>
        <w:t>President Xi Jinping: fully respecting the sovereignty and independence of Pacific Island Countries, fully respecting the will of Pacific Island Countries, fully respecting the ethnic and cultural traditions of Pacific Island Countries, and fully respecting Pacific Island Countries’ efforts to seek strength through unity</w:t>
      </w:r>
      <w:r>
        <w:rPr>
          <w:rFonts w:hint="eastAsia" w:eastAsia="外交粗仿宋" w:cs="Times New Roman"/>
          <w:color w:val="auto"/>
          <w:sz w:val="28"/>
          <w:szCs w:val="28"/>
          <w:u w:val="none"/>
          <w:shd w:val="clear" w:color="auto" w:fill="auto"/>
          <w:lang w:val="en-US" w:eastAsia="zh-CN"/>
        </w:rPr>
        <w:t xml:space="preserve">. China stressed that there is </w:t>
      </w:r>
      <w:r>
        <w:rPr>
          <w:rFonts w:hint="default" w:ascii="Times New Roman" w:hAnsi="Times New Roman" w:eastAsia="外交粗仿宋" w:cs="Times New Roman"/>
          <w:color w:val="auto"/>
          <w:sz w:val="28"/>
          <w:szCs w:val="28"/>
          <w:u w:val="none"/>
          <w:shd w:val="clear" w:color="auto" w:fill="auto"/>
          <w:lang w:val="en-US" w:eastAsia="zh-CN"/>
        </w:rPr>
        <w:t xml:space="preserve">no </w:t>
      </w:r>
      <w:r>
        <w:rPr>
          <w:rFonts w:hint="default" w:ascii="Times New Roman" w:hAnsi="Times New Roman" w:eastAsia="外交粗仿宋" w:cs="Times New Roman"/>
          <w:color w:val="auto"/>
          <w:sz w:val="28"/>
          <w:szCs w:val="28"/>
          <w:u w:val="none"/>
          <w:shd w:val="clear" w:color="auto" w:fill="auto"/>
          <w:lang w:val="en" w:eastAsia="zh-CN"/>
        </w:rPr>
        <w:t>political strings attached</w:t>
      </w:r>
      <w:r>
        <w:rPr>
          <w:rFonts w:hint="default" w:ascii="Times New Roman" w:hAnsi="Times New Roman" w:eastAsia="外交粗仿宋" w:cs="Times New Roman"/>
          <w:color w:val="auto"/>
          <w:sz w:val="28"/>
          <w:szCs w:val="28"/>
          <w:u w:val="none"/>
          <w:shd w:val="clear" w:color="auto" w:fill="auto"/>
          <w:lang w:val="en-US" w:eastAsia="zh-CN"/>
        </w:rPr>
        <w:t xml:space="preserve"> to </w:t>
      </w:r>
      <w:r>
        <w:rPr>
          <w:rFonts w:hint="default" w:ascii="Times New Roman" w:hAnsi="Times New Roman" w:eastAsia="外交粗仿宋" w:cs="Times New Roman"/>
          <w:color w:val="auto"/>
          <w:sz w:val="28"/>
          <w:szCs w:val="28"/>
          <w:u w:val="none"/>
          <w:shd w:val="clear" w:color="auto" w:fill="auto"/>
          <w:lang w:val="en" w:eastAsia="zh-CN"/>
        </w:rPr>
        <w:t>China’s</w:t>
      </w:r>
      <w:r>
        <w:rPr>
          <w:rFonts w:hint="default" w:ascii="Times New Roman" w:hAnsi="Times New Roman" w:eastAsia="外交粗仿宋" w:cs="Times New Roman"/>
          <w:color w:val="auto"/>
          <w:sz w:val="28"/>
          <w:szCs w:val="28"/>
          <w:u w:val="none"/>
          <w:shd w:val="clear" w:color="auto" w:fill="auto"/>
          <w:lang w:val="en-US" w:eastAsia="zh-CN"/>
        </w:rPr>
        <w:t xml:space="preserve"> assistance, no imposing one’s will onto others, and no empty promises</w:t>
      </w:r>
      <w:r>
        <w:rPr>
          <w:rFonts w:hint="eastAsia" w:eastAsia="外交粗仿宋" w:cs="Times New Roman"/>
          <w:color w:val="auto"/>
          <w:sz w:val="28"/>
          <w:szCs w:val="28"/>
          <w:u w:val="none"/>
          <w:shd w:val="clear" w:color="auto" w:fill="auto"/>
          <w:lang w:val="en-US" w:eastAsia="zh-CN"/>
        </w:rPr>
        <w:t xml:space="preserve">. China called on all countries to </w:t>
      </w:r>
      <w:r>
        <w:rPr>
          <w:rFonts w:hint="default" w:ascii="Times New Roman" w:hAnsi="Times New Roman" w:eastAsia="外交粗仿宋" w:cs="Times New Roman"/>
          <w:color w:val="auto"/>
          <w:sz w:val="28"/>
          <w:szCs w:val="28"/>
          <w:u w:val="none"/>
          <w:shd w:val="clear" w:color="auto" w:fill="auto"/>
          <w:lang w:val="en-US" w:eastAsia="zh-CN"/>
        </w:rPr>
        <w:t xml:space="preserve">uphold Pacific Island Countries’ </w:t>
      </w:r>
      <w:r>
        <w:rPr>
          <w:rFonts w:hint="default" w:ascii="Times New Roman" w:hAnsi="Times New Roman" w:eastAsia="外交粗仿宋" w:cs="Times New Roman"/>
          <w:color w:val="auto"/>
          <w:sz w:val="28"/>
          <w:szCs w:val="28"/>
          <w:u w:val="none"/>
          <w:shd w:val="clear" w:color="auto" w:fill="auto"/>
          <w:lang w:val="en" w:eastAsia="zh-CN"/>
        </w:rPr>
        <w:t>autonomy</w:t>
      </w:r>
      <w:r>
        <w:rPr>
          <w:rFonts w:hint="default" w:ascii="Times New Roman" w:hAnsi="Times New Roman" w:eastAsia="外交粗仿宋" w:cs="Times New Roman"/>
          <w:color w:val="auto"/>
          <w:sz w:val="28"/>
          <w:szCs w:val="28"/>
          <w:u w:val="none"/>
          <w:shd w:val="clear" w:color="auto" w:fill="auto"/>
          <w:lang w:val="en-US" w:eastAsia="zh-CN"/>
        </w:rPr>
        <w:t xml:space="preserve"> in making decisions, putting development first, and staying open and inclusive</w:t>
      </w:r>
      <w:r>
        <w:rPr>
          <w:rFonts w:hint="eastAsia" w:eastAsia="外交粗仿宋" w:cs="Times New Roman"/>
          <w:color w:val="auto"/>
          <w:sz w:val="28"/>
          <w:szCs w:val="28"/>
          <w:u w:val="none"/>
          <w:shd w:val="clear" w:color="auto" w:fill="auto"/>
          <w:lang w:val="en-US" w:eastAsia="zh-CN"/>
        </w:rPr>
        <w:t xml:space="preserve"> when developing relations with Pacific Island Countries</w:t>
      </w:r>
      <w:r>
        <w:rPr>
          <w:rFonts w:hint="default" w:ascii="Times New Roman" w:hAnsi="Times New Roman" w:eastAsia="外交粗仿宋" w:cs="Times New Roman"/>
          <w:color w:val="auto"/>
          <w:sz w:val="28"/>
          <w:szCs w:val="28"/>
          <w:u w:val="none"/>
          <w:shd w:val="clear" w:color="auto" w:fill="auto"/>
          <w:lang w:val="en-US" w:eastAsia="zh-CN"/>
        </w:rPr>
        <w:t xml:space="preserve">. Pacific Island Countries all support and welcome this.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default" w:ascii="Times New Roman" w:hAnsi="Times New Roman" w:eastAsia="外交粗仿宋" w:cs="Times New Roman"/>
          <w:color w:val="auto"/>
          <w:sz w:val="28"/>
          <w:szCs w:val="28"/>
          <w:u w:val="none"/>
          <w:shd w:val="clear" w:color="auto" w:fil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leftChars="0" w:firstLine="0" w:firstLineChars="0"/>
        <w:textAlignment w:val="auto"/>
        <w:rPr>
          <w:rFonts w:hint="default" w:ascii="Times New Roman" w:hAnsi="Times New Roman" w:eastAsia="外交粗仿宋" w:cs="Times New Roman"/>
          <w:color w:val="auto"/>
          <w:sz w:val="28"/>
          <w:szCs w:val="28"/>
          <w:u w:val="none"/>
          <w:shd w:val="clear" w:color="auto" w:fill="auto"/>
          <w:lang w:val="en-US" w:eastAsia="zh-CN"/>
        </w:rPr>
      </w:pPr>
      <w:r>
        <w:rPr>
          <w:rFonts w:hint="default" w:ascii="Times New Roman" w:hAnsi="Times New Roman" w:eastAsia="外交粗仿宋" w:cs="Times New Roman"/>
          <w:color w:val="auto"/>
          <w:sz w:val="28"/>
          <w:szCs w:val="28"/>
          <w:u w:val="none"/>
          <w:shd w:val="clear" w:color="auto" w:fill="auto"/>
          <w:lang w:val="en-US" w:eastAsia="zh-CN"/>
        </w:rPr>
        <w:t xml:space="preserve">All parties agreed </w:t>
      </w:r>
      <w:r>
        <w:rPr>
          <w:rFonts w:hint="default" w:ascii="Times New Roman" w:hAnsi="Times New Roman" w:eastAsia="外交粗仿宋" w:cs="Times New Roman"/>
          <w:color w:val="auto"/>
          <w:sz w:val="28"/>
          <w:szCs w:val="28"/>
          <w:u w:val="none"/>
          <w:shd w:val="clear" w:color="auto" w:fill="auto"/>
          <w:lang w:val="en" w:eastAsia="zh-CN"/>
        </w:rPr>
        <w:t>on the importance of</w:t>
      </w:r>
      <w:r>
        <w:rPr>
          <w:rFonts w:hint="default" w:ascii="Times New Roman" w:hAnsi="Times New Roman" w:eastAsia="外交粗仿宋" w:cs="Times New Roman"/>
          <w:color w:val="auto"/>
          <w:sz w:val="28"/>
          <w:szCs w:val="28"/>
          <w:u w:val="none"/>
          <w:shd w:val="clear" w:color="auto" w:fill="auto"/>
          <w:lang w:val="en-US" w:eastAsia="zh-CN"/>
        </w:rPr>
        <w:t xml:space="preserve"> uphold</w:t>
      </w:r>
      <w:r>
        <w:rPr>
          <w:rFonts w:hint="default" w:ascii="Times New Roman" w:hAnsi="Times New Roman" w:eastAsia="外交粗仿宋" w:cs="Times New Roman"/>
          <w:color w:val="auto"/>
          <w:sz w:val="28"/>
          <w:szCs w:val="28"/>
          <w:u w:val="none"/>
          <w:shd w:val="clear" w:color="auto" w:fill="auto"/>
          <w:lang w:val="en" w:eastAsia="zh-CN"/>
        </w:rPr>
        <w:t>ing</w:t>
      </w:r>
      <w:r>
        <w:rPr>
          <w:rFonts w:hint="default" w:ascii="Times New Roman" w:hAnsi="Times New Roman" w:eastAsia="外交粗仿宋" w:cs="Times New Roman"/>
          <w:color w:val="auto"/>
          <w:sz w:val="28"/>
          <w:szCs w:val="28"/>
          <w:u w:val="none"/>
          <w:shd w:val="clear" w:color="auto" w:fill="auto"/>
          <w:lang w:val="en-US" w:eastAsia="zh-CN"/>
        </w:rPr>
        <w:t xml:space="preserve"> humanity’s common values of peace, development, equity, justice, democracy</w:t>
      </w:r>
      <w:r>
        <w:rPr>
          <w:rFonts w:hint="eastAsia" w:eastAsia="外交粗仿宋" w:cs="Times New Roman"/>
          <w:color w:val="auto"/>
          <w:sz w:val="28"/>
          <w:szCs w:val="28"/>
          <w:u w:val="none"/>
          <w:shd w:val="clear" w:color="auto" w:fill="auto"/>
          <w:lang w:val="en-US" w:eastAsia="zh-CN"/>
        </w:rPr>
        <w:t>,</w:t>
      </w:r>
      <w:r>
        <w:rPr>
          <w:rFonts w:hint="default" w:ascii="Times New Roman" w:hAnsi="Times New Roman" w:eastAsia="外交粗仿宋" w:cs="Times New Roman"/>
          <w:color w:val="auto"/>
          <w:sz w:val="28"/>
          <w:szCs w:val="28"/>
          <w:u w:val="none"/>
          <w:shd w:val="clear" w:color="auto" w:fill="auto"/>
          <w:lang w:val="en-US" w:eastAsia="zh-CN"/>
        </w:rPr>
        <w:t xml:space="preserve"> freedom</w:t>
      </w:r>
      <w:r>
        <w:rPr>
          <w:rFonts w:hint="eastAsia" w:eastAsia="外交粗仿宋" w:cs="Times New Roman"/>
          <w:color w:val="auto"/>
          <w:sz w:val="28"/>
          <w:szCs w:val="28"/>
          <w:u w:val="none"/>
          <w:shd w:val="clear" w:color="auto" w:fill="auto"/>
          <w:lang w:val="en-US" w:eastAsia="zh-CN"/>
        </w:rPr>
        <w:t>, and respect for international law</w:t>
      </w:r>
      <w:r>
        <w:rPr>
          <w:rFonts w:hint="default" w:ascii="Times New Roman" w:hAnsi="Times New Roman" w:eastAsia="外交粗仿宋" w:cs="Times New Roman"/>
          <w:color w:val="auto"/>
          <w:sz w:val="28"/>
          <w:szCs w:val="28"/>
          <w:u w:val="none"/>
          <w:shd w:val="clear" w:color="auto" w:fill="auto"/>
          <w:lang w:val="en-US" w:eastAsia="zh-CN"/>
        </w:rPr>
        <w:t xml:space="preserve">. Countries, regardless of size, strength, and wealth, are </w:t>
      </w:r>
      <w:r>
        <w:rPr>
          <w:rFonts w:hint="default" w:ascii="Times New Roman" w:hAnsi="Times New Roman" w:eastAsia="外交粗仿宋" w:cs="Times New Roman"/>
          <w:color w:val="auto"/>
          <w:sz w:val="28"/>
          <w:szCs w:val="28"/>
          <w:u w:val="none"/>
          <w:shd w:val="clear" w:color="auto" w:fill="auto"/>
          <w:lang w:val="en" w:eastAsia="zh-CN"/>
        </w:rPr>
        <w:t xml:space="preserve">all </w:t>
      </w:r>
      <w:r>
        <w:rPr>
          <w:rFonts w:hint="default" w:ascii="Times New Roman" w:hAnsi="Times New Roman" w:eastAsia="外交粗仿宋" w:cs="Times New Roman"/>
          <w:color w:val="auto"/>
          <w:sz w:val="28"/>
          <w:szCs w:val="28"/>
          <w:u w:val="none"/>
          <w:shd w:val="clear" w:color="auto" w:fill="auto"/>
          <w:lang w:val="en-US" w:eastAsia="zh-CN"/>
        </w:rPr>
        <w:t xml:space="preserve">equal. The sovereignty and territorial integrity of all countries must be respected, </w:t>
      </w:r>
      <w:r>
        <w:rPr>
          <w:rFonts w:hint="default" w:ascii="Times New Roman" w:hAnsi="Times New Roman" w:eastAsia="外交粗仿宋" w:cs="Times New Roman"/>
          <w:color w:val="auto"/>
          <w:sz w:val="28"/>
          <w:szCs w:val="28"/>
          <w:u w:val="none"/>
          <w:shd w:val="clear" w:color="auto" w:fill="auto"/>
          <w:lang w:val="en" w:eastAsia="zh-CN"/>
        </w:rPr>
        <w:t>countries’</w:t>
      </w:r>
      <w:r>
        <w:rPr>
          <w:rFonts w:hint="default" w:ascii="Times New Roman" w:hAnsi="Times New Roman" w:eastAsia="外交粗仿宋" w:cs="Times New Roman"/>
          <w:color w:val="auto"/>
          <w:sz w:val="28"/>
          <w:szCs w:val="28"/>
          <w:u w:val="none"/>
          <w:shd w:val="clear" w:color="auto" w:fill="auto"/>
          <w:lang w:val="en-US" w:eastAsia="zh-CN"/>
        </w:rPr>
        <w:t xml:space="preserve"> development path</w:t>
      </w:r>
      <w:r>
        <w:rPr>
          <w:rFonts w:hint="default" w:ascii="Times New Roman" w:hAnsi="Times New Roman" w:eastAsia="外交粗仿宋" w:cs="Times New Roman"/>
          <w:color w:val="auto"/>
          <w:sz w:val="28"/>
          <w:szCs w:val="28"/>
          <w:u w:val="none"/>
          <w:shd w:val="clear" w:color="auto" w:fill="auto"/>
          <w:lang w:val="en" w:eastAsia="zh-CN"/>
        </w:rPr>
        <w:t xml:space="preserve">s chosen by the people </w:t>
      </w:r>
      <w:r>
        <w:rPr>
          <w:rFonts w:hint="default" w:ascii="Times New Roman" w:hAnsi="Times New Roman" w:eastAsia="外交粗仿宋" w:cs="Times New Roman"/>
          <w:color w:val="auto"/>
          <w:sz w:val="28"/>
          <w:szCs w:val="28"/>
          <w:u w:val="none"/>
          <w:shd w:val="clear" w:color="auto" w:fill="auto"/>
          <w:lang w:val="en-US" w:eastAsia="zh-CN"/>
        </w:rPr>
        <w:t>independent</w:t>
      </w:r>
      <w:r>
        <w:rPr>
          <w:rFonts w:hint="default" w:ascii="Times New Roman" w:hAnsi="Times New Roman" w:eastAsia="外交粗仿宋" w:cs="Times New Roman"/>
          <w:color w:val="auto"/>
          <w:sz w:val="28"/>
          <w:szCs w:val="28"/>
          <w:u w:val="none"/>
          <w:shd w:val="clear" w:color="auto" w:fill="auto"/>
          <w:lang w:val="en" w:eastAsia="zh-CN"/>
        </w:rPr>
        <w:t>ly</w:t>
      </w:r>
      <w:r>
        <w:rPr>
          <w:rFonts w:hint="default" w:ascii="Times New Roman" w:hAnsi="Times New Roman" w:eastAsia="外交粗仿宋" w:cs="Times New Roman"/>
          <w:color w:val="auto"/>
          <w:sz w:val="28"/>
          <w:szCs w:val="28"/>
          <w:u w:val="none"/>
          <w:shd w:val="clear" w:color="auto" w:fill="auto"/>
          <w:lang w:val="en-US" w:eastAsia="zh-CN"/>
        </w:rPr>
        <w:t xml:space="preserve"> </w:t>
      </w:r>
      <w:r>
        <w:rPr>
          <w:rFonts w:hint="default" w:ascii="Times New Roman" w:hAnsi="Times New Roman" w:eastAsia="外交粗仿宋" w:cs="Times New Roman"/>
          <w:color w:val="auto"/>
          <w:sz w:val="28"/>
          <w:szCs w:val="28"/>
          <w:u w:val="none"/>
          <w:shd w:val="clear" w:color="auto" w:fill="auto"/>
          <w:lang w:val="en" w:eastAsia="zh-CN"/>
        </w:rPr>
        <w:t>based on</w:t>
      </w:r>
      <w:r>
        <w:rPr>
          <w:rFonts w:hint="default" w:ascii="Times New Roman" w:hAnsi="Times New Roman" w:eastAsia="外交粗仿宋" w:cs="Times New Roman"/>
          <w:color w:val="auto"/>
          <w:sz w:val="28"/>
          <w:szCs w:val="28"/>
          <w:u w:val="none"/>
          <w:shd w:val="clear" w:color="auto" w:fill="auto"/>
          <w:lang w:val="en-US" w:eastAsia="zh-CN"/>
        </w:rPr>
        <w:t xml:space="preserve"> their respective national conditions must be respected, and the principle of non-interference in each other’s internal affairs must be observed</w:t>
      </w:r>
      <w:r>
        <w:rPr>
          <w:rFonts w:hint="eastAsia" w:eastAsia="外交粗仿宋" w:cs="Times New Roman"/>
          <w:color w:val="auto"/>
          <w:sz w:val="28"/>
          <w:szCs w:val="28"/>
          <w:u w:val="none"/>
          <w:shd w:val="clear" w:color="auto" w:fill="auto"/>
          <w:lang w:val="en-US" w:eastAsia="zh-CN"/>
        </w:rPr>
        <w:t>.</w:t>
      </w:r>
      <w:r>
        <w:rPr>
          <w:rFonts w:hint="default" w:ascii="Times New Roman" w:hAnsi="Times New Roman" w:eastAsia="外交粗仿宋" w:cs="Times New Roman"/>
          <w:color w:val="auto"/>
          <w:sz w:val="28"/>
          <w:szCs w:val="28"/>
          <w:u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外交粗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外交粗仿宋" w:cs="Times New Roman"/>
          <w:sz w:val="28"/>
          <w:szCs w:val="28"/>
          <w:lang w:val="en-US" w:eastAsia="zh-CN"/>
        </w:rPr>
      </w:pPr>
      <w:r>
        <w:rPr>
          <w:rFonts w:hint="default" w:ascii="Times New Roman" w:hAnsi="Times New Roman" w:eastAsia="外交粗仿宋" w:cs="Times New Roman"/>
          <w:sz w:val="28"/>
          <w:szCs w:val="28"/>
          <w:lang w:val="en-US" w:eastAsia="zh-CN"/>
        </w:rPr>
        <w:t xml:space="preserve">4. </w:t>
      </w:r>
      <w:r>
        <w:rPr>
          <w:rFonts w:hint="default" w:eastAsia="外交粗仿宋" w:cs="Times New Roman"/>
          <w:sz w:val="28"/>
          <w:szCs w:val="28"/>
          <w:lang w:val="en" w:eastAsia="zh-CN"/>
        </w:rPr>
        <w:t>All parties</w:t>
      </w:r>
      <w:r>
        <w:rPr>
          <w:rFonts w:hint="default" w:ascii="Times New Roman" w:hAnsi="Times New Roman" w:eastAsia="外交粗仿宋" w:cs="Times New Roman"/>
          <w:sz w:val="28"/>
          <w:szCs w:val="28"/>
          <w:lang w:val="en-US" w:eastAsia="zh-CN"/>
        </w:rPr>
        <w:t xml:space="preserve"> reaffirmed their mutual understanding and </w:t>
      </w:r>
      <w:r>
        <w:rPr>
          <w:rFonts w:hint="default" w:ascii="Times New Roman" w:hAnsi="Times New Roman" w:eastAsia="外交粗仿宋" w:cs="Times New Roman"/>
          <w:sz w:val="28"/>
          <w:szCs w:val="28"/>
          <w:lang w:val="en" w:eastAsia="zh-CN"/>
        </w:rPr>
        <w:t xml:space="preserve">mutual </w:t>
      </w:r>
      <w:r>
        <w:rPr>
          <w:rFonts w:hint="default" w:ascii="Times New Roman" w:hAnsi="Times New Roman" w:eastAsia="外交粗仿宋" w:cs="Times New Roman"/>
          <w:sz w:val="28"/>
          <w:szCs w:val="28"/>
          <w:lang w:val="en-US" w:eastAsia="zh-CN"/>
        </w:rPr>
        <w:t xml:space="preserve">support on issues concerning their respective core interests and major concerns. </w:t>
      </w:r>
      <w:r>
        <w:rPr>
          <w:rFonts w:hint="eastAsia" w:eastAsia="外交粗仿宋" w:cs="Times New Roman"/>
          <w:sz w:val="28"/>
          <w:szCs w:val="28"/>
          <w:u w:val="none"/>
          <w:lang w:val="en-US" w:eastAsia="zh-CN"/>
        </w:rPr>
        <w:t>All parties recognize that there is but one China in the world, that Taiwan is an inalienable part of China</w:t>
      </w:r>
      <w:r>
        <w:rPr>
          <w:rFonts w:hint="default" w:eastAsia="外交粗仿宋" w:cs="Times New Roman"/>
          <w:sz w:val="28"/>
          <w:szCs w:val="28"/>
          <w:u w:val="none"/>
          <w:lang w:val="en-US" w:eastAsia="zh-CN"/>
        </w:rPr>
        <w:t>’</w:t>
      </w:r>
      <w:r>
        <w:rPr>
          <w:rFonts w:hint="eastAsia" w:eastAsia="外交粗仿宋" w:cs="Times New Roman"/>
          <w:sz w:val="28"/>
          <w:szCs w:val="28"/>
          <w:u w:val="none"/>
          <w:lang w:val="en-US" w:eastAsia="zh-CN"/>
        </w:rPr>
        <w:t>s territory, and that the government of the People</w:t>
      </w:r>
      <w:r>
        <w:rPr>
          <w:rFonts w:hint="default" w:eastAsia="外交粗仿宋" w:cs="Times New Roman"/>
          <w:sz w:val="28"/>
          <w:szCs w:val="28"/>
          <w:u w:val="none"/>
          <w:lang w:val="en-US" w:eastAsia="zh-CN"/>
        </w:rPr>
        <w:t>’</w:t>
      </w:r>
      <w:r>
        <w:rPr>
          <w:rFonts w:hint="eastAsia" w:eastAsia="外交粗仿宋" w:cs="Times New Roman"/>
          <w:sz w:val="28"/>
          <w:szCs w:val="28"/>
          <w:u w:val="none"/>
          <w:lang w:val="en-US" w:eastAsia="zh-CN"/>
        </w:rPr>
        <w:t xml:space="preserve">s Republic of China is the sole legal government representing the whole of China. China firmly opposes </w:t>
      </w:r>
      <w:r>
        <w:rPr>
          <w:rFonts w:hint="default" w:eastAsia="外交粗仿宋" w:cs="Times New Roman"/>
          <w:sz w:val="28"/>
          <w:szCs w:val="28"/>
          <w:u w:val="none"/>
          <w:lang w:val="en-US" w:eastAsia="zh-CN"/>
        </w:rPr>
        <w:t>“</w:t>
      </w:r>
      <w:r>
        <w:rPr>
          <w:rFonts w:hint="eastAsia" w:eastAsia="外交粗仿宋" w:cs="Times New Roman"/>
          <w:sz w:val="28"/>
          <w:szCs w:val="28"/>
          <w:u w:val="none"/>
          <w:lang w:val="en-US" w:eastAsia="zh-CN"/>
        </w:rPr>
        <w:t>Taiwan independence</w:t>
      </w:r>
      <w:r>
        <w:rPr>
          <w:rFonts w:hint="default" w:eastAsia="外交粗仿宋" w:cs="Times New Roman"/>
          <w:sz w:val="28"/>
          <w:szCs w:val="28"/>
          <w:u w:val="none"/>
          <w:lang w:val="en-US" w:eastAsia="zh-CN"/>
        </w:rPr>
        <w:t>”</w:t>
      </w:r>
      <w:r>
        <w:rPr>
          <w:rFonts w:hint="eastAsia" w:eastAsia="外交粗仿宋" w:cs="Times New Roman"/>
          <w:sz w:val="28"/>
          <w:szCs w:val="28"/>
          <w:u w:val="none"/>
          <w:lang w:val="en-US" w:eastAsia="zh-CN"/>
        </w:rPr>
        <w:t xml:space="preserve"> in all forms and commits to realizing national reunification, which has gained wide understanding and support at the meeting. All parties stressed the authority of the United Nations General Assembly Resolution 2758. </w:t>
      </w:r>
      <w:r>
        <w:rPr>
          <w:rFonts w:hint="default" w:ascii="Times New Roman" w:hAnsi="Times New Roman" w:eastAsia="外交粗仿宋" w:cs="Times New Roman"/>
          <w:sz w:val="28"/>
          <w:szCs w:val="28"/>
          <w:lang w:val="en-US" w:eastAsia="zh-CN"/>
        </w:rPr>
        <w:t>China firmly supports Pacific Island Countries in upholding their sovereignty and independence.</w:t>
      </w:r>
    </w:p>
    <w:p>
      <w:pPr>
        <w:keepNext w:val="0"/>
        <w:keepLines w:val="0"/>
        <w:pageBreakBefore w:val="0"/>
        <w:widowControl w:val="0"/>
        <w:kinsoku/>
        <w:wordWrap/>
        <w:topLinePunct w:val="0"/>
        <w:bidi w:val="0"/>
        <w:adjustRightInd w:val="0"/>
        <w:snapToGrid w:val="0"/>
        <w:spacing w:line="288" w:lineRule="auto"/>
        <w:rPr>
          <w:rFonts w:hint="default" w:ascii="Times New Roman" w:hAnsi="Times New Roman" w:cs="Times New Roman"/>
          <w:sz w:val="28"/>
          <w:szCs w:val="28"/>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textAlignment w:val="auto"/>
        <w:rPr>
          <w:rFonts w:hint="default" w:ascii="Times New Roman" w:hAnsi="Times New Roman" w:eastAsia="外交粗仿宋" w:cs="Times New Roman"/>
          <w:sz w:val="28"/>
          <w:szCs w:val="28"/>
          <w:u w:val="none"/>
          <w:lang w:val="en-US" w:eastAsia="zh-CN"/>
        </w:rPr>
      </w:pPr>
      <w:r>
        <w:rPr>
          <w:rFonts w:hint="default" w:ascii="Times New Roman" w:hAnsi="Times New Roman" w:eastAsia="外交粗仿宋" w:cs="Times New Roman"/>
          <w:sz w:val="28"/>
          <w:szCs w:val="28"/>
          <w:u w:val="none"/>
          <w:lang w:val="en-US" w:eastAsia="zh-CN"/>
        </w:rPr>
        <w:t xml:space="preserve">Pacific Island Countries </w:t>
      </w:r>
      <w:r>
        <w:rPr>
          <w:rFonts w:hint="eastAsia" w:eastAsia="外交粗仿宋" w:cs="Times New Roman"/>
          <w:sz w:val="28"/>
          <w:szCs w:val="28"/>
          <w:u w:val="none"/>
          <w:lang w:val="en-US" w:eastAsia="zh-CN"/>
        </w:rPr>
        <w:t>acknowledge</w:t>
      </w:r>
      <w:r>
        <w:rPr>
          <w:rFonts w:hint="default" w:ascii="Times New Roman" w:hAnsi="Times New Roman" w:eastAsia="外交粗仿宋" w:cs="Times New Roman"/>
          <w:sz w:val="28"/>
          <w:szCs w:val="28"/>
          <w:u w:val="none"/>
          <w:lang w:val="en-US" w:eastAsia="zh-CN"/>
        </w:rPr>
        <w:t xml:space="preserve"> the Global Development Initiative, the Global Security Initiative and the Global Civilization Initiative proposed by President Xi Jinping, and will work with China to advance the building of a community with a shared future for mankind. China welcomes more Pacific Island Countries to join the Group of Friends of the Global Development Initiative, to help accelerate the implementation of the U.N. 2030 Agenda for Sustainable Development. </w:t>
      </w:r>
      <w:r>
        <w:rPr>
          <w:rFonts w:hint="default" w:eastAsia="外交粗仿宋" w:cs="Times New Roman"/>
          <w:sz w:val="28"/>
          <w:szCs w:val="28"/>
          <w:u w:val="none"/>
          <w:lang w:val="en" w:eastAsia="zh-CN"/>
        </w:rPr>
        <w:t>All parties</w:t>
      </w:r>
      <w:r>
        <w:rPr>
          <w:rFonts w:hint="default" w:ascii="Times New Roman" w:hAnsi="Times New Roman" w:eastAsia="外交粗仿宋" w:cs="Times New Roman"/>
          <w:sz w:val="28"/>
          <w:szCs w:val="28"/>
          <w:u w:val="none"/>
          <w:lang w:val="en-US" w:eastAsia="zh-CN"/>
        </w:rPr>
        <w:t xml:space="preserve"> called on the international community to provide Pacific Island Countries with more technological, financial and humanitarian support to help them achieve independent and sustainable development. China stated</w:t>
      </w:r>
      <w:r>
        <w:rPr>
          <w:rFonts w:hint="eastAsia" w:eastAsia="外交粗仿宋" w:cs="Times New Roman"/>
          <w:sz w:val="28"/>
          <w:szCs w:val="28"/>
          <w:u w:val="none"/>
          <w:lang w:val="en-US" w:eastAsia="zh-CN"/>
        </w:rPr>
        <w:t xml:space="preserve"> that</w:t>
      </w:r>
      <w:r>
        <w:rPr>
          <w:rFonts w:hint="default" w:ascii="Times New Roman" w:hAnsi="Times New Roman" w:eastAsia="外交粗仿宋" w:cs="Times New Roman"/>
          <w:sz w:val="28"/>
          <w:szCs w:val="28"/>
          <w:u w:val="none"/>
          <w:lang w:val="en-US" w:eastAsia="zh-CN"/>
        </w:rPr>
        <w:t xml:space="preserve"> it will continue to support and assist Pacific Island Countries as it can in economic development and livelihood improvement.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外交粗仿宋" w:cs="Times New Roman"/>
          <w:sz w:val="28"/>
          <w:szCs w:val="28"/>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外交粗仿宋" w:cs="Times New Roman"/>
          <w:sz w:val="28"/>
          <w:szCs w:val="28"/>
          <w:u w:val="none"/>
          <w:lang w:val="en-US" w:eastAsia="zh-CN"/>
        </w:rPr>
      </w:pPr>
      <w:r>
        <w:rPr>
          <w:rFonts w:hint="default" w:ascii="Times New Roman" w:hAnsi="Times New Roman" w:eastAsia="外交粗仿宋" w:cs="Times New Roman"/>
          <w:sz w:val="28"/>
          <w:szCs w:val="28"/>
          <w:u w:val="none"/>
          <w:lang w:val="en-US" w:eastAsia="zh-CN"/>
        </w:rPr>
        <w:t xml:space="preserve">All parties agreed to continue to promote synergy between high-quality Belt and Road cooperation and the 2050 Strategy for the Blue Pacific Continent to make greater contributions to regional prosperity and development. </w:t>
      </w:r>
      <w:r>
        <w:rPr>
          <w:rFonts w:hint="default" w:eastAsia="外交粗仿宋" w:cs="Times New Roman"/>
          <w:sz w:val="28"/>
          <w:szCs w:val="28"/>
          <w:u w:val="none"/>
          <w:lang w:val="en" w:eastAsia="zh-CN"/>
        </w:rPr>
        <w:t>All parties</w:t>
      </w:r>
      <w:r>
        <w:rPr>
          <w:rFonts w:hint="default" w:ascii="Times New Roman" w:hAnsi="Times New Roman" w:eastAsia="外交粗仿宋" w:cs="Times New Roman"/>
          <w:sz w:val="28"/>
          <w:szCs w:val="28"/>
          <w:u w:val="none"/>
          <w:lang w:val="en-US" w:eastAsia="zh-CN"/>
        </w:rPr>
        <w:t xml:space="preserve"> agreed to </w:t>
      </w:r>
      <w:r>
        <w:rPr>
          <w:rFonts w:hint="eastAsia" w:eastAsia="外交粗仿宋" w:cs="Times New Roman"/>
          <w:sz w:val="28"/>
          <w:szCs w:val="28"/>
          <w:u w:val="none"/>
          <w:lang w:val="en-US" w:eastAsia="zh-CN"/>
        </w:rPr>
        <w:t>set</w:t>
      </w:r>
      <w:r>
        <w:rPr>
          <w:rFonts w:hint="default" w:ascii="Times New Roman" w:hAnsi="Times New Roman" w:eastAsia="外交粗仿宋" w:cs="Times New Roman"/>
          <w:sz w:val="28"/>
          <w:szCs w:val="28"/>
          <w:u w:val="none"/>
          <w:lang w:val="en-US" w:eastAsia="zh-CN"/>
        </w:rPr>
        <w:t xml:space="preserve"> cooperation </w:t>
      </w:r>
      <w:r>
        <w:rPr>
          <w:rFonts w:hint="eastAsia" w:eastAsia="外交粗仿宋" w:cs="Times New Roman"/>
          <w:sz w:val="28"/>
          <w:szCs w:val="28"/>
          <w:u w:val="none"/>
          <w:lang w:val="en-US" w:eastAsia="zh-CN"/>
        </w:rPr>
        <w:t>priorities in accordance with each country</w:t>
      </w:r>
      <w:r>
        <w:rPr>
          <w:rFonts w:hint="default" w:eastAsia="外交粗仿宋" w:cs="Times New Roman"/>
          <w:sz w:val="28"/>
          <w:szCs w:val="28"/>
          <w:u w:val="none"/>
          <w:lang w:val="en-US" w:eastAsia="zh-CN"/>
        </w:rPr>
        <w:t>’</w:t>
      </w:r>
      <w:r>
        <w:rPr>
          <w:rFonts w:hint="eastAsia" w:eastAsia="外交粗仿宋" w:cs="Times New Roman"/>
          <w:sz w:val="28"/>
          <w:szCs w:val="28"/>
          <w:u w:val="none"/>
          <w:lang w:val="en-US" w:eastAsia="zh-CN"/>
        </w:rPr>
        <w:t xml:space="preserve">s national conditions </w:t>
      </w:r>
      <w:r>
        <w:rPr>
          <w:rFonts w:hint="default" w:ascii="Times New Roman" w:hAnsi="Times New Roman" w:eastAsia="外交粗仿宋" w:cs="Times New Roman"/>
          <w:sz w:val="28"/>
          <w:szCs w:val="28"/>
          <w:u w:val="none"/>
          <w:lang w:val="en-US" w:eastAsia="zh-CN"/>
        </w:rPr>
        <w:t>within the China-Pacific Island Countries cooperation platforms and frameworks including on reserves of emergency supplies, climate action, poverty alleviation and development, disaster prevention and mitigation, Juncao technology, agriculture, and police training. All parties agreed to strengthen exchanges and cooperation in such areas as</w:t>
      </w:r>
      <w:r>
        <w:rPr>
          <w:rFonts w:hint="eastAsia" w:eastAsia="外交粗仿宋" w:cs="Times New Roman"/>
          <w:sz w:val="28"/>
          <w:szCs w:val="28"/>
          <w:u w:val="none"/>
          <w:lang w:val="en-US" w:eastAsia="zh-CN"/>
        </w:rPr>
        <w:t xml:space="preserve"> </w:t>
      </w:r>
      <w:r>
        <w:rPr>
          <w:rFonts w:hint="default" w:ascii="Times New Roman" w:hAnsi="Times New Roman" w:eastAsia="外交粗仿宋" w:cs="Times New Roman"/>
          <w:sz w:val="28"/>
          <w:szCs w:val="28"/>
          <w:u w:val="none"/>
          <w:lang w:val="en-US" w:eastAsia="zh-CN"/>
        </w:rPr>
        <w:t>education, culture, tourism, health</w:t>
      </w:r>
      <w:r>
        <w:rPr>
          <w:rFonts w:hint="eastAsia" w:eastAsia="外交粗仿宋" w:cs="Times New Roman"/>
          <w:sz w:val="28"/>
          <w:szCs w:val="28"/>
          <w:u w:val="none"/>
          <w:lang w:val="en-US" w:eastAsia="zh-CN"/>
        </w:rPr>
        <w:t xml:space="preserve"> and </w:t>
      </w:r>
      <w:r>
        <w:rPr>
          <w:rFonts w:hint="default" w:ascii="Times New Roman" w:hAnsi="Times New Roman" w:eastAsia="外交粗仿宋" w:cs="Times New Roman"/>
          <w:sz w:val="28"/>
          <w:szCs w:val="28"/>
          <w:u w:val="none"/>
          <w:lang w:val="en-US" w:eastAsia="zh-CN"/>
        </w:rPr>
        <w:t>media, and expand sub-national exchanges.</w:t>
      </w:r>
      <w:r>
        <w:rPr>
          <w:rFonts w:hint="default" w:eastAsia="外交粗仿宋" w:cs="Times New Roman"/>
          <w:sz w:val="28"/>
          <w:szCs w:val="28"/>
          <w:u w:val="none"/>
          <w:lang w:val="en" w:eastAsia="zh-CN"/>
        </w:rPr>
        <w:t xml:space="preserve"> </w:t>
      </w:r>
      <w:r>
        <w:rPr>
          <w:rFonts w:hint="eastAsia" w:eastAsia="外交粗仿宋" w:cs="Times New Roman"/>
          <w:sz w:val="28"/>
          <w:szCs w:val="28"/>
          <w:u w:val="none"/>
          <w:lang w:val="en-US" w:eastAsia="zh-CN"/>
        </w:rPr>
        <w:t>All parties agreed to explore the economic viability of additional direct flights to Pacific Island Countries.</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外交粗仿宋" w:cs="Times New Roman"/>
          <w:sz w:val="28"/>
          <w:szCs w:val="28"/>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外交粗仿宋" w:cs="Times New Roman"/>
          <w:sz w:val="28"/>
          <w:szCs w:val="28"/>
          <w:u w:val="none"/>
          <w:lang w:val="en" w:eastAsia="zh-CN"/>
        </w:rPr>
      </w:pPr>
      <w:r>
        <w:rPr>
          <w:rFonts w:hint="eastAsia" w:eastAsia="外交粗仿宋" w:cs="Times New Roman"/>
          <w:sz w:val="28"/>
          <w:szCs w:val="28"/>
          <w:u w:val="none"/>
          <w:lang w:val="en-US" w:eastAsia="zh-CN"/>
        </w:rPr>
        <w:t>All parties recognize the important role of trade in economic development of Pacific Island Countries and commit to further strengthening and enhancing their trade cooperation through supply side capacity building, trade promotion, and market access of Pacific Island Countries</w:t>
      </w:r>
      <w:r>
        <w:rPr>
          <w:rFonts w:hint="default" w:eastAsia="外交粗仿宋" w:cs="Times New Roman"/>
          <w:sz w:val="28"/>
          <w:szCs w:val="28"/>
          <w:u w:val="none"/>
          <w:lang w:val="en-US" w:eastAsia="zh-CN"/>
        </w:rPr>
        <w:t>’</w:t>
      </w:r>
      <w:r>
        <w:rPr>
          <w:rFonts w:hint="eastAsia" w:eastAsia="外交粗仿宋" w:cs="Times New Roman"/>
          <w:sz w:val="28"/>
          <w:szCs w:val="28"/>
          <w:u w:val="none"/>
          <w:lang w:val="en-US" w:eastAsia="zh-CN"/>
        </w:rPr>
        <w:t xml:space="preserve"> products into China.</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default" w:ascii="Times New Roman" w:hAnsi="Times New Roman" w:eastAsia="外交粗仿宋" w:cs="Times New Roman"/>
          <w:sz w:val="28"/>
          <w:szCs w:val="28"/>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外交粗仿宋" w:cs="Times New Roman"/>
          <w:sz w:val="28"/>
          <w:szCs w:val="28"/>
          <w:lang w:val="en-US" w:eastAsia="zh-CN"/>
        </w:rPr>
      </w:pPr>
      <w:r>
        <w:rPr>
          <w:rFonts w:hint="default" w:ascii="Times New Roman" w:hAnsi="Times New Roman" w:eastAsia="外交粗仿宋" w:cs="Times New Roman"/>
          <w:sz w:val="28"/>
          <w:szCs w:val="28"/>
          <w:lang w:val="en-US" w:eastAsia="zh-CN"/>
        </w:rPr>
        <w:t xml:space="preserve">All parties are ready to work together to make positive contributions to the peace, development and stability of the </w:t>
      </w:r>
      <w:r>
        <w:rPr>
          <w:rFonts w:hint="default" w:eastAsia="外交粗仿宋" w:cs="Times New Roman"/>
          <w:sz w:val="28"/>
          <w:szCs w:val="28"/>
          <w:lang w:val="en" w:eastAsia="zh-CN"/>
        </w:rPr>
        <w:t>P</w:t>
      </w:r>
      <w:r>
        <w:rPr>
          <w:rFonts w:hint="default" w:ascii="Times New Roman" w:hAnsi="Times New Roman" w:eastAsia="外交粗仿宋" w:cs="Times New Roman"/>
          <w:sz w:val="28"/>
          <w:szCs w:val="28"/>
          <w:lang w:val="en-US" w:eastAsia="zh-CN"/>
        </w:rPr>
        <w:t xml:space="preserve">acific </w:t>
      </w:r>
      <w:r>
        <w:rPr>
          <w:rFonts w:hint="default" w:ascii="Times New Roman" w:hAnsi="Times New Roman" w:eastAsia="外交粗仿宋" w:cs="Times New Roman"/>
          <w:sz w:val="28"/>
          <w:szCs w:val="28"/>
          <w:lang w:val="en" w:eastAsia="zh-CN"/>
        </w:rPr>
        <w:t>r</w:t>
      </w:r>
      <w:r>
        <w:rPr>
          <w:rFonts w:hint="default" w:ascii="Times New Roman" w:hAnsi="Times New Roman" w:eastAsia="外交粗仿宋" w:cs="Times New Roman"/>
          <w:sz w:val="28"/>
          <w:szCs w:val="28"/>
          <w:lang w:val="en-US" w:eastAsia="zh-CN"/>
        </w:rPr>
        <w:t xml:space="preserve">egion. They remain firmly committed to the international nuclear non-proliferation regime with </w:t>
      </w:r>
      <w:r>
        <w:rPr>
          <w:rFonts w:hint="default" w:ascii="Times New Roman" w:hAnsi="Times New Roman" w:eastAsia="外交粗仿宋" w:cs="Times New Roman"/>
          <w:sz w:val="28"/>
          <w:szCs w:val="28"/>
          <w:u w:val="none"/>
          <w:lang w:val="en-US" w:eastAsia="zh-CN"/>
        </w:rPr>
        <w:t xml:space="preserve">the Treaty on the Non-Proliferation of Nuclear Weapons as the cornerstone and </w:t>
      </w:r>
      <w:r>
        <w:rPr>
          <w:rFonts w:hint="default" w:ascii="Times New Roman" w:hAnsi="Times New Roman" w:eastAsia="外交粗仿宋" w:cs="Times New Roman"/>
          <w:sz w:val="28"/>
          <w:szCs w:val="28"/>
          <w:u w:val="none"/>
          <w:lang w:val="en" w:eastAsia="zh-CN"/>
        </w:rPr>
        <w:t xml:space="preserve">to </w:t>
      </w:r>
      <w:r>
        <w:rPr>
          <w:rFonts w:hint="default" w:ascii="Times New Roman" w:hAnsi="Times New Roman" w:eastAsia="外交粗仿宋" w:cs="Times New Roman"/>
          <w:sz w:val="28"/>
          <w:szCs w:val="28"/>
          <w:u w:val="none"/>
          <w:lang w:val="en-US" w:eastAsia="zh-CN"/>
        </w:rPr>
        <w:t>the South Pacific Nuclear Free Zone Treaty.</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default" w:ascii="Times New Roman" w:hAnsi="Times New Roman" w:eastAsia="外交粗仿宋" w:cs="Times New Roman"/>
          <w:sz w:val="28"/>
          <w:szCs w:val="28"/>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外交粗仿宋" w:cs="Times New Roman"/>
          <w:sz w:val="28"/>
          <w:szCs w:val="28"/>
          <w:u w:val="none"/>
          <w:lang w:val="en-US" w:eastAsia="zh-CN"/>
        </w:rPr>
      </w:pPr>
      <w:r>
        <w:rPr>
          <w:rFonts w:hint="default" w:ascii="Times New Roman" w:hAnsi="Times New Roman" w:eastAsia="外交粗仿宋" w:cs="Times New Roman"/>
          <w:sz w:val="28"/>
          <w:szCs w:val="28"/>
          <w:u w:val="none"/>
          <w:lang w:val="en-US" w:eastAsia="zh-CN"/>
        </w:rPr>
        <w:t xml:space="preserve">All parties are fully aware of the significance of </w:t>
      </w:r>
      <w:r>
        <w:rPr>
          <w:rFonts w:hint="eastAsia" w:eastAsia="外交粗仿宋" w:cs="Times New Roman"/>
          <w:sz w:val="28"/>
          <w:szCs w:val="28"/>
          <w:u w:val="none"/>
          <w:lang w:val="en-US" w:eastAsia="zh-CN"/>
        </w:rPr>
        <w:t>the management and conservation of the Pacific Ocean and its resources</w:t>
      </w:r>
      <w:r>
        <w:rPr>
          <w:rFonts w:hint="default" w:ascii="Times New Roman" w:hAnsi="Times New Roman" w:eastAsia="外交粗仿宋" w:cs="Times New Roman"/>
          <w:sz w:val="28"/>
          <w:szCs w:val="28"/>
          <w:u w:val="none"/>
          <w:lang w:val="en-US" w:eastAsia="zh-CN"/>
        </w:rPr>
        <w:t xml:space="preserve"> to the sustainable development of Pacific Island Countries, and acknowledge the vulnerability of Pacific Island Countries in the face of the adverse impact of climate change. </w:t>
      </w:r>
      <w:r>
        <w:rPr>
          <w:rFonts w:hint="default" w:eastAsia="外交粗仿宋" w:cs="Times New Roman"/>
          <w:sz w:val="28"/>
          <w:szCs w:val="28"/>
          <w:u w:val="none"/>
          <w:lang w:val="en" w:eastAsia="zh-CN"/>
        </w:rPr>
        <w:t>All parties</w:t>
      </w:r>
      <w:r>
        <w:rPr>
          <w:rFonts w:hint="default" w:ascii="Times New Roman" w:hAnsi="Times New Roman" w:eastAsia="外交粗仿宋" w:cs="Times New Roman"/>
          <w:sz w:val="28"/>
          <w:szCs w:val="28"/>
          <w:u w:val="none"/>
          <w:lang w:val="en-US" w:eastAsia="zh-CN"/>
        </w:rPr>
        <w:t xml:space="preserve"> believe that the principles of equity, common but differentiated responsibilities and respective capabilities should be upheld, and agreed to jointly promote the full and effective implementation of the United Nations Framework Convention on Climate Change and its Paris Agreement. </w:t>
      </w:r>
      <w:r>
        <w:rPr>
          <w:rFonts w:hint="eastAsia" w:eastAsia="外交粗仿宋" w:cs="Times New Roman"/>
          <w:sz w:val="28"/>
          <w:szCs w:val="28"/>
          <w:u w:val="none"/>
          <w:lang w:val="en-US" w:eastAsia="zh-CN"/>
        </w:rPr>
        <w:t>All parties call for advanced economies to provide leadership on climate change mitigation and resilience initiatives at the international level.</w:t>
      </w:r>
      <w:r>
        <w:rPr>
          <w:rFonts w:hint="default" w:eastAsia="外交粗仿宋" w:cs="Times New Roman"/>
          <w:sz w:val="28"/>
          <w:szCs w:val="28"/>
          <w:u w:val="none"/>
          <w:lang w:val="en" w:eastAsia="zh-CN"/>
        </w:rPr>
        <w:t xml:space="preserve"> </w:t>
      </w:r>
      <w:r>
        <w:rPr>
          <w:rFonts w:hint="default" w:ascii="Times New Roman" w:hAnsi="Times New Roman" w:eastAsia="外交粗仿宋" w:cs="Times New Roman"/>
          <w:sz w:val="28"/>
          <w:szCs w:val="28"/>
          <w:u w:val="none"/>
          <w:lang w:val="en-US" w:eastAsia="zh-CN"/>
        </w:rPr>
        <w:t xml:space="preserve">China, within the framework of South-South cooperation, is committed to providing assistance and support to Pacific Island Countries’ climate response within its capabilities. </w:t>
      </w:r>
    </w:p>
    <w:p>
      <w:pPr>
        <w:keepNext w:val="0"/>
        <w:keepLines w:val="0"/>
        <w:widowControl/>
        <w:suppressLineNumbers w:val="0"/>
        <w:jc w:val="left"/>
        <w:rPr>
          <w:rFonts w:hint="default"/>
          <w:lang w:val="en-US"/>
        </w:rPr>
      </w:pPr>
      <w:r>
        <w:rPr>
          <w:rFonts w:hint="eastAsia"/>
          <w:lang w:val="en-US" w:eastAsia="zh-CN"/>
        </w:rPr>
        <w:t xml:space="preserve">                                  Xiamen</w:t>
      </w:r>
      <w:r>
        <w:rPr>
          <w:rFonts w:hint="default" w:ascii="Times New Roman" w:hAnsi="Times New Roman" w:eastAsia="宋体" w:cs="Times New Roman"/>
          <w:i w:val="0"/>
          <w:caps w:val="0"/>
          <w:color w:val="000000"/>
          <w:spacing w:val="0"/>
          <w:kern w:val="0"/>
          <w:sz w:val="28"/>
          <w:szCs w:val="28"/>
          <w:lang w:val="en-US" w:eastAsia="zh-CN" w:bidi="ar"/>
        </w:rPr>
        <w:t xml:space="preserve">, </w:t>
      </w:r>
      <w:r>
        <w:rPr>
          <w:rFonts w:hint="eastAsia" w:cs="Times New Roman"/>
          <w:i w:val="0"/>
          <w:caps w:val="0"/>
          <w:color w:val="000000"/>
          <w:spacing w:val="0"/>
          <w:kern w:val="0"/>
          <w:sz w:val="28"/>
          <w:szCs w:val="28"/>
          <w:lang w:val="en-US" w:eastAsia="zh-CN" w:bidi="ar"/>
        </w:rPr>
        <w:t>May</w:t>
      </w:r>
      <w:r>
        <w:rPr>
          <w:rFonts w:hint="default" w:ascii="Times New Roman" w:hAnsi="Times New Roman" w:eastAsia="宋体" w:cs="Times New Roman"/>
          <w:i w:val="0"/>
          <w:caps w:val="0"/>
          <w:color w:val="000000"/>
          <w:spacing w:val="0"/>
          <w:kern w:val="0"/>
          <w:sz w:val="28"/>
          <w:szCs w:val="28"/>
          <w:lang w:val="en-US" w:eastAsia="zh-CN" w:bidi="ar"/>
        </w:rPr>
        <w:t xml:space="preserve"> 2</w:t>
      </w:r>
      <w:r>
        <w:rPr>
          <w:rFonts w:hint="eastAsia" w:cs="Times New Roman"/>
          <w:i w:val="0"/>
          <w:caps w:val="0"/>
          <w:color w:val="000000"/>
          <w:spacing w:val="0"/>
          <w:kern w:val="0"/>
          <w:sz w:val="28"/>
          <w:szCs w:val="28"/>
          <w:lang w:val="en-US" w:eastAsia="zh-CN" w:bidi="ar"/>
        </w:rPr>
        <w:t>8</w:t>
      </w:r>
      <w:bookmarkStart w:id="0" w:name="_GoBack"/>
      <w:bookmarkEnd w:id="0"/>
      <w:r>
        <w:rPr>
          <w:rFonts w:hint="default" w:ascii="Times New Roman" w:hAnsi="Times New Roman" w:eastAsia="宋体" w:cs="Times New Roman"/>
          <w:i w:val="0"/>
          <w:caps w:val="0"/>
          <w:color w:val="000000"/>
          <w:spacing w:val="0"/>
          <w:kern w:val="0"/>
          <w:sz w:val="28"/>
          <w:szCs w:val="28"/>
          <w:lang w:val="en-US" w:eastAsia="zh-CN" w:bidi="ar"/>
        </w:rPr>
        <w:t>,</w:t>
      </w:r>
      <w:r>
        <w:rPr>
          <w:rFonts w:hint="eastAsia" w:cs="Times New Roman"/>
          <w:i w:val="0"/>
          <w:caps w:val="0"/>
          <w:color w:val="000000"/>
          <w:spacing w:val="0"/>
          <w:kern w:val="0"/>
          <w:sz w:val="28"/>
          <w:szCs w:val="28"/>
          <w:lang w:val="en-US" w:eastAsia="zh-CN" w:bidi="ar"/>
        </w:rPr>
        <w:t xml:space="preserve"> </w:t>
      </w:r>
      <w:r>
        <w:rPr>
          <w:rFonts w:hint="default" w:ascii="Times New Roman" w:hAnsi="Times New Roman" w:eastAsia="宋体" w:cs="Times New Roman"/>
          <w:i w:val="0"/>
          <w:caps w:val="0"/>
          <w:color w:val="000000"/>
          <w:spacing w:val="0"/>
          <w:kern w:val="0"/>
          <w:sz w:val="28"/>
          <w:szCs w:val="28"/>
          <w:lang w:val="en-US" w:eastAsia="zh-CN" w:bidi="ar"/>
        </w:rPr>
        <w:t>202</w:t>
      </w:r>
      <w:r>
        <w:rPr>
          <w:rFonts w:hint="eastAsia" w:cs="Times New Roman"/>
          <w:i w:val="0"/>
          <w:caps w:val="0"/>
          <w:color w:val="000000"/>
          <w:spacing w:val="0"/>
          <w:kern w:val="0"/>
          <w:sz w:val="28"/>
          <w:szCs w:val="28"/>
          <w:lang w:val="en-US" w:eastAsia="zh-CN" w:bidi="ar"/>
        </w:rPr>
        <w:t>5</w:t>
      </w:r>
    </w:p>
    <w:p>
      <w:pPr>
        <w:rPr>
          <w:rFonts w:hint="default" w:eastAsia="宋体"/>
          <w:lang w:val="en-US" w:eastAsia="zh-CN"/>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外交粗仿宋">
    <w:altName w:val="仿宋"/>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EF5A6"/>
    <w:multiLevelType w:val="singleLevel"/>
    <w:tmpl w:val="4D9EF5A6"/>
    <w:lvl w:ilvl="0" w:tentative="0">
      <w:start w:val="1"/>
      <w:numFmt w:val="decimal"/>
      <w:suff w:val="space"/>
      <w:lvlText w:val="%1."/>
      <w:lvlJc w:val="left"/>
    </w:lvl>
  </w:abstractNum>
  <w:abstractNum w:abstractNumId="1">
    <w:nsid w:val="67EF4208"/>
    <w:multiLevelType w:val="singleLevel"/>
    <w:tmpl w:val="67EF4208"/>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CF5D4F"/>
    <w:rsid w:val="0E7FC812"/>
    <w:rsid w:val="0F119FCA"/>
    <w:rsid w:val="26FFF054"/>
    <w:rsid w:val="29F657B1"/>
    <w:rsid w:val="35BBD678"/>
    <w:rsid w:val="3ED7ABFD"/>
    <w:rsid w:val="4EF9B3E2"/>
    <w:rsid w:val="5FDB6EAB"/>
    <w:rsid w:val="66BA4E2A"/>
    <w:rsid w:val="66BF9426"/>
    <w:rsid w:val="67A57AF0"/>
    <w:rsid w:val="6B0A4AE1"/>
    <w:rsid w:val="6D778BFC"/>
    <w:rsid w:val="76D71C9C"/>
    <w:rsid w:val="76DD339C"/>
    <w:rsid w:val="76FFED94"/>
    <w:rsid w:val="77D8942F"/>
    <w:rsid w:val="77E7435E"/>
    <w:rsid w:val="77F313F9"/>
    <w:rsid w:val="77FF34F9"/>
    <w:rsid w:val="7DFD49E7"/>
    <w:rsid w:val="7EFBBB42"/>
    <w:rsid w:val="7EFFA769"/>
    <w:rsid w:val="7FDEEF37"/>
    <w:rsid w:val="7FE77356"/>
    <w:rsid w:val="7FE92103"/>
    <w:rsid w:val="9BF37D06"/>
    <w:rsid w:val="B5FE349F"/>
    <w:rsid w:val="BAEDEB7E"/>
    <w:rsid w:val="BF7B2081"/>
    <w:rsid w:val="BFF7AD11"/>
    <w:rsid w:val="CF9F381F"/>
    <w:rsid w:val="D7535ECA"/>
    <w:rsid w:val="DF6F891A"/>
    <w:rsid w:val="DFF577C4"/>
    <w:rsid w:val="E731CCD7"/>
    <w:rsid w:val="E7ED1950"/>
    <w:rsid w:val="F3E8879F"/>
    <w:rsid w:val="F3F7FAA1"/>
    <w:rsid w:val="F6CF5D4F"/>
    <w:rsid w:val="F7BC5845"/>
    <w:rsid w:val="FD77B8C2"/>
    <w:rsid w:val="FDF22920"/>
    <w:rsid w:val="FEFFC90A"/>
    <w:rsid w:val="FF3FD1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snapToGrid w:val="0"/>
      <w:spacing w:line="794" w:lineRule="exact"/>
      <w:jc w:val="both"/>
    </w:pPr>
    <w:rPr>
      <w:rFonts w:ascii="Times New Roman" w:hAnsi="Times New Roman" w:eastAsia="宋体" w:cs="Times New Roman"/>
      <w:sz w:val="3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2025-01-15T06:50:00Z</dcterms:created>
  <dc:creator>user</dc:creator>
  <cp:lastModifiedBy>DELL</cp:lastModifiedBy>
  <cp:lastPrinted>2025-05-27T06:23:00Z</cp:lastPrinted>
  <dcterms:modified xsi:type="dcterms:W3CDTF">2025-05-28T14:34:11Z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