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ascii="FreeSerif" w:hAnsi="FreeSerif" w:cs="FreeSerif"/>
          <w:b/>
          <w:color w:val="000000"/>
          <w:kern w:val="0"/>
          <w:sz w:val="32"/>
          <w:szCs w:val="32"/>
          <w:lang w:bidi="ar"/>
        </w:rPr>
      </w:pPr>
    </w:p>
    <w:p>
      <w:pPr>
        <w:widowControl/>
        <w:snapToGrid w:val="0"/>
        <w:spacing w:line="480" w:lineRule="exact"/>
        <w:jc w:val="center"/>
        <w:rPr>
          <w:rFonts w:ascii="FreeSerif" w:hAnsi="FreeSerif" w:cs="FreeSerif"/>
          <w:b/>
          <w:color w:val="000000"/>
          <w:kern w:val="0"/>
          <w:sz w:val="32"/>
          <w:szCs w:val="32"/>
          <w:lang w:bidi="ar"/>
        </w:rPr>
      </w:pPr>
    </w:p>
    <w:p>
      <w:pPr>
        <w:widowControl/>
        <w:snapToGrid w:val="0"/>
        <w:spacing w:line="480" w:lineRule="exact"/>
        <w:jc w:val="center"/>
        <w:rPr>
          <w:rFonts w:ascii="Times New Roman" w:hAnsi="Times New Roman"/>
          <w:color w:val="000000"/>
          <w:kern w:val="0"/>
          <w:sz w:val="32"/>
          <w:szCs w:val="32"/>
          <w:lang w:bidi="ar"/>
        </w:rPr>
      </w:pPr>
      <w:r>
        <w:rPr>
          <w:rFonts w:ascii="FreeSerif" w:hAnsi="FreeSerif" w:cs="FreeSerif"/>
          <w:b/>
          <w:color w:val="000000"/>
          <w:kern w:val="0"/>
          <w:sz w:val="32"/>
          <w:szCs w:val="32"/>
          <w:lang w:bidi="ar"/>
        </w:rPr>
        <w:t>Action Plan on Strengthening the Comprehensive Strategic Partnership Between the People’s Republic of China and the Republic of Poland (2024-2027)</w:t>
      </w:r>
    </w:p>
    <w:p>
      <w:pPr>
        <w:widowControl/>
        <w:adjustRightInd w:val="0"/>
        <w:snapToGrid w:val="0"/>
        <w:spacing w:before="156" w:beforeLines="50" w:line="480" w:lineRule="exact"/>
        <w:rPr>
          <w:rFonts w:ascii="FreeSerif" w:hAnsi="FreeSerif" w:cs="FreeSerif"/>
          <w:color w:val="000000"/>
          <w:kern w:val="0"/>
          <w:sz w:val="32"/>
          <w:szCs w:val="32"/>
          <w:lang w:bidi="ar"/>
        </w:rPr>
      </w:pP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From </w:t>
      </w:r>
      <w:r>
        <w:rPr>
          <w:rFonts w:hint="eastAsia" w:ascii="FreeSerif" w:hAnsi="FreeSerif" w:cs="FreeSerif"/>
          <w:color w:val="000000"/>
          <w:kern w:val="0"/>
          <w:sz w:val="32"/>
          <w:szCs w:val="32"/>
          <w:lang w:val="en-US" w:eastAsia="zh-CN" w:bidi="ar"/>
        </w:rPr>
        <w:t>22</w:t>
      </w:r>
      <w:r>
        <w:rPr>
          <w:rFonts w:ascii="FreeSerif" w:hAnsi="FreeSerif" w:cs="FreeSerif"/>
          <w:color w:val="000000"/>
          <w:kern w:val="0"/>
          <w:sz w:val="32"/>
          <w:szCs w:val="32"/>
          <w:lang w:bidi="ar"/>
        </w:rPr>
        <w:t xml:space="preserve"> to </w:t>
      </w:r>
      <w:r>
        <w:rPr>
          <w:rFonts w:hint="eastAsia" w:ascii="FreeSerif" w:hAnsi="FreeSerif" w:cs="FreeSerif"/>
          <w:color w:val="000000"/>
          <w:kern w:val="0"/>
          <w:sz w:val="32"/>
          <w:szCs w:val="32"/>
          <w:lang w:val="en-US" w:eastAsia="zh-CN" w:bidi="ar"/>
        </w:rPr>
        <w:t>26 June</w:t>
      </w:r>
      <w:r>
        <w:rPr>
          <w:rFonts w:ascii="FreeSerif" w:hAnsi="FreeSerif" w:cs="FreeSerif"/>
          <w:color w:val="000000"/>
          <w:kern w:val="0"/>
          <w:sz w:val="32"/>
          <w:szCs w:val="32"/>
          <w:lang w:bidi="ar"/>
        </w:rPr>
        <w:t xml:space="preserve">, 2024, </w:t>
      </w:r>
      <w:r>
        <w:rPr>
          <w:rFonts w:hint="eastAsia" w:ascii="FreeSerif" w:hAnsi="FreeSerif" w:cs="FreeSerif"/>
          <w:color w:val="000000"/>
          <w:kern w:val="0"/>
          <w:sz w:val="32"/>
          <w:szCs w:val="32"/>
          <w:lang w:bidi="ar"/>
        </w:rPr>
        <w:t>H.E.</w:t>
      </w:r>
      <w:r>
        <w:rPr>
          <w:rFonts w:hint="eastAsia" w:ascii="FreeSerif" w:hAnsi="FreeSerif" w:cs="FreeSerif"/>
          <w:color w:val="000000"/>
          <w:kern w:val="0"/>
          <w:sz w:val="32"/>
          <w:szCs w:val="32"/>
          <w:lang w:val="en-US" w:eastAsia="zh-CN" w:bidi="ar"/>
        </w:rPr>
        <w:t xml:space="preserve"> </w:t>
      </w:r>
      <w:r>
        <w:rPr>
          <w:rFonts w:ascii="FreeSerif" w:hAnsi="FreeSerif" w:cs="FreeSerif"/>
          <w:color w:val="000000"/>
          <w:kern w:val="0"/>
          <w:sz w:val="32"/>
          <w:szCs w:val="32"/>
          <w:lang w:bidi="ar"/>
        </w:rPr>
        <w:t>Andrzej Duda, President of</w:t>
      </w:r>
      <w:r>
        <w:rPr>
          <w:rFonts w:ascii="FreeSerif" w:hAnsi="FreeSerif" w:cs="FreeSerif"/>
          <w:color w:val="000000"/>
          <w:kern w:val="0"/>
          <w:sz w:val="32"/>
          <w:szCs w:val="32"/>
          <w:lang w:val="en" w:bidi="ar"/>
        </w:rPr>
        <w:t xml:space="preserve"> the Republic of </w:t>
      </w:r>
      <w:r>
        <w:rPr>
          <w:rFonts w:ascii="FreeSerif" w:hAnsi="FreeSerif" w:cs="FreeSerif"/>
          <w:color w:val="000000"/>
          <w:kern w:val="0"/>
          <w:sz w:val="32"/>
          <w:szCs w:val="32"/>
          <w:lang w:bidi="ar"/>
        </w:rPr>
        <w:t xml:space="preserve">Poland, </w:t>
      </w:r>
      <w:r>
        <w:rPr>
          <w:rFonts w:ascii="FreeSerif" w:hAnsi="FreeSerif" w:cs="FreeSerif"/>
          <w:color w:val="000000"/>
          <w:kern w:val="0"/>
          <w:sz w:val="32"/>
          <w:szCs w:val="32"/>
          <w:lang w:val="en" w:bidi="ar"/>
        </w:rPr>
        <w:t xml:space="preserve">paid a </w:t>
      </w:r>
      <w:r>
        <w:rPr>
          <w:rFonts w:ascii="FreeSerif" w:hAnsi="FreeSerif" w:cs="FreeSerif"/>
          <w:color w:val="000000"/>
          <w:kern w:val="0"/>
          <w:sz w:val="32"/>
          <w:szCs w:val="32"/>
          <w:lang w:bidi="ar"/>
        </w:rPr>
        <w:t>state</w:t>
      </w:r>
      <w:r>
        <w:rPr>
          <w:rFonts w:ascii="FreeSerif" w:hAnsi="FreeSerif" w:cs="FreeSerif"/>
          <w:color w:val="000000"/>
          <w:kern w:val="0"/>
          <w:sz w:val="32"/>
          <w:szCs w:val="32"/>
          <w:lang w:val="en" w:bidi="ar"/>
        </w:rPr>
        <w:t xml:space="preserve"> visit to</w:t>
      </w:r>
      <w:r>
        <w:rPr>
          <w:rFonts w:ascii="FreeSerif" w:hAnsi="FreeSerif" w:cs="FreeSerif"/>
          <w:color w:val="000000"/>
          <w:kern w:val="0"/>
          <w:sz w:val="32"/>
          <w:szCs w:val="32"/>
          <w:lang w:bidi="ar"/>
        </w:rPr>
        <w:t xml:space="preserve"> the People’s Republic of China. During the visit, </w:t>
      </w:r>
      <w:r>
        <w:rPr>
          <w:rFonts w:hint="eastAsia" w:ascii="FreeSerif" w:hAnsi="FreeSerif" w:cs="FreeSerif"/>
          <w:color w:val="000000"/>
          <w:kern w:val="0"/>
          <w:sz w:val="32"/>
          <w:szCs w:val="32"/>
          <w:lang w:bidi="ar"/>
        </w:rPr>
        <w:t>H.E. Xi Jinping, President of the People’s Republic of China</w:t>
      </w:r>
      <w:r>
        <w:rPr>
          <w:rFonts w:hint="eastAsia" w:ascii="FreeSerif" w:hAnsi="FreeSerif" w:cs="FreeSerif"/>
          <w:color w:val="000000"/>
          <w:kern w:val="0"/>
          <w:sz w:val="32"/>
          <w:szCs w:val="32"/>
          <w:lang w:val="en-US" w:eastAsia="zh-CN" w:bidi="ar"/>
        </w:rPr>
        <w:t xml:space="preserve"> held talks with </w:t>
      </w:r>
      <w:r>
        <w:rPr>
          <w:rFonts w:ascii="FreeSerif" w:hAnsi="FreeSerif" w:cs="FreeSerif"/>
          <w:color w:val="000000"/>
          <w:kern w:val="0"/>
          <w:sz w:val="32"/>
          <w:szCs w:val="32"/>
          <w:lang w:bidi="ar"/>
        </w:rPr>
        <w:t>President Andrzej Duda</w:t>
      </w:r>
      <w:r>
        <w:rPr>
          <w:rFonts w:hint="eastAsia" w:ascii="FreeSerif" w:hAnsi="FreeSerif" w:cs="FreeSerif"/>
          <w:color w:val="000000"/>
          <w:kern w:val="0"/>
          <w:sz w:val="32"/>
          <w:szCs w:val="32"/>
          <w:lang w:val="en-US" w:eastAsia="zh-CN" w:bidi="ar"/>
        </w:rPr>
        <w:t>.</w:t>
      </w:r>
      <w:r>
        <w:rPr>
          <w:rFonts w:hint="eastAsia"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val="en-US" w:eastAsia="zh-CN" w:bidi="ar"/>
        </w:rPr>
        <w:t>They</w:t>
      </w:r>
      <w:r>
        <w:rPr>
          <w:rFonts w:ascii="FreeSerif" w:hAnsi="FreeSerif" w:cs="FreeSerif"/>
          <w:color w:val="000000"/>
          <w:kern w:val="0"/>
          <w:sz w:val="32"/>
          <w:szCs w:val="32"/>
          <w:lang w:bidi="ar"/>
        </w:rPr>
        <w:t xml:space="preserve"> had </w:t>
      </w:r>
      <w:r>
        <w:rPr>
          <w:rFonts w:ascii="FreeSerif" w:hAnsi="FreeSerif" w:cs="FreeSerif"/>
          <w:color w:val="000000"/>
          <w:kern w:val="0"/>
          <w:sz w:val="32"/>
          <w:szCs w:val="32"/>
          <w:lang w:val="en" w:bidi="ar"/>
        </w:rPr>
        <w:t xml:space="preserve">an </w:t>
      </w:r>
      <w:r>
        <w:rPr>
          <w:rFonts w:ascii="FreeSerif" w:hAnsi="FreeSerif" w:cs="FreeSerif"/>
          <w:color w:val="000000"/>
          <w:kern w:val="0"/>
          <w:sz w:val="32"/>
          <w:szCs w:val="32"/>
          <w:lang w:bidi="ar"/>
        </w:rPr>
        <w:t>in-depth exchange of views on</w:t>
      </w:r>
      <w:r>
        <w:rPr>
          <w:rFonts w:ascii="FreeSerif" w:hAnsi="FreeSerif" w:cs="FreeSerif"/>
          <w:color w:val="000000"/>
          <w:kern w:val="0"/>
          <w:sz w:val="32"/>
          <w:szCs w:val="32"/>
          <w:lang w:val="en" w:bidi="ar"/>
        </w:rPr>
        <w:t xml:space="preserve"> </w:t>
      </w:r>
      <w:r>
        <w:rPr>
          <w:rFonts w:ascii="FreeSerif" w:hAnsi="FreeSerif" w:cs="FreeSerif"/>
          <w:color w:val="000000"/>
          <w:kern w:val="0"/>
          <w:sz w:val="32"/>
          <w:szCs w:val="32"/>
          <w:lang w:bidi="ar"/>
        </w:rPr>
        <w:t xml:space="preserve">bilateral </w:t>
      </w:r>
      <w:r>
        <w:rPr>
          <w:rFonts w:ascii="FreeSerif" w:hAnsi="FreeSerif" w:cs="FreeSerif"/>
          <w:color w:val="000000"/>
          <w:kern w:val="0"/>
          <w:sz w:val="32"/>
          <w:szCs w:val="32"/>
          <w:lang w:val="en" w:bidi="ar"/>
        </w:rPr>
        <w:t>tie</w:t>
      </w:r>
      <w:r>
        <w:rPr>
          <w:rFonts w:ascii="FreeSerif" w:hAnsi="FreeSerif" w:cs="FreeSerif"/>
          <w:color w:val="000000"/>
          <w:kern w:val="0"/>
          <w:sz w:val="32"/>
          <w:szCs w:val="32"/>
          <w:lang w:bidi="ar"/>
        </w:rPr>
        <w:t xml:space="preserve">s and international and regional issues of mutual interest, fully </w:t>
      </w:r>
      <w:r>
        <w:rPr>
          <w:rFonts w:hint="eastAsia" w:ascii="FreeSerif" w:hAnsi="FreeSerif" w:cs="FreeSerif"/>
          <w:color w:val="000000"/>
          <w:kern w:val="0"/>
          <w:sz w:val="32"/>
          <w:szCs w:val="32"/>
          <w:lang w:bidi="ar"/>
        </w:rPr>
        <w:t>recognized</w:t>
      </w:r>
      <w:r>
        <w:rPr>
          <w:rFonts w:ascii="FreeSerif" w:hAnsi="FreeSerif" w:cs="FreeSerif"/>
          <w:color w:val="000000"/>
          <w:kern w:val="0"/>
          <w:sz w:val="32"/>
          <w:szCs w:val="32"/>
          <w:lang w:bidi="ar"/>
        </w:rPr>
        <w:t xml:space="preserve"> the positive development momentum of bilateral relations, and reached broad consensus on a series of issues.</w:t>
      </w:r>
      <w:r>
        <w:rPr>
          <w:rFonts w:hint="eastAsia" w:ascii="FreeSerif" w:hAnsi="FreeSerif" w:cs="FreeSerif"/>
          <w:color w:val="000000"/>
          <w:kern w:val="0"/>
          <w:sz w:val="32"/>
          <w:szCs w:val="32"/>
          <w:lang w:val="en-US" w:eastAsia="zh-CN" w:bidi="ar"/>
        </w:rPr>
        <w:t xml:space="preserve"> H.E. Li Qiang, Premier of the State Council</w:t>
      </w:r>
      <w:r>
        <w:rPr>
          <w:rFonts w:hint="eastAsia" w:ascii="FreeSerif" w:hAnsi="FreeSerif" w:cs="FreeSerif"/>
          <w:color w:val="000000"/>
          <w:kern w:val="0"/>
          <w:sz w:val="32"/>
          <w:szCs w:val="32"/>
          <w:lang w:bidi="ar"/>
        </w:rPr>
        <w:t>, and H.E. Zhao Leji</w:t>
      </w:r>
      <w:r>
        <w:rPr>
          <w:rFonts w:hint="eastAsia" w:ascii="FreeSerif" w:hAnsi="FreeSerif" w:cs="FreeSerif"/>
          <w:color w:val="000000"/>
          <w:kern w:val="0"/>
          <w:sz w:val="32"/>
          <w:szCs w:val="32"/>
          <w:lang w:val="en-US" w:eastAsia="zh-CN" w:bidi="ar"/>
        </w:rPr>
        <w:t xml:space="preserve">, </w:t>
      </w:r>
      <w:r>
        <w:rPr>
          <w:rFonts w:hint="eastAsia" w:ascii="FreeSerif" w:hAnsi="FreeSerif" w:cs="FreeSerif"/>
          <w:color w:val="000000"/>
          <w:kern w:val="0"/>
          <w:sz w:val="32"/>
          <w:szCs w:val="32"/>
          <w:lang w:bidi="ar"/>
        </w:rPr>
        <w:t>Chairman of the Standing Committee of the National People</w:t>
      </w:r>
      <w:r>
        <w:rPr>
          <w:rFonts w:hint="default" w:ascii="FreeSerif" w:hAnsi="FreeSerif" w:cs="FreeSerif"/>
          <w:color w:val="000000"/>
          <w:kern w:val="0"/>
          <w:sz w:val="32"/>
          <w:szCs w:val="32"/>
          <w:lang w:val="en-US" w:eastAsia="zh-CN" w:bidi="ar"/>
        </w:rPr>
        <w:t>’</w:t>
      </w:r>
      <w:r>
        <w:rPr>
          <w:rFonts w:hint="eastAsia" w:ascii="FreeSerif" w:hAnsi="FreeSerif" w:cs="FreeSerif"/>
          <w:color w:val="000000"/>
          <w:kern w:val="0"/>
          <w:sz w:val="32"/>
          <w:szCs w:val="32"/>
          <w:lang w:bidi="ar"/>
        </w:rPr>
        <w:t xml:space="preserve">s Congress </w:t>
      </w:r>
      <w:r>
        <w:rPr>
          <w:rFonts w:hint="eastAsia" w:ascii="FreeSerif" w:hAnsi="FreeSerif" w:cs="FreeSerif"/>
          <w:color w:val="000000"/>
          <w:kern w:val="0"/>
          <w:sz w:val="32"/>
          <w:szCs w:val="32"/>
          <w:lang w:val="en-US" w:eastAsia="zh-CN" w:bidi="ar"/>
        </w:rPr>
        <w:t xml:space="preserve">met </w:t>
      </w:r>
      <w:bookmarkStart w:id="0" w:name="_GoBack"/>
      <w:bookmarkEnd w:id="0"/>
      <w:r>
        <w:rPr>
          <w:rFonts w:ascii="FreeSerif" w:hAnsi="FreeSerif" w:cs="FreeSerif"/>
          <w:color w:val="000000"/>
          <w:kern w:val="0"/>
          <w:sz w:val="32"/>
          <w:szCs w:val="32"/>
          <w:lang w:bidi="ar"/>
        </w:rPr>
        <w:t xml:space="preserve">with President Andrzej Duda respectively.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This year marks the 75th anniversary of the establishment of diplomatic relations between the People’s Republic of China and the Republic of Poland. In order to carry forward the traditional friendship, deepen political mutual trust, expand exchanges and cooperation between the two countries in </w:t>
      </w:r>
      <w:r>
        <w:rPr>
          <w:rFonts w:ascii="FreeSerif" w:hAnsi="FreeSerif" w:cs="FreeSerif"/>
          <w:color w:val="000000"/>
          <w:kern w:val="0"/>
          <w:sz w:val="32"/>
          <w:szCs w:val="32"/>
          <w:lang w:val="en" w:bidi="ar"/>
        </w:rPr>
        <w:t>various</w:t>
      </w:r>
      <w:r>
        <w:rPr>
          <w:rFonts w:hint="eastAsia" w:ascii="FreeSerif" w:hAnsi="FreeSerif" w:cs="FreeSerif"/>
          <w:color w:val="000000"/>
          <w:kern w:val="0"/>
          <w:sz w:val="32"/>
          <w:szCs w:val="32"/>
          <w:lang w:bidi="ar"/>
        </w:rPr>
        <w:t xml:space="preserve"> </w:t>
      </w:r>
      <w:r>
        <w:rPr>
          <w:rFonts w:ascii="FreeSerif" w:hAnsi="FreeSerif" w:cs="FreeSerif"/>
          <w:color w:val="000000"/>
          <w:kern w:val="0"/>
          <w:sz w:val="32"/>
          <w:szCs w:val="32"/>
          <w:lang w:bidi="ar"/>
        </w:rPr>
        <w:t xml:space="preserve">fields at all levels, and </w:t>
      </w:r>
      <w:r>
        <w:rPr>
          <w:rFonts w:hint="eastAsia" w:ascii="FreeSerif" w:hAnsi="FreeSerif" w:cs="FreeSerif"/>
          <w:color w:val="000000"/>
          <w:kern w:val="0"/>
          <w:sz w:val="32"/>
          <w:szCs w:val="32"/>
          <w:lang w:bidi="ar"/>
        </w:rPr>
        <w:t>advance</w:t>
      </w:r>
      <w:r>
        <w:rPr>
          <w:rFonts w:ascii="FreeSerif" w:hAnsi="FreeSerif" w:cs="FreeSerif"/>
          <w:color w:val="000000"/>
          <w:kern w:val="0"/>
          <w:sz w:val="32"/>
          <w:szCs w:val="32"/>
          <w:lang w:bidi="ar"/>
        </w:rPr>
        <w:t xml:space="preserve"> the continuous development of bilateral relations to a higher level, the two sides agreed to formulate </w:t>
      </w:r>
      <w:r>
        <w:rPr>
          <w:rFonts w:hint="eastAsia" w:ascii="FreeSerif" w:hAnsi="FreeSerif" w:cs="FreeSerif"/>
          <w:color w:val="000000"/>
          <w:kern w:val="0"/>
          <w:sz w:val="32"/>
          <w:szCs w:val="32"/>
          <w:lang w:bidi="ar"/>
        </w:rPr>
        <w:t xml:space="preserve">and actively implement </w:t>
      </w:r>
      <w:r>
        <w:rPr>
          <w:rFonts w:ascii="FreeSerif" w:hAnsi="FreeSerif" w:cs="FreeSerif"/>
          <w:color w:val="000000"/>
          <w:kern w:val="0"/>
          <w:sz w:val="32"/>
          <w:szCs w:val="32"/>
          <w:lang w:bidi="ar"/>
        </w:rPr>
        <w:t>a</w:t>
      </w:r>
      <w:r>
        <w:rPr>
          <w:rFonts w:hint="eastAsia" w:ascii="FreeSerif" w:hAnsi="FreeSerif" w:cs="FreeSerif"/>
          <w:color w:val="000000"/>
          <w:kern w:val="0"/>
          <w:sz w:val="32"/>
          <w:szCs w:val="32"/>
          <w:lang w:bidi="ar"/>
        </w:rPr>
        <w:t>n</w:t>
      </w:r>
      <w:r>
        <w:rPr>
          <w:rFonts w:ascii="FreeSerif" w:hAnsi="FreeSerif" w:cs="FreeSerif"/>
          <w:color w:val="000000"/>
          <w:kern w:val="0"/>
          <w:sz w:val="32"/>
          <w:szCs w:val="32"/>
          <w:lang w:bidi="ar"/>
        </w:rPr>
        <w:t xml:space="preserve"> action plan</w:t>
      </w:r>
      <w:r>
        <w:rPr>
          <w:rFonts w:hint="eastAsia"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val="en-US" w:eastAsia="zh-CN" w:bidi="ar"/>
        </w:rPr>
        <w:t>on</w:t>
      </w:r>
      <w:r>
        <w:rPr>
          <w:rFonts w:hint="eastAsia" w:ascii="FreeSerif" w:hAnsi="FreeSerif" w:cs="FreeSerif"/>
          <w:color w:val="000000"/>
          <w:kern w:val="0"/>
          <w:sz w:val="32"/>
          <w:szCs w:val="32"/>
          <w:lang w:bidi="ar"/>
        </w:rPr>
        <w:t xml:space="preserve"> </w:t>
      </w:r>
      <w:r>
        <w:rPr>
          <w:rFonts w:ascii="FreeSerif" w:hAnsi="FreeSerif" w:cs="FreeSerif"/>
          <w:color w:val="000000"/>
          <w:kern w:val="0"/>
          <w:sz w:val="32"/>
          <w:szCs w:val="32"/>
          <w:lang w:bidi="ar"/>
        </w:rPr>
        <w:t>strengthen</w:t>
      </w:r>
      <w:r>
        <w:rPr>
          <w:rFonts w:hint="eastAsia" w:ascii="FreeSerif" w:hAnsi="FreeSerif" w:cs="FreeSerif"/>
          <w:color w:val="000000"/>
          <w:kern w:val="0"/>
          <w:sz w:val="32"/>
          <w:szCs w:val="32"/>
          <w:lang w:bidi="ar"/>
        </w:rPr>
        <w:t xml:space="preserve">ing </w:t>
      </w:r>
      <w:r>
        <w:rPr>
          <w:rFonts w:ascii="FreeSerif" w:hAnsi="FreeSerif" w:cs="FreeSerif"/>
          <w:color w:val="000000"/>
          <w:kern w:val="0"/>
          <w:sz w:val="32"/>
          <w:szCs w:val="32"/>
          <w:lang w:bidi="ar"/>
        </w:rPr>
        <w:t xml:space="preserve">the China-Poland </w:t>
      </w:r>
      <w:r>
        <w:rPr>
          <w:rFonts w:hint="eastAsia" w:ascii="FreeSerif" w:hAnsi="FreeSerif" w:cs="FreeSerif"/>
          <w:color w:val="000000"/>
          <w:kern w:val="0"/>
          <w:sz w:val="32"/>
          <w:szCs w:val="32"/>
          <w:lang w:bidi="ar"/>
        </w:rPr>
        <w:t>c</w:t>
      </w:r>
      <w:r>
        <w:rPr>
          <w:rFonts w:ascii="FreeSerif" w:hAnsi="FreeSerif" w:cs="FreeSerif"/>
          <w:color w:val="000000"/>
          <w:kern w:val="0"/>
          <w:sz w:val="32"/>
          <w:szCs w:val="32"/>
          <w:lang w:bidi="ar"/>
        </w:rPr>
        <w:t xml:space="preserve">omprehensive </w:t>
      </w:r>
      <w:r>
        <w:rPr>
          <w:rFonts w:hint="eastAsia" w:ascii="FreeSerif" w:hAnsi="FreeSerif" w:cs="FreeSerif"/>
          <w:color w:val="000000"/>
          <w:kern w:val="0"/>
          <w:sz w:val="32"/>
          <w:szCs w:val="32"/>
          <w:lang w:bidi="ar"/>
        </w:rPr>
        <w:t>s</w:t>
      </w:r>
      <w:r>
        <w:rPr>
          <w:rFonts w:ascii="FreeSerif" w:hAnsi="FreeSerif" w:cs="FreeSerif"/>
          <w:color w:val="000000"/>
          <w:kern w:val="0"/>
          <w:sz w:val="32"/>
          <w:szCs w:val="32"/>
          <w:lang w:bidi="ar"/>
        </w:rPr>
        <w:t xml:space="preserve">trategic </w:t>
      </w:r>
      <w:r>
        <w:rPr>
          <w:rFonts w:hint="eastAsia" w:ascii="FreeSerif" w:hAnsi="FreeSerif" w:cs="FreeSerif"/>
          <w:color w:val="000000"/>
          <w:kern w:val="0"/>
          <w:sz w:val="32"/>
          <w:szCs w:val="32"/>
          <w:lang w:bidi="ar"/>
        </w:rPr>
        <w:t>p</w:t>
      </w:r>
      <w:r>
        <w:rPr>
          <w:rFonts w:ascii="FreeSerif" w:hAnsi="FreeSerif" w:cs="FreeSerif"/>
          <w:color w:val="000000"/>
          <w:kern w:val="0"/>
          <w:sz w:val="32"/>
          <w:szCs w:val="32"/>
          <w:lang w:bidi="ar"/>
        </w:rPr>
        <w:t>artnership</w:t>
      </w:r>
      <w:r>
        <w:rPr>
          <w:rFonts w:hint="eastAsia" w:ascii="FreeSerif" w:hAnsi="FreeSerif" w:cs="FreeSerif"/>
          <w:color w:val="000000"/>
          <w:kern w:val="0"/>
          <w:sz w:val="32"/>
          <w:szCs w:val="32"/>
          <w:lang w:bidi="ar"/>
        </w:rPr>
        <w:t xml:space="preserve"> for the </w:t>
      </w:r>
      <w:r>
        <w:rPr>
          <w:rFonts w:ascii="FreeSerif" w:hAnsi="FreeSerif" w:cs="FreeSerif"/>
          <w:color w:val="000000"/>
          <w:kern w:val="0"/>
          <w:sz w:val="32"/>
          <w:szCs w:val="32"/>
          <w:lang w:bidi="ar"/>
        </w:rPr>
        <w:t>2024-202</w:t>
      </w:r>
      <w:r>
        <w:rPr>
          <w:rFonts w:ascii="FreeSerif" w:hAnsi="FreeSerif" w:cs="FreeSerif"/>
          <w:color w:val="000000"/>
          <w:kern w:val="0"/>
          <w:sz w:val="32"/>
          <w:szCs w:val="32"/>
          <w:lang w:val="en" w:bidi="ar"/>
        </w:rPr>
        <w:t>7</w:t>
      </w:r>
      <w:r>
        <w:rPr>
          <w:rFonts w:hint="eastAsia" w:ascii="FreeSerif" w:hAnsi="FreeSerif" w:cs="FreeSerif"/>
          <w:color w:val="000000"/>
          <w:kern w:val="0"/>
          <w:sz w:val="32"/>
          <w:szCs w:val="32"/>
          <w:lang w:bidi="ar"/>
        </w:rPr>
        <w:t xml:space="preserve"> period</w:t>
      </w:r>
      <w:r>
        <w:rPr>
          <w:rFonts w:ascii="FreeSerif" w:hAnsi="FreeSerif" w:cs="FreeSerif"/>
          <w:color w:val="000000"/>
          <w:kern w:val="0"/>
          <w:sz w:val="32"/>
          <w:szCs w:val="32"/>
          <w:lang w:bidi="ar"/>
        </w:rPr>
        <w:t>.</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The two sides </w:t>
      </w:r>
      <w:r>
        <w:rPr>
          <w:rFonts w:hint="eastAsia" w:ascii="FreeSerif" w:hAnsi="FreeSerif" w:cs="FreeSerif"/>
          <w:color w:val="000000"/>
          <w:kern w:val="0"/>
          <w:sz w:val="32"/>
          <w:szCs w:val="32"/>
          <w:lang w:bidi="ar"/>
        </w:rPr>
        <w:t>have identified</w:t>
      </w:r>
      <w:r>
        <w:rPr>
          <w:rFonts w:ascii="FreeSerif" w:hAnsi="FreeSerif" w:cs="FreeSerif"/>
          <w:color w:val="000000"/>
          <w:kern w:val="0"/>
          <w:sz w:val="32"/>
          <w:szCs w:val="32"/>
          <w:lang w:bidi="ar"/>
        </w:rPr>
        <w:t xml:space="preserve"> the following areas</w:t>
      </w:r>
      <w:r>
        <w:rPr>
          <w:rFonts w:hint="eastAsia" w:ascii="FreeSerif" w:hAnsi="FreeSerif" w:cs="FreeSerif"/>
          <w:color w:val="000000"/>
          <w:kern w:val="0"/>
          <w:sz w:val="32"/>
          <w:szCs w:val="32"/>
          <w:lang w:bidi="ar"/>
        </w:rPr>
        <w:t xml:space="preserve"> as </w:t>
      </w:r>
      <w:r>
        <w:rPr>
          <w:rFonts w:ascii="FreeSerif" w:hAnsi="FreeSerif" w:cs="FreeSerif"/>
          <w:color w:val="000000"/>
          <w:kern w:val="0"/>
          <w:sz w:val="32"/>
          <w:szCs w:val="32"/>
          <w:lang w:bidi="ar"/>
        </w:rPr>
        <w:t>priorit</w:t>
      </w:r>
      <w:r>
        <w:rPr>
          <w:rFonts w:ascii="FreeSerif" w:hAnsi="FreeSerif" w:cs="FreeSerif"/>
          <w:color w:val="000000"/>
          <w:kern w:val="0"/>
          <w:sz w:val="32"/>
          <w:szCs w:val="32"/>
          <w:lang w:val="en" w:bidi="ar"/>
        </w:rPr>
        <w:t>ies</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 xml:space="preserve">for </w:t>
      </w:r>
      <w:r>
        <w:rPr>
          <w:rFonts w:ascii="FreeSerif" w:hAnsi="FreeSerif" w:cs="FreeSerif"/>
          <w:color w:val="000000"/>
          <w:kern w:val="0"/>
          <w:sz w:val="32"/>
          <w:szCs w:val="32"/>
          <w:lang w:bidi="ar"/>
        </w:rPr>
        <w:t>cooperation: econom</w:t>
      </w:r>
      <w:r>
        <w:rPr>
          <w:rFonts w:hint="eastAsia" w:ascii="FreeSerif" w:hAnsi="FreeSerif" w:cs="FreeSerif"/>
          <w:color w:val="000000"/>
          <w:kern w:val="0"/>
          <w:sz w:val="32"/>
          <w:szCs w:val="32"/>
          <w:lang w:bidi="ar"/>
        </w:rPr>
        <w:t>y</w:t>
      </w:r>
      <w:r>
        <w:rPr>
          <w:rFonts w:ascii="FreeSerif" w:hAnsi="FreeSerif" w:cs="FreeSerif"/>
          <w:color w:val="000000"/>
          <w:kern w:val="0"/>
          <w:sz w:val="32"/>
          <w:szCs w:val="32"/>
          <w:lang w:bidi="ar"/>
        </w:rPr>
        <w:t>, trade and investment</w:t>
      </w:r>
      <w:r>
        <w:rPr>
          <w:rFonts w:hint="eastAsia" w:ascii="FreeSerif" w:hAnsi="FreeSerif" w:cs="FreeSerif"/>
          <w:color w:val="000000"/>
          <w:kern w:val="0"/>
          <w:sz w:val="32"/>
          <w:szCs w:val="32"/>
          <w:lang w:bidi="ar"/>
        </w:rPr>
        <w:t>；</w:t>
      </w:r>
      <w:r>
        <w:rPr>
          <w:rFonts w:ascii="FreeSerif" w:hAnsi="FreeSerif" w:cs="FreeSerif"/>
          <w:color w:val="000000"/>
          <w:kern w:val="0"/>
          <w:sz w:val="32"/>
          <w:szCs w:val="32"/>
          <w:lang w:bidi="ar"/>
        </w:rPr>
        <w:t>connectivity</w:t>
      </w:r>
      <w:r>
        <w:rPr>
          <w:rFonts w:hint="eastAsia" w:ascii="FreeSerif" w:hAnsi="FreeSerif" w:cs="FreeSerif"/>
          <w:color w:val="000000"/>
          <w:kern w:val="0"/>
          <w:sz w:val="32"/>
          <w:szCs w:val="32"/>
          <w:lang w:bidi="ar"/>
        </w:rPr>
        <w:t>；</w:t>
      </w:r>
      <w:r>
        <w:rPr>
          <w:rFonts w:ascii="FreeSerif" w:hAnsi="FreeSerif" w:cs="FreeSerif"/>
          <w:color w:val="000000"/>
          <w:kern w:val="0"/>
          <w:sz w:val="32"/>
          <w:szCs w:val="32"/>
          <w:lang w:bidi="ar"/>
        </w:rPr>
        <w:t>science</w:t>
      </w:r>
      <w:r>
        <w:rPr>
          <w:rFonts w:hint="eastAsia" w:ascii="FreeSerif" w:hAnsi="FreeSerif" w:cs="FreeSerif"/>
          <w:color w:val="000000"/>
          <w:kern w:val="0"/>
          <w:sz w:val="32"/>
          <w:szCs w:val="32"/>
          <w:lang w:val="en-US" w:eastAsia="zh-CN" w:bidi="ar"/>
        </w:rPr>
        <w:t>, technology and green development</w:t>
      </w:r>
      <w:r>
        <w:rPr>
          <w:rFonts w:ascii="FreeSerif" w:hAnsi="FreeSerif" w:cs="FreeSerif"/>
          <w:color w:val="000000"/>
          <w:kern w:val="0"/>
          <w:sz w:val="32"/>
          <w:szCs w:val="32"/>
          <w:lang w:val="en" w:bidi="ar"/>
        </w:rPr>
        <w:t>;</w:t>
      </w:r>
      <w:r>
        <w:rPr>
          <w:rFonts w:ascii="FreeSerif" w:hAnsi="FreeSerif" w:cs="FreeSerif"/>
          <w:color w:val="000000"/>
          <w:kern w:val="0"/>
          <w:sz w:val="32"/>
          <w:szCs w:val="32"/>
          <w:lang w:bidi="ar"/>
        </w:rPr>
        <w:t xml:space="preserve"> and people-to-people exchanges.</w:t>
      </w:r>
    </w:p>
    <w:p>
      <w:pPr>
        <w:keepNext w:val="0"/>
        <w:keepLines w:val="0"/>
        <w:pageBreakBefore w:val="0"/>
        <w:widowControl/>
        <w:numPr>
          <w:ilvl w:val="0"/>
          <w:numId w:val="1"/>
        </w:numPr>
        <w:kinsoku/>
        <w:wordWrap/>
        <w:overflowPunct/>
        <w:topLinePunct w:val="0"/>
        <w:autoSpaceDE/>
        <w:autoSpaceDN/>
        <w:bidi w:val="0"/>
        <w:adjustRightInd w:val="0"/>
        <w:snapToGrid w:val="0"/>
        <w:spacing w:before="156" w:beforeLines="50" w:line="480" w:lineRule="exact"/>
        <w:ind w:firstLine="642" w:firstLineChars="200"/>
        <w:textAlignment w:val="auto"/>
        <w:rPr>
          <w:rFonts w:ascii="FreeSerif" w:hAnsi="FreeSerif" w:cs="FreeSerif"/>
          <w:b/>
          <w:bCs/>
          <w:color w:val="000000"/>
          <w:kern w:val="0"/>
          <w:sz w:val="32"/>
          <w:szCs w:val="32"/>
          <w:lang w:bidi="ar"/>
        </w:rPr>
      </w:pPr>
      <w:r>
        <w:rPr>
          <w:rFonts w:ascii="FreeSerif" w:hAnsi="FreeSerif" w:cs="FreeSerif"/>
          <w:b/>
          <w:bCs/>
          <w:color w:val="000000"/>
          <w:kern w:val="0"/>
          <w:sz w:val="32"/>
          <w:szCs w:val="32"/>
          <w:lang w:val="en" w:bidi="ar"/>
        </w:rPr>
        <w:t>Economy, t</w:t>
      </w:r>
      <w:r>
        <w:rPr>
          <w:rFonts w:ascii="FreeSerif" w:hAnsi="FreeSerif" w:cs="FreeSerif"/>
          <w:b/>
          <w:bCs/>
          <w:color w:val="000000"/>
          <w:kern w:val="0"/>
          <w:sz w:val="32"/>
          <w:szCs w:val="32"/>
          <w:lang w:bidi="ar"/>
        </w:rPr>
        <w:t>rade and investment</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hint="eastAsia" w:ascii="FreeSerif" w:hAnsi="FreeSerif" w:cs="FreeSerif"/>
          <w:color w:val="000000"/>
          <w:kern w:val="0"/>
          <w:sz w:val="32"/>
          <w:szCs w:val="32"/>
          <w:lang w:bidi="ar"/>
        </w:rPr>
        <w:t>1.1</w:t>
      </w:r>
      <w:r>
        <w:rPr>
          <w:rFonts w:ascii="FreeSerif" w:hAnsi="FreeSerif" w:cs="FreeSerif"/>
          <w:color w:val="000000"/>
          <w:kern w:val="0"/>
          <w:sz w:val="32"/>
          <w:szCs w:val="32"/>
          <w:lang w:bidi="ar"/>
        </w:rPr>
        <w:t>.</w:t>
      </w:r>
      <w:r>
        <w:rPr>
          <w:rFonts w:hint="eastAsia" w:ascii="FreeSerif" w:hAnsi="FreeSerif" w:cs="FreeSerif"/>
          <w:color w:val="000000"/>
          <w:kern w:val="0"/>
          <w:sz w:val="32"/>
          <w:szCs w:val="32"/>
          <w:lang w:bidi="ar"/>
        </w:rPr>
        <w:t xml:space="preserve"> The two</w:t>
      </w:r>
      <w:r>
        <w:rPr>
          <w:rFonts w:ascii="FreeSerif" w:hAnsi="FreeSerif" w:cs="FreeSerif"/>
          <w:color w:val="000000"/>
          <w:kern w:val="0"/>
          <w:sz w:val="32"/>
          <w:szCs w:val="32"/>
          <w:lang w:bidi="ar"/>
        </w:rPr>
        <w:t xml:space="preserve"> sides recognized the potential of China-Poland economic and trade cooperation</w:t>
      </w:r>
      <w:r>
        <w:rPr>
          <w:rFonts w:hint="eastAsia" w:ascii="FreeSerif" w:hAnsi="FreeSerif" w:cs="FreeSerif"/>
          <w:color w:val="000000"/>
          <w:kern w:val="0"/>
          <w:sz w:val="32"/>
          <w:szCs w:val="32"/>
          <w:lang w:bidi="ar"/>
        </w:rPr>
        <w:t>, and will work to</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promote</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 xml:space="preserve">a </w:t>
      </w:r>
      <w:r>
        <w:rPr>
          <w:rFonts w:ascii="FreeSerif" w:hAnsi="FreeSerif" w:cs="FreeSerif"/>
          <w:color w:val="000000"/>
          <w:kern w:val="0"/>
          <w:sz w:val="32"/>
          <w:szCs w:val="32"/>
          <w:lang w:bidi="ar"/>
        </w:rPr>
        <w:t>more balanced economic and trade partnership.</w:t>
      </w:r>
      <w:r>
        <w:rPr>
          <w:sz w:val="32"/>
          <w:szCs w:val="32"/>
        </w:rPr>
        <w:t xml:space="preserve"> </w:t>
      </w:r>
      <w:r>
        <w:rPr>
          <w:rFonts w:hint="eastAsia" w:ascii="FreeSerif" w:hAnsi="FreeSerif" w:cs="FreeSerif"/>
          <w:color w:val="000000"/>
          <w:kern w:val="0"/>
          <w:sz w:val="32"/>
          <w:szCs w:val="32"/>
          <w:lang w:bidi="ar"/>
        </w:rPr>
        <w:t xml:space="preserve">The two sides </w:t>
      </w:r>
      <w:r>
        <w:rPr>
          <w:rFonts w:ascii="FreeSerif" w:hAnsi="FreeSerif" w:cs="FreeSerif"/>
          <w:color w:val="000000"/>
          <w:kern w:val="0"/>
          <w:sz w:val="32"/>
          <w:szCs w:val="32"/>
          <w:lang w:val="en" w:bidi="ar"/>
        </w:rPr>
        <w:t>enco</w:t>
      </w:r>
      <w:r>
        <w:rPr>
          <w:rFonts w:hint="eastAsia" w:ascii="FreeSerif" w:hAnsi="FreeSerif" w:cs="FreeSerif"/>
          <w:color w:val="000000"/>
          <w:kern w:val="0"/>
          <w:sz w:val="32"/>
          <w:szCs w:val="32"/>
          <w:lang w:bidi="ar"/>
        </w:rPr>
        <w:t>u</w:t>
      </w:r>
      <w:r>
        <w:rPr>
          <w:rFonts w:ascii="FreeSerif" w:hAnsi="FreeSerif" w:cs="FreeSerif"/>
          <w:color w:val="000000"/>
          <w:kern w:val="0"/>
          <w:sz w:val="32"/>
          <w:szCs w:val="32"/>
          <w:lang w:val="en" w:bidi="ar"/>
        </w:rPr>
        <w:t>rage</w:t>
      </w:r>
      <w:r>
        <w:rPr>
          <w:rFonts w:ascii="FreeSerif" w:hAnsi="FreeSerif" w:cs="FreeSerif"/>
          <w:color w:val="000000"/>
          <w:kern w:val="0"/>
          <w:sz w:val="32"/>
          <w:szCs w:val="32"/>
          <w:lang w:bidi="ar"/>
        </w:rPr>
        <w:t xml:space="preserve"> relevant authorities and organizations to </w:t>
      </w:r>
      <w:r>
        <w:rPr>
          <w:rFonts w:hint="eastAsia" w:ascii="FreeSerif" w:hAnsi="FreeSerif" w:cs="FreeSerif"/>
          <w:color w:val="000000"/>
          <w:kern w:val="0"/>
          <w:sz w:val="32"/>
          <w:szCs w:val="32"/>
          <w:lang w:val="en-US" w:eastAsia="zh-CN" w:bidi="ar"/>
        </w:rPr>
        <w:t>take advantage of</w:t>
      </w:r>
      <w:r>
        <w:rPr>
          <w:rFonts w:ascii="FreeSerif" w:hAnsi="FreeSerif" w:cs="FreeSerif"/>
          <w:color w:val="000000"/>
          <w:kern w:val="0"/>
          <w:sz w:val="32"/>
          <w:szCs w:val="32"/>
          <w:lang w:bidi="ar"/>
        </w:rPr>
        <w:t xml:space="preserve"> existing mechanisms to deepen bilateral economic and trade cooperation</w:t>
      </w:r>
      <w:r>
        <w:rPr>
          <w:rFonts w:hint="eastAsia" w:ascii="FreeSerif" w:hAnsi="FreeSerif" w:cs="FreeSerif"/>
          <w:color w:val="000000"/>
          <w:kern w:val="0"/>
          <w:sz w:val="32"/>
          <w:szCs w:val="32"/>
          <w:lang w:val="en-US" w:eastAsia="zh-CN" w:bidi="ar"/>
        </w:rPr>
        <w:t>, as well as mutual market access</w:t>
      </w:r>
      <w:r>
        <w:rPr>
          <w:rFonts w:ascii="FreeSerif" w:hAnsi="FreeSerif" w:cs="FreeSerif"/>
          <w:color w:val="000000"/>
          <w:kern w:val="0"/>
          <w:sz w:val="32"/>
          <w:szCs w:val="32"/>
          <w:lang w:bidi="ar"/>
        </w:rPr>
        <w:t>.</w:t>
      </w:r>
      <w:r>
        <w:rPr>
          <w:sz w:val="32"/>
          <w:szCs w:val="32"/>
        </w:rPr>
        <w:t xml:space="preserve"> </w:t>
      </w:r>
      <w:r>
        <w:rPr>
          <w:rFonts w:ascii="FreeSerif" w:hAnsi="FreeSerif" w:cs="FreeSerif"/>
          <w:color w:val="000000"/>
          <w:kern w:val="0"/>
          <w:sz w:val="32"/>
          <w:szCs w:val="32"/>
          <w:lang w:bidi="ar"/>
        </w:rPr>
        <w:t xml:space="preserve">This includes intensifying business-to-business contacts and leveraging other opportunities. Both sides will actively </w:t>
      </w:r>
      <w:r>
        <w:rPr>
          <w:rFonts w:hint="eastAsia" w:ascii="FreeSerif" w:hAnsi="FreeSerif" w:cs="FreeSerif"/>
          <w:color w:val="auto"/>
          <w:kern w:val="0"/>
          <w:sz w:val="32"/>
          <w:szCs w:val="32"/>
          <w:highlight w:val="none"/>
          <w:lang w:val="en-US" w:eastAsia="zh-CN" w:bidi="ar"/>
        </w:rPr>
        <w:t xml:space="preserve">counteract the growing trade disproportion by granting </w:t>
      </w:r>
      <w:r>
        <w:rPr>
          <w:rFonts w:hint="eastAsia" w:ascii="FreeSerif" w:hAnsi="FreeSerif" w:cs="FreeSerif"/>
          <w:color w:val="000000"/>
          <w:kern w:val="0"/>
          <w:sz w:val="32"/>
          <w:szCs w:val="32"/>
          <w:lang w:val="en-US" w:eastAsia="zh-CN" w:bidi="ar"/>
        </w:rPr>
        <w:t>wider</w:t>
      </w:r>
      <w:r>
        <w:rPr>
          <w:rFonts w:ascii="FreeSerif" w:hAnsi="FreeSerif" w:cs="FreeSerif"/>
          <w:color w:val="000000"/>
          <w:kern w:val="0"/>
          <w:sz w:val="32"/>
          <w:szCs w:val="32"/>
          <w:lang w:bidi="ar"/>
        </w:rPr>
        <w:t xml:space="preserve"> market access for Polish products to the Chinese market.</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1.2. The two sides held a J</w:t>
      </w:r>
      <w:r>
        <w:rPr>
          <w:rFonts w:hint="eastAsia" w:ascii="FreeSerif" w:hAnsi="FreeSerif" w:cs="FreeSerif"/>
          <w:color w:val="000000"/>
          <w:kern w:val="0"/>
          <w:sz w:val="32"/>
          <w:szCs w:val="32"/>
          <w:lang w:bidi="ar"/>
        </w:rPr>
        <w:t xml:space="preserve">oint </w:t>
      </w:r>
      <w:r>
        <w:rPr>
          <w:rFonts w:ascii="FreeSerif" w:hAnsi="FreeSerif" w:cs="FreeSerif"/>
          <w:color w:val="000000"/>
          <w:kern w:val="0"/>
          <w:sz w:val="32"/>
          <w:szCs w:val="32"/>
          <w:lang w:bidi="ar"/>
        </w:rPr>
        <w:t>E</w:t>
      </w:r>
      <w:r>
        <w:rPr>
          <w:rFonts w:hint="eastAsia" w:ascii="FreeSerif" w:hAnsi="FreeSerif" w:cs="FreeSerif"/>
          <w:color w:val="000000"/>
          <w:kern w:val="0"/>
          <w:sz w:val="32"/>
          <w:szCs w:val="32"/>
          <w:lang w:bidi="ar"/>
        </w:rPr>
        <w:t xml:space="preserve">conomic </w:t>
      </w:r>
      <w:r>
        <w:rPr>
          <w:rFonts w:ascii="FreeSerif" w:hAnsi="FreeSerif" w:cs="FreeSerif"/>
          <w:color w:val="000000"/>
          <w:kern w:val="0"/>
          <w:sz w:val="32"/>
          <w:szCs w:val="32"/>
          <w:lang w:bidi="ar"/>
        </w:rPr>
        <w:t>Commission</w:t>
      </w:r>
      <w:r>
        <w:rPr>
          <w:rFonts w:hint="eastAsia" w:ascii="FreeSerif" w:hAnsi="FreeSerif" w:cs="FreeSerif"/>
          <w:color w:val="000000"/>
          <w:kern w:val="0"/>
          <w:sz w:val="32"/>
          <w:szCs w:val="32"/>
          <w:lang w:bidi="ar"/>
        </w:rPr>
        <w:t xml:space="preserve"> meeting</w:t>
      </w:r>
      <w:r>
        <w:rPr>
          <w:rFonts w:ascii="FreeSerif" w:hAnsi="FreeSerif" w:cs="FreeSerif"/>
          <w:color w:val="000000"/>
          <w:kern w:val="0"/>
          <w:sz w:val="32"/>
          <w:szCs w:val="32"/>
          <w:lang w:bidi="ar"/>
        </w:rPr>
        <w:t xml:space="preserve"> on 5 June 2024 and established </w:t>
      </w:r>
      <w:r>
        <w:rPr>
          <w:rFonts w:hint="eastAsia" w:ascii="FreeSerif" w:hAnsi="FreeSerif" w:cs="FreeSerif"/>
          <w:color w:val="000000"/>
          <w:kern w:val="0"/>
          <w:sz w:val="32"/>
          <w:szCs w:val="32"/>
          <w:lang w:bidi="ar"/>
        </w:rPr>
        <w:t>joint</w:t>
      </w:r>
      <w:r>
        <w:rPr>
          <w:rFonts w:ascii="FreeSerif" w:hAnsi="FreeSerif" w:cs="FreeSerif"/>
          <w:color w:val="000000"/>
          <w:kern w:val="0"/>
          <w:sz w:val="32"/>
          <w:szCs w:val="32"/>
          <w:lang w:bidi="ar"/>
        </w:rPr>
        <w:t xml:space="preserve"> working group</w:t>
      </w:r>
      <w:r>
        <w:rPr>
          <w:rFonts w:hint="eastAsia" w:ascii="FreeSerif" w:hAnsi="FreeSerif" w:cs="FreeSerif"/>
          <w:color w:val="000000"/>
          <w:kern w:val="0"/>
          <w:sz w:val="32"/>
          <w:szCs w:val="32"/>
          <w:lang w:bidi="ar"/>
        </w:rPr>
        <w:t>s</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 xml:space="preserve">respectively dedicated to promoting </w:t>
      </w:r>
      <w:r>
        <w:rPr>
          <w:rFonts w:ascii="FreeSerif" w:hAnsi="FreeSerif" w:cs="FreeSerif"/>
          <w:color w:val="000000"/>
          <w:kern w:val="0"/>
          <w:sz w:val="32"/>
          <w:szCs w:val="32"/>
          <w:lang w:bidi="ar"/>
        </w:rPr>
        <w:t>trade and investment cooperation.</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hint="default" w:ascii="FreeSerif" w:hAnsi="FreeSerif" w:eastAsia="宋体" w:cs="FreeSerif"/>
          <w:color w:val="000000"/>
          <w:kern w:val="0"/>
          <w:sz w:val="32"/>
          <w:szCs w:val="32"/>
          <w:lang w:val="en-US" w:eastAsia="zh-CN" w:bidi="ar"/>
        </w:rPr>
      </w:pPr>
      <w:r>
        <w:rPr>
          <w:rFonts w:ascii="FreeSerif" w:hAnsi="FreeSerif" w:cs="FreeSerif"/>
          <w:color w:val="000000"/>
          <w:kern w:val="0"/>
          <w:sz w:val="32"/>
          <w:szCs w:val="32"/>
          <w:lang w:bidi="ar"/>
        </w:rPr>
        <w:t>1.3.</w:t>
      </w:r>
      <w:r>
        <w:rPr>
          <w:rFonts w:hint="eastAsia" w:ascii="FreeSerif" w:hAnsi="FreeSerif" w:cs="FreeSerif"/>
          <w:color w:val="000000"/>
          <w:kern w:val="0"/>
          <w:sz w:val="32"/>
          <w:szCs w:val="32"/>
          <w:lang w:val="en-US" w:eastAsia="zh-CN" w:bidi="ar"/>
        </w:rPr>
        <w:t xml:space="preserve"> </w:t>
      </w:r>
      <w:r>
        <w:rPr>
          <w:rFonts w:ascii="FreeSerif" w:hAnsi="FreeSerif" w:cs="FreeSerif"/>
          <w:color w:val="000000"/>
          <w:kern w:val="0"/>
          <w:sz w:val="32"/>
          <w:szCs w:val="32"/>
          <w:lang w:bidi="ar"/>
        </w:rPr>
        <w:t xml:space="preserve">The two sides are ready to work together to promote and simplify the export of Polish products to China, facilitate inspection and quarantine of agricultural products, and expand the trade volume of food and agricultural products. The two sides </w:t>
      </w:r>
      <w:r>
        <w:rPr>
          <w:rFonts w:hint="eastAsia" w:ascii="FreeSerif" w:hAnsi="FreeSerif" w:cs="FreeSerif"/>
          <w:color w:val="000000"/>
          <w:kern w:val="0"/>
          <w:sz w:val="32"/>
          <w:szCs w:val="32"/>
          <w:lang w:val="en-US" w:eastAsia="zh-CN" w:bidi="ar"/>
        </w:rPr>
        <w:t>are willing to further strengthen exchanges and cooperation in the fields of animal and plant quarantine and imported and exported  food safety, and work together to expand the scale of agricultural and food product trade. The two sides will promote the early export of Polish poultry meat, fresh blueberries, beans, and wild aquatic products to China</w:t>
      </w:r>
      <w:r>
        <w:rPr>
          <w:rFonts w:ascii="FreeSerif" w:hAnsi="FreeSerif" w:cs="FreeSerif"/>
          <w:color w:val="000000"/>
          <w:kern w:val="0"/>
          <w:sz w:val="32"/>
          <w:szCs w:val="32"/>
          <w:lang w:bidi="ar"/>
        </w:rPr>
        <w:t>.</w:t>
      </w:r>
      <w:r>
        <w:rPr>
          <w:rFonts w:hint="eastAsia" w:ascii="FreeSerif" w:hAnsi="FreeSerif" w:cs="FreeSerif"/>
          <w:color w:val="000000"/>
          <w:kern w:val="0"/>
          <w:sz w:val="32"/>
          <w:szCs w:val="32"/>
          <w:lang w:val="en-US" w:eastAsia="zh-CN" w:bidi="ar"/>
        </w:rPr>
        <w:t xml:space="preserve"> The two sides will endeavor to reach the agreement on the protocol of cooperation on highly pathogenic avian influenza (HPAI) zoning and regionalization management by the end of 2024 and to sign the protocol thereafter.</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hint="eastAsia" w:ascii="FreeSerif" w:hAnsi="FreeSerif" w:cs="FreeSerif"/>
          <w:color w:val="000000"/>
          <w:kern w:val="0"/>
          <w:sz w:val="32"/>
          <w:szCs w:val="32"/>
          <w:lang w:bidi="ar"/>
        </w:rPr>
        <w:t>1.</w:t>
      </w:r>
      <w:r>
        <w:rPr>
          <w:rFonts w:ascii="FreeSerif" w:hAnsi="FreeSerif" w:cs="FreeSerif"/>
          <w:color w:val="000000"/>
          <w:kern w:val="0"/>
          <w:sz w:val="32"/>
          <w:szCs w:val="32"/>
          <w:lang w:bidi="ar"/>
        </w:rPr>
        <w:t>4.</w:t>
      </w:r>
      <w:r>
        <w:rPr>
          <w:rFonts w:hint="eastAsia" w:ascii="FreeSerif" w:hAnsi="FreeSerif" w:cs="FreeSerif"/>
          <w:color w:val="000000"/>
          <w:kern w:val="0"/>
          <w:sz w:val="32"/>
          <w:szCs w:val="32"/>
          <w:lang w:bidi="ar"/>
        </w:rPr>
        <w:t xml:space="preserve"> </w:t>
      </w:r>
      <w:r>
        <w:rPr>
          <w:rFonts w:ascii="FreeSerif" w:hAnsi="FreeSerif" w:cs="FreeSerif"/>
          <w:color w:val="000000"/>
          <w:kern w:val="0"/>
          <w:sz w:val="32"/>
          <w:szCs w:val="32"/>
          <w:lang w:bidi="ar"/>
        </w:rPr>
        <w:t xml:space="preserve">The two sides are </w:t>
      </w:r>
      <w:r>
        <w:rPr>
          <w:rFonts w:hint="eastAsia" w:ascii="FreeSerif" w:hAnsi="FreeSerif" w:cs="FreeSerif"/>
          <w:color w:val="000000"/>
          <w:kern w:val="0"/>
          <w:sz w:val="32"/>
          <w:szCs w:val="32"/>
          <w:lang w:val="en-US" w:eastAsia="zh-CN" w:bidi="ar"/>
        </w:rPr>
        <w:t xml:space="preserve">willing </w:t>
      </w:r>
      <w:r>
        <w:rPr>
          <w:rFonts w:ascii="FreeSerif" w:hAnsi="FreeSerif" w:cs="FreeSerif"/>
          <w:color w:val="000000"/>
          <w:kern w:val="0"/>
          <w:sz w:val="32"/>
          <w:szCs w:val="32"/>
          <w:lang w:bidi="ar"/>
        </w:rPr>
        <w:t>to collaborate in promoting and simplifying the export of Polish products to China</w:t>
      </w:r>
      <w:r>
        <w:rPr>
          <w:rFonts w:hint="eastAsia" w:ascii="FreeSerif" w:hAnsi="FreeSerif" w:cs="FreeSerif"/>
          <w:color w:val="000000"/>
          <w:kern w:val="0"/>
          <w:sz w:val="32"/>
          <w:szCs w:val="32"/>
          <w:lang w:val="en-US" w:eastAsia="zh-CN" w:bidi="ar"/>
        </w:rPr>
        <w:t>. China is willing to actively explore ways and steps to expand imports from Poland</w:t>
      </w:r>
      <w:r>
        <w:rPr>
          <w:rFonts w:ascii="FreeSerif" w:hAnsi="FreeSerif" w:cs="FreeSerif"/>
          <w:color w:val="000000"/>
          <w:kern w:val="0"/>
          <w:sz w:val="32"/>
          <w:szCs w:val="32"/>
          <w:lang w:bidi="ar"/>
        </w:rPr>
        <w:t xml:space="preserve"> through the newly established Standing Working Group on Promoting Trade Cooperation. The two sides are </w:t>
      </w:r>
      <w:r>
        <w:rPr>
          <w:rFonts w:hint="eastAsia" w:ascii="FreeSerif" w:hAnsi="FreeSerif" w:cs="FreeSerif"/>
          <w:color w:val="000000"/>
          <w:kern w:val="0"/>
          <w:sz w:val="32"/>
          <w:szCs w:val="32"/>
          <w:lang w:val="en-US" w:eastAsia="zh-CN" w:bidi="ar"/>
        </w:rPr>
        <w:t xml:space="preserve">willing </w:t>
      </w:r>
      <w:r>
        <w:rPr>
          <w:rFonts w:ascii="FreeSerif" w:hAnsi="FreeSerif" w:cs="FreeSerif"/>
          <w:color w:val="000000"/>
          <w:kern w:val="0"/>
          <w:sz w:val="32"/>
          <w:szCs w:val="32"/>
          <w:lang w:bidi="ar"/>
        </w:rPr>
        <w:t xml:space="preserve">to work together to </w:t>
      </w:r>
      <w:r>
        <w:rPr>
          <w:rFonts w:hint="eastAsia" w:ascii="FreeSerif" w:hAnsi="FreeSerif" w:cs="FreeSerif"/>
          <w:color w:val="000000"/>
          <w:kern w:val="0"/>
          <w:sz w:val="32"/>
          <w:szCs w:val="32"/>
          <w:lang w:val="en-US" w:eastAsia="zh-CN" w:bidi="ar"/>
        </w:rPr>
        <w:t>facilitate</w:t>
      </w:r>
      <w:r>
        <w:rPr>
          <w:rFonts w:ascii="FreeSerif" w:hAnsi="FreeSerif" w:cs="FreeSerif"/>
          <w:color w:val="000000"/>
          <w:kern w:val="0"/>
          <w:sz w:val="32"/>
          <w:szCs w:val="32"/>
          <w:lang w:bidi="ar"/>
        </w:rPr>
        <w:t xml:space="preserve"> the flow of export of Polish goods into China.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hint="eastAsia" w:ascii="FreeSerif" w:hAnsi="FreeSerif" w:cs="FreeSerif"/>
          <w:color w:val="000000"/>
          <w:kern w:val="0"/>
          <w:sz w:val="32"/>
          <w:szCs w:val="32"/>
          <w:lang w:bidi="ar"/>
        </w:rPr>
        <w:t>1.</w:t>
      </w:r>
      <w:r>
        <w:rPr>
          <w:rFonts w:ascii="FreeSerif" w:hAnsi="FreeSerif" w:cs="FreeSerif"/>
          <w:color w:val="000000"/>
          <w:kern w:val="0"/>
          <w:sz w:val="32"/>
          <w:szCs w:val="32"/>
          <w:lang w:bidi="ar"/>
        </w:rPr>
        <w:t>5.</w:t>
      </w:r>
      <w:r>
        <w:rPr>
          <w:rFonts w:hint="eastAsia" w:ascii="FreeSerif" w:hAnsi="FreeSerif" w:cs="FreeSerif"/>
          <w:color w:val="000000"/>
          <w:kern w:val="0"/>
          <w:sz w:val="32"/>
          <w:szCs w:val="32"/>
          <w:lang w:bidi="ar"/>
        </w:rPr>
        <w:t xml:space="preserve"> The two sides support closer cooperation among trade and investment agencies, such as the China Council for the Promotion of International Trade and the Polish Investment and Trade Agency</w:t>
      </w:r>
      <w:r>
        <w:rPr>
          <w:rFonts w:ascii="FreeSerif" w:hAnsi="FreeSerif" w:cs="FreeSerif"/>
          <w:color w:val="000000"/>
          <w:kern w:val="0"/>
          <w:sz w:val="32"/>
          <w:szCs w:val="32"/>
          <w:lang w:bidi="ar"/>
        </w:rPr>
        <w:t>. Both sides will support the growth of two-way investments in</w:t>
      </w:r>
      <w:r>
        <w:rPr>
          <w:rFonts w:hint="eastAsia" w:ascii="FreeSerif" w:hAnsi="FreeSerif" w:cs="FreeSerif"/>
          <w:color w:val="000000"/>
          <w:kern w:val="0"/>
          <w:sz w:val="32"/>
          <w:szCs w:val="32"/>
          <w:lang w:val="en-US" w:eastAsia="zh-CN" w:bidi="ar"/>
        </w:rPr>
        <w:t xml:space="preserve"> electric vehicles, </w:t>
      </w:r>
      <w:r>
        <w:rPr>
          <w:rFonts w:ascii="FreeSerif" w:hAnsi="FreeSerif" w:cs="FreeSerif"/>
          <w:color w:val="000000"/>
          <w:kern w:val="0"/>
          <w:sz w:val="32"/>
          <w:szCs w:val="32"/>
          <w:lang w:bidi="ar"/>
        </w:rPr>
        <w:t>green development</w:t>
      </w:r>
      <w:r>
        <w:rPr>
          <w:rFonts w:hint="eastAsia" w:ascii="FreeSerif" w:hAnsi="FreeSerif" w:cs="FreeSerif"/>
          <w:color w:val="000000"/>
          <w:kern w:val="0"/>
          <w:sz w:val="32"/>
          <w:szCs w:val="32"/>
          <w:lang w:val="en-US" w:eastAsia="zh-CN" w:bidi="ar"/>
        </w:rPr>
        <w:t>,</w:t>
      </w:r>
      <w:r>
        <w:rPr>
          <w:rFonts w:ascii="FreeSerif" w:hAnsi="FreeSerif" w:cs="FreeSerif"/>
          <w:color w:val="000000"/>
          <w:kern w:val="0"/>
          <w:sz w:val="32"/>
          <w:szCs w:val="32"/>
          <w:lang w:bidi="ar"/>
        </w:rPr>
        <w:t xml:space="preserve"> logistic and other sectors, as well as the improvement of the investment environment that will create equal opportunities and a level playing field for enterprises from both countries in both markets.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hint="eastAsia" w:ascii="FreeSerif" w:hAnsi="FreeSerif" w:cs="FreeSerif"/>
          <w:color w:val="000000"/>
          <w:kern w:val="0"/>
          <w:sz w:val="32"/>
          <w:szCs w:val="32"/>
          <w:lang w:bidi="ar"/>
        </w:rPr>
        <w:t>1.</w:t>
      </w:r>
      <w:r>
        <w:rPr>
          <w:rFonts w:ascii="FreeSerif" w:hAnsi="FreeSerif" w:cs="FreeSerif"/>
          <w:color w:val="000000"/>
          <w:kern w:val="0"/>
          <w:sz w:val="32"/>
          <w:szCs w:val="32"/>
          <w:lang w:bidi="ar"/>
        </w:rPr>
        <w:t>6.</w:t>
      </w:r>
      <w:r>
        <w:rPr>
          <w:rFonts w:hint="eastAsia" w:ascii="FreeSerif" w:hAnsi="FreeSerif" w:cs="FreeSerif"/>
          <w:color w:val="000000"/>
          <w:kern w:val="0"/>
          <w:sz w:val="32"/>
          <w:szCs w:val="32"/>
          <w:lang w:bidi="ar"/>
        </w:rPr>
        <w:t xml:space="preserve"> The two sides</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will</w:t>
      </w:r>
      <w:r>
        <w:rPr>
          <w:rFonts w:ascii="FreeSerif" w:hAnsi="FreeSerif" w:cs="FreeSerif"/>
          <w:color w:val="000000"/>
          <w:kern w:val="0"/>
          <w:sz w:val="32"/>
          <w:szCs w:val="32"/>
          <w:lang w:bidi="ar"/>
        </w:rPr>
        <w:t xml:space="preserve"> deepen exchanges and cooperation in </w:t>
      </w:r>
      <w:r>
        <w:rPr>
          <w:rFonts w:hint="eastAsia" w:ascii="FreeSerif" w:hAnsi="FreeSerif" w:cs="FreeSerif"/>
          <w:color w:val="000000"/>
          <w:kern w:val="0"/>
          <w:sz w:val="32"/>
          <w:szCs w:val="32"/>
          <w:lang w:bidi="ar"/>
        </w:rPr>
        <w:t>the</w:t>
      </w:r>
      <w:r>
        <w:rPr>
          <w:rFonts w:ascii="FreeSerif" w:hAnsi="FreeSerif" w:cs="FreeSerif"/>
          <w:color w:val="000000"/>
          <w:kern w:val="0"/>
          <w:sz w:val="32"/>
          <w:szCs w:val="32"/>
          <w:lang w:bidi="ar"/>
        </w:rPr>
        <w:t xml:space="preserve"> fields of intellectual property policies and regulations, patent and trademark review, intellectual property application and transformation, intellectual property protection, personnel training and IP services for the public and IP users</w:t>
      </w:r>
      <w:r>
        <w:rPr>
          <w:rFonts w:hint="eastAsia" w:ascii="FreeSerif" w:hAnsi="FreeSerif" w:cs="FreeSerif"/>
          <w:color w:val="000000"/>
          <w:kern w:val="0"/>
          <w:sz w:val="32"/>
          <w:szCs w:val="32"/>
          <w:lang w:bidi="ar"/>
        </w:rPr>
        <w:t>,</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among others</w:t>
      </w:r>
      <w:r>
        <w:rPr>
          <w:rFonts w:ascii="FreeSerif" w:hAnsi="FreeSerif" w:cs="FreeSerif"/>
          <w:color w:val="000000"/>
          <w:kern w:val="0"/>
          <w:sz w:val="32"/>
          <w:szCs w:val="32"/>
          <w:lang w:bidi="ar"/>
        </w:rPr>
        <w:t>. The</w:t>
      </w:r>
      <w:r>
        <w:rPr>
          <w:rFonts w:hint="eastAsia" w:ascii="FreeSerif" w:hAnsi="FreeSerif" w:cs="FreeSerif"/>
          <w:color w:val="000000"/>
          <w:kern w:val="0"/>
          <w:sz w:val="32"/>
          <w:szCs w:val="32"/>
          <w:lang w:bidi="ar"/>
        </w:rPr>
        <w:t xml:space="preserve"> two sides</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will</w:t>
      </w:r>
      <w:r>
        <w:rPr>
          <w:rFonts w:ascii="FreeSerif" w:hAnsi="FreeSerif" w:cs="FreeSerif"/>
          <w:color w:val="000000"/>
          <w:kern w:val="0"/>
          <w:sz w:val="32"/>
          <w:szCs w:val="32"/>
          <w:lang w:bidi="ar"/>
        </w:rPr>
        <w:t xml:space="preserve"> continue to make good use of the Patent Prosecution Highway and the China-Poland Liaison Mechanism to bridge the IP gap and address IP-related concerns </w:t>
      </w:r>
      <w:r>
        <w:rPr>
          <w:rFonts w:ascii="FreeSerif" w:hAnsi="FreeSerif" w:cs="FreeSerif"/>
          <w:color w:val="000000"/>
          <w:kern w:val="0"/>
          <w:sz w:val="32"/>
          <w:szCs w:val="32"/>
          <w:lang w:val="en" w:bidi="ar"/>
        </w:rPr>
        <w:t>as well as</w:t>
      </w:r>
      <w:r>
        <w:rPr>
          <w:rFonts w:ascii="FreeSerif" w:hAnsi="FreeSerif" w:cs="FreeSerif"/>
          <w:color w:val="000000"/>
          <w:kern w:val="0"/>
          <w:sz w:val="32"/>
          <w:szCs w:val="32"/>
          <w:lang w:bidi="ar"/>
        </w:rPr>
        <w:t xml:space="preserve"> provide support for enterprises in both countries to obtain effective intellectual property protection. The</w:t>
      </w:r>
      <w:r>
        <w:rPr>
          <w:rFonts w:hint="eastAsia" w:ascii="FreeSerif" w:hAnsi="FreeSerif" w:cs="FreeSerif"/>
          <w:color w:val="000000"/>
          <w:kern w:val="0"/>
          <w:sz w:val="32"/>
          <w:szCs w:val="32"/>
          <w:lang w:bidi="ar"/>
        </w:rPr>
        <w:t xml:space="preserve"> two sides</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stressed</w:t>
      </w:r>
      <w:r>
        <w:rPr>
          <w:rFonts w:ascii="FreeSerif" w:hAnsi="FreeSerif" w:cs="FreeSerif"/>
          <w:color w:val="000000"/>
          <w:kern w:val="0"/>
          <w:sz w:val="32"/>
          <w:szCs w:val="32"/>
          <w:lang w:bidi="ar"/>
        </w:rPr>
        <w:t xml:space="preserve"> the importance of exploring emerging technologies such as </w:t>
      </w:r>
      <w:r>
        <w:rPr>
          <w:rFonts w:hint="eastAsia" w:ascii="FreeSerif" w:hAnsi="FreeSerif" w:cs="FreeSerif"/>
          <w:color w:val="000000"/>
          <w:kern w:val="0"/>
          <w:sz w:val="32"/>
          <w:szCs w:val="32"/>
          <w:lang w:val="en-US" w:eastAsia="zh-CN" w:bidi="ar"/>
        </w:rPr>
        <w:t xml:space="preserve">the </w:t>
      </w:r>
      <w:r>
        <w:rPr>
          <w:rFonts w:ascii="FreeSerif" w:hAnsi="FreeSerif" w:cs="FreeSerif"/>
          <w:color w:val="000000"/>
          <w:kern w:val="0"/>
          <w:sz w:val="32"/>
          <w:szCs w:val="32"/>
          <w:lang w:bidi="ar"/>
        </w:rPr>
        <w:t xml:space="preserve">Artificial Intelligence (AI) and the use of intellectual property, </w:t>
      </w:r>
      <w:r>
        <w:rPr>
          <w:rFonts w:hint="eastAsia" w:ascii="FreeSerif" w:hAnsi="FreeSerif" w:cs="FreeSerif"/>
          <w:color w:val="000000"/>
          <w:kern w:val="0"/>
          <w:sz w:val="32"/>
          <w:szCs w:val="32"/>
          <w:lang w:bidi="ar"/>
        </w:rPr>
        <w:t xml:space="preserve">as well as the importance of </w:t>
      </w:r>
      <w:r>
        <w:rPr>
          <w:rFonts w:ascii="FreeSerif" w:hAnsi="FreeSerif" w:cs="FreeSerif"/>
          <w:color w:val="000000"/>
          <w:kern w:val="0"/>
          <w:sz w:val="32"/>
          <w:szCs w:val="32"/>
          <w:lang w:bidi="ar"/>
        </w:rPr>
        <w:t>preventing and effective combating intellectual property infringements including counterfeiting and piracy, as well as bad-faith registration of trademarks, patents, and designs. The</w:t>
      </w:r>
      <w:r>
        <w:rPr>
          <w:rFonts w:hint="eastAsia" w:ascii="FreeSerif" w:hAnsi="FreeSerif" w:cs="FreeSerif"/>
          <w:color w:val="000000"/>
          <w:kern w:val="0"/>
          <w:sz w:val="32"/>
          <w:szCs w:val="32"/>
          <w:lang w:bidi="ar"/>
        </w:rPr>
        <w:t xml:space="preserve"> two sides </w:t>
      </w:r>
      <w:r>
        <w:rPr>
          <w:rFonts w:ascii="FreeSerif" w:hAnsi="FreeSerif" w:cs="FreeSerif"/>
          <w:color w:val="000000"/>
          <w:kern w:val="0"/>
          <w:sz w:val="32"/>
          <w:szCs w:val="32"/>
          <w:lang w:val="en" w:bidi="ar"/>
        </w:rPr>
        <w:t>advocate</w:t>
      </w:r>
      <w:r>
        <w:rPr>
          <w:rFonts w:hint="eastAsia" w:ascii="FreeSerif" w:hAnsi="FreeSerif" w:cs="FreeSerif"/>
          <w:color w:val="000000"/>
          <w:kern w:val="0"/>
          <w:sz w:val="32"/>
          <w:szCs w:val="32"/>
          <w:lang w:bidi="ar"/>
        </w:rPr>
        <w:t xml:space="preserve"> the need </w:t>
      </w:r>
      <w:r>
        <w:rPr>
          <w:rFonts w:ascii="FreeSerif" w:hAnsi="FreeSerif" w:cs="FreeSerif"/>
          <w:color w:val="000000"/>
          <w:kern w:val="0"/>
          <w:sz w:val="32"/>
          <w:szCs w:val="32"/>
          <w:lang w:bidi="ar"/>
        </w:rPr>
        <w:t>to enhance collaboration in the area of enforcement and to foster a conducive and favorable business and legal environment.</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2" w:firstLineChars="200"/>
        <w:textAlignment w:val="auto"/>
        <w:rPr>
          <w:rFonts w:ascii="FreeSerif" w:hAnsi="FreeSerif" w:cs="FreeSerif"/>
          <w:b/>
          <w:bCs/>
          <w:color w:val="000000"/>
          <w:kern w:val="0"/>
          <w:sz w:val="32"/>
          <w:szCs w:val="32"/>
          <w:lang w:bidi="ar"/>
        </w:rPr>
      </w:pPr>
      <w:r>
        <w:rPr>
          <w:rFonts w:ascii="FreeSerif" w:hAnsi="FreeSerif" w:cs="FreeSerif"/>
          <w:b/>
          <w:bCs/>
          <w:color w:val="000000"/>
          <w:kern w:val="0"/>
          <w:sz w:val="32"/>
          <w:szCs w:val="32"/>
          <w:lang w:bidi="ar"/>
        </w:rPr>
        <w:t>2. Connectivity</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2.1. The two sides agree to conclude an agreement on deepening bilateral cooperation in railway sector</w:t>
      </w:r>
      <w:r>
        <w:rPr>
          <w:rFonts w:hint="eastAsia" w:ascii="FreeSerif" w:hAnsi="FreeSerif" w:cs="FreeSerif"/>
          <w:color w:val="000000"/>
          <w:kern w:val="0"/>
          <w:sz w:val="32"/>
          <w:szCs w:val="32"/>
          <w:lang w:bidi="ar"/>
        </w:rPr>
        <w:t xml:space="preserve">. The two sides will further strengthen cooperation </w:t>
      </w:r>
      <w:r>
        <w:rPr>
          <w:rFonts w:ascii="FreeSerif" w:hAnsi="FreeSerif" w:cs="FreeSerif"/>
          <w:color w:val="000000"/>
          <w:kern w:val="0"/>
          <w:sz w:val="32"/>
          <w:szCs w:val="32"/>
          <w:lang w:bidi="ar"/>
        </w:rPr>
        <w:t>and promote connectivity and interoperability between Asia and Europe via rails to create a stable, economical and efficient transport channel.</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2.2. </w:t>
      </w:r>
      <w:r>
        <w:rPr>
          <w:rFonts w:hint="eastAsia" w:ascii="FreeSerif" w:hAnsi="FreeSerif" w:cs="FreeSerif"/>
          <w:color w:val="000000"/>
          <w:kern w:val="0"/>
          <w:sz w:val="32"/>
          <w:szCs w:val="32"/>
          <w:lang w:bidi="ar"/>
        </w:rPr>
        <w:t>The two</w:t>
      </w:r>
      <w:r>
        <w:rPr>
          <w:rFonts w:ascii="FreeSerif" w:hAnsi="FreeSerif" w:cs="FreeSerif"/>
          <w:color w:val="000000"/>
          <w:kern w:val="0"/>
          <w:sz w:val="32"/>
          <w:szCs w:val="32"/>
          <w:lang w:bidi="ar"/>
        </w:rPr>
        <w:t xml:space="preserve"> sides believe that the Chinese-Polish Joint Stock Shipping Company</w:t>
      </w:r>
      <w:r>
        <w:rPr>
          <w:rFonts w:hint="eastAsia" w:ascii="FreeSerif" w:hAnsi="FreeSerif" w:cs="FreeSerif"/>
          <w:color w:val="000000"/>
          <w:kern w:val="0"/>
          <w:sz w:val="32"/>
          <w:szCs w:val="32"/>
          <w:lang w:bidi="ar"/>
        </w:rPr>
        <w:t xml:space="preserve"> sets a fine example</w:t>
      </w:r>
      <w:r>
        <w:rPr>
          <w:rFonts w:ascii="FreeSerif" w:hAnsi="FreeSerif" w:cs="FreeSerif"/>
          <w:color w:val="000000"/>
          <w:kern w:val="0"/>
          <w:sz w:val="32"/>
          <w:szCs w:val="32"/>
          <w:lang w:bidi="ar"/>
        </w:rPr>
        <w:t xml:space="preserve"> for shipping cooperation between the two countries, and support its </w:t>
      </w:r>
      <w:r>
        <w:rPr>
          <w:rFonts w:ascii="FreeSerif" w:hAnsi="FreeSerif" w:cs="FreeSerif"/>
          <w:color w:val="000000"/>
          <w:kern w:val="0"/>
          <w:sz w:val="32"/>
          <w:szCs w:val="32"/>
          <w:lang w:val="en" w:bidi="ar"/>
        </w:rPr>
        <w:t xml:space="preserve">continued </w:t>
      </w:r>
      <w:r>
        <w:rPr>
          <w:rFonts w:ascii="FreeSerif" w:hAnsi="FreeSerif" w:cs="FreeSerif"/>
          <w:color w:val="000000"/>
          <w:kern w:val="0"/>
          <w:sz w:val="32"/>
          <w:szCs w:val="32"/>
          <w:lang w:bidi="ar"/>
        </w:rPr>
        <w:t>rapid development. Chinese-Polish Joint Stock Shipping Company will actively provide shipping services for the development of trade</w:t>
      </w:r>
      <w:r>
        <w:rPr>
          <w:rFonts w:hint="eastAsia" w:ascii="FreeSerif" w:hAnsi="FreeSerif" w:cs="FreeSerif"/>
          <w:color w:val="000000"/>
          <w:kern w:val="0"/>
          <w:sz w:val="32"/>
          <w:szCs w:val="32"/>
          <w:lang w:bidi="ar"/>
        </w:rPr>
        <w:t xml:space="preserve"> between China and Poland</w:t>
      </w:r>
      <w:r>
        <w:rPr>
          <w:rFonts w:ascii="FreeSerif" w:hAnsi="FreeSerif" w:cs="FreeSerif"/>
          <w:color w:val="000000"/>
          <w:kern w:val="0"/>
          <w:sz w:val="32"/>
          <w:szCs w:val="32"/>
          <w:lang w:bidi="ar"/>
        </w:rPr>
        <w:t>.</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2.3. The two sides are willing to continue efforts to further develop customs cooperation with a view to ensure the trade security and facilitation, to accelerating customs clearance processes, including “point-to-point” inter-customs cooperation, strengthening the effectiveness of the correct application of customs law, and facilitating the connectivity of China-EU and China-Poland supply and industrial chains.</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hint="default" w:ascii="FreeSerif" w:hAnsi="FreeSerif" w:eastAsia="宋体" w:cs="FreeSerif"/>
          <w:color w:val="000000"/>
          <w:kern w:val="0"/>
          <w:sz w:val="32"/>
          <w:szCs w:val="32"/>
          <w:lang w:val="en-US" w:eastAsia="zh-CN" w:bidi="ar"/>
        </w:rPr>
      </w:pPr>
      <w:r>
        <w:rPr>
          <w:rFonts w:ascii="FreeSerif" w:hAnsi="FreeSerif" w:cs="FreeSerif"/>
          <w:color w:val="000000"/>
          <w:kern w:val="0"/>
          <w:sz w:val="32"/>
          <w:szCs w:val="32"/>
          <w:lang w:bidi="ar"/>
        </w:rPr>
        <w:t xml:space="preserve">2.4. The two sides are willing to update the Agreement between the Government of the People’s Republic of China and the Government of the </w:t>
      </w:r>
      <w:r>
        <w:rPr>
          <w:rFonts w:hint="eastAsia" w:ascii="FreeSerif" w:hAnsi="FreeSerif" w:cs="FreeSerif"/>
          <w:color w:val="000000"/>
          <w:kern w:val="0"/>
          <w:sz w:val="32"/>
          <w:szCs w:val="32"/>
          <w:lang w:val="en-US" w:eastAsia="zh-CN" w:bidi="ar"/>
        </w:rPr>
        <w:t>People</w:t>
      </w:r>
      <w:r>
        <w:rPr>
          <w:rFonts w:hint="default" w:ascii="FreeSerif" w:hAnsi="FreeSerif" w:cs="FreeSerif"/>
          <w:color w:val="000000"/>
          <w:kern w:val="0"/>
          <w:sz w:val="32"/>
          <w:szCs w:val="32"/>
          <w:lang w:val="en-US" w:eastAsia="zh-CN" w:bidi="ar"/>
        </w:rPr>
        <w:t>’</w:t>
      </w:r>
      <w:r>
        <w:rPr>
          <w:rFonts w:hint="eastAsia" w:ascii="FreeSerif" w:hAnsi="FreeSerif" w:cs="FreeSerif"/>
          <w:color w:val="000000"/>
          <w:kern w:val="0"/>
          <w:sz w:val="32"/>
          <w:szCs w:val="32"/>
          <w:lang w:val="en-US" w:eastAsia="zh-CN" w:bidi="ar"/>
        </w:rPr>
        <w:t xml:space="preserve">s </w:t>
      </w:r>
      <w:r>
        <w:rPr>
          <w:rFonts w:ascii="FreeSerif" w:hAnsi="FreeSerif" w:cs="FreeSerif"/>
          <w:color w:val="000000"/>
          <w:kern w:val="0"/>
          <w:sz w:val="32"/>
          <w:szCs w:val="32"/>
          <w:lang w:bidi="ar"/>
        </w:rPr>
        <w:t xml:space="preserve">Republic </w:t>
      </w:r>
      <w:r>
        <w:rPr>
          <w:rFonts w:ascii="FreeSerif" w:hAnsi="FreeSerif" w:cs="FreeSerif"/>
          <w:color w:val="000000"/>
          <w:kern w:val="0"/>
          <w:sz w:val="32"/>
          <w:szCs w:val="32"/>
          <w:lang w:val="en" w:bidi="ar"/>
        </w:rPr>
        <w:t xml:space="preserve">of Poland </w:t>
      </w:r>
      <w:r>
        <w:rPr>
          <w:rFonts w:ascii="FreeSerif" w:hAnsi="FreeSerif" w:cs="FreeSerif"/>
          <w:color w:val="000000"/>
          <w:kern w:val="0"/>
          <w:sz w:val="32"/>
          <w:szCs w:val="32"/>
          <w:lang w:bidi="ar"/>
        </w:rPr>
        <w:t>relating to Civil Air Transport</w:t>
      </w:r>
      <w:r>
        <w:rPr>
          <w:rFonts w:hint="eastAsia" w:ascii="FreeSerif" w:hAnsi="FreeSerif" w:cs="FreeSerif"/>
          <w:color w:val="000000"/>
          <w:kern w:val="0"/>
          <w:sz w:val="32"/>
          <w:szCs w:val="32"/>
          <w:lang w:bidi="ar"/>
        </w:rPr>
        <w:t xml:space="preserve"> </w:t>
      </w:r>
      <w:r>
        <w:rPr>
          <w:rFonts w:ascii="FreeSerif" w:hAnsi="FreeSerif" w:cs="FreeSerif"/>
          <w:color w:val="000000"/>
          <w:kern w:val="0"/>
          <w:sz w:val="32"/>
          <w:szCs w:val="32"/>
          <w:lang w:bidi="ar"/>
        </w:rPr>
        <w:t>in order to provide better opportunities for the airlines to operate scheduled air services</w:t>
      </w:r>
      <w:r>
        <w:rPr>
          <w:rFonts w:ascii="FreeSerif" w:hAnsi="FreeSerif" w:cs="FreeSerif"/>
          <w:color w:val="000000"/>
          <w:kern w:val="0"/>
          <w:sz w:val="32"/>
          <w:szCs w:val="32"/>
          <w:lang w:val="en" w:bidi="ar"/>
        </w:rPr>
        <w:t xml:space="preserve"> at an appropriate time</w:t>
      </w:r>
      <w:r>
        <w:rPr>
          <w:rFonts w:ascii="FreeSerif" w:hAnsi="FreeSerif" w:cs="FreeSerif"/>
          <w:color w:val="000000"/>
          <w:kern w:val="0"/>
          <w:sz w:val="32"/>
          <w:szCs w:val="32"/>
          <w:lang w:bidi="ar"/>
        </w:rPr>
        <w:t>. The</w:t>
      </w:r>
      <w:r>
        <w:rPr>
          <w:rFonts w:hint="eastAsia" w:ascii="FreeSerif" w:hAnsi="FreeSerif" w:cs="FreeSerif"/>
          <w:color w:val="000000"/>
          <w:kern w:val="0"/>
          <w:sz w:val="32"/>
          <w:szCs w:val="32"/>
          <w:lang w:bidi="ar"/>
        </w:rPr>
        <w:t xml:space="preserve"> two sides</w:t>
      </w:r>
      <w:r>
        <w:rPr>
          <w:rFonts w:ascii="FreeSerif" w:hAnsi="FreeSerif" w:cs="FreeSerif"/>
          <w:color w:val="000000"/>
          <w:kern w:val="0"/>
          <w:sz w:val="32"/>
          <w:szCs w:val="32"/>
          <w:lang w:bidi="ar"/>
        </w:rPr>
        <w:t xml:space="preserve"> appreciate efforts </w:t>
      </w:r>
      <w:r>
        <w:rPr>
          <w:rFonts w:hint="eastAsia" w:ascii="FreeSerif" w:hAnsi="FreeSerif" w:cs="FreeSerif"/>
          <w:color w:val="000000"/>
          <w:kern w:val="0"/>
          <w:sz w:val="32"/>
          <w:szCs w:val="32"/>
          <w:lang w:bidi="ar"/>
        </w:rPr>
        <w:t>from both sides</w:t>
      </w:r>
      <w:r>
        <w:rPr>
          <w:rFonts w:ascii="FreeSerif" w:hAnsi="FreeSerif" w:cs="FreeSerif"/>
          <w:color w:val="000000"/>
          <w:kern w:val="0"/>
          <w:sz w:val="32"/>
          <w:szCs w:val="32"/>
          <w:lang w:bidi="ar"/>
        </w:rPr>
        <w:t xml:space="preserve"> to ensure flight operations, </w:t>
      </w:r>
      <w:r>
        <w:rPr>
          <w:rFonts w:hint="eastAsia" w:ascii="FreeSerif" w:hAnsi="FreeSerif" w:cs="FreeSerif"/>
          <w:color w:val="000000"/>
          <w:kern w:val="0"/>
          <w:sz w:val="32"/>
          <w:szCs w:val="32"/>
          <w:lang w:bidi="ar"/>
        </w:rPr>
        <w:t>will</w:t>
      </w:r>
      <w:r>
        <w:rPr>
          <w:rFonts w:ascii="FreeSerif" w:hAnsi="FreeSerif" w:cs="FreeSerif"/>
          <w:color w:val="000000"/>
          <w:kern w:val="0"/>
          <w:sz w:val="32"/>
          <w:szCs w:val="32"/>
          <w:lang w:bidi="ar"/>
        </w:rPr>
        <w:t xml:space="preserve"> further support the airlines in gradually increasing the frequencies and points to be served in operating scheduled air services on the routes between China and Poland</w:t>
      </w:r>
      <w:r>
        <w:rPr>
          <w:rFonts w:hint="eastAsia" w:ascii="FreeSerif" w:hAnsi="FreeSerif" w:cs="FreeSerif"/>
          <w:color w:val="000000"/>
          <w:kern w:val="0"/>
          <w:sz w:val="32"/>
          <w:szCs w:val="32"/>
          <w:lang w:bidi="ar"/>
        </w:rPr>
        <w:t>,</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and</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 xml:space="preserve">provide </w:t>
      </w:r>
      <w:r>
        <w:rPr>
          <w:rFonts w:ascii="FreeSerif" w:hAnsi="FreeSerif" w:cs="FreeSerif"/>
          <w:color w:val="000000"/>
          <w:kern w:val="0"/>
          <w:sz w:val="32"/>
          <w:szCs w:val="32"/>
          <w:lang w:bidi="ar"/>
        </w:rPr>
        <w:t>facilitat</w:t>
      </w:r>
      <w:r>
        <w:rPr>
          <w:rFonts w:hint="eastAsia" w:ascii="FreeSerif" w:hAnsi="FreeSerif" w:cs="FreeSerif"/>
          <w:color w:val="000000"/>
          <w:kern w:val="0"/>
          <w:sz w:val="32"/>
          <w:szCs w:val="32"/>
          <w:lang w:bidi="ar"/>
        </w:rPr>
        <w:t>ion for</w:t>
      </w:r>
      <w:r>
        <w:rPr>
          <w:rFonts w:ascii="FreeSerif" w:hAnsi="FreeSerif" w:cs="FreeSerif"/>
          <w:color w:val="000000"/>
          <w:kern w:val="0"/>
          <w:sz w:val="32"/>
          <w:szCs w:val="32"/>
          <w:lang w:bidi="ar"/>
        </w:rPr>
        <w:t xml:space="preserve"> direct flight operations</w:t>
      </w:r>
      <w:r>
        <w:rPr>
          <w:rFonts w:hint="eastAsia" w:ascii="FreeSerif" w:hAnsi="FreeSerif" w:cs="FreeSerif"/>
          <w:color w:val="000000"/>
          <w:kern w:val="0"/>
          <w:sz w:val="32"/>
          <w:szCs w:val="32"/>
          <w:lang w:val="en-US" w:eastAsia="zh-CN" w:bidi="ar"/>
        </w:rPr>
        <w:t xml:space="preserve"> while safeguarding fair competition.</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2" w:firstLineChars="200"/>
        <w:textAlignment w:val="auto"/>
        <w:rPr>
          <w:rFonts w:ascii="FreeSerif" w:hAnsi="FreeSerif" w:cs="FreeSerif"/>
          <w:b/>
          <w:bCs/>
          <w:color w:val="000000"/>
          <w:kern w:val="0"/>
          <w:sz w:val="32"/>
          <w:szCs w:val="32"/>
          <w:lang w:bidi="ar"/>
        </w:rPr>
      </w:pPr>
      <w:r>
        <w:rPr>
          <w:rFonts w:ascii="FreeSerif" w:hAnsi="FreeSerif" w:cs="FreeSerif"/>
          <w:b/>
          <w:bCs/>
          <w:color w:val="000000"/>
          <w:kern w:val="0"/>
          <w:sz w:val="32"/>
          <w:szCs w:val="32"/>
          <w:lang w:bidi="ar"/>
        </w:rPr>
        <w:t>3. Science, technology and green development</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3.1. </w:t>
      </w:r>
      <w:r>
        <w:rPr>
          <w:rFonts w:hint="eastAsia" w:ascii="FreeSerif" w:hAnsi="FreeSerif" w:cs="FreeSerif"/>
          <w:color w:val="000000"/>
          <w:kern w:val="0"/>
          <w:sz w:val="32"/>
          <w:szCs w:val="32"/>
          <w:lang w:bidi="ar"/>
        </w:rPr>
        <w:t>The two</w:t>
      </w:r>
      <w:r>
        <w:rPr>
          <w:rFonts w:ascii="FreeSerif" w:hAnsi="FreeSerif" w:cs="FreeSerif"/>
          <w:color w:val="000000"/>
          <w:kern w:val="0"/>
          <w:sz w:val="32"/>
          <w:szCs w:val="32"/>
          <w:lang w:bidi="ar"/>
        </w:rPr>
        <w:t xml:space="preserve"> sides </w:t>
      </w:r>
      <w:r>
        <w:rPr>
          <w:rFonts w:hint="eastAsia" w:ascii="FreeSerif" w:hAnsi="FreeSerif" w:cs="FreeSerif"/>
          <w:color w:val="000000"/>
          <w:kern w:val="0"/>
          <w:sz w:val="32"/>
          <w:szCs w:val="32"/>
          <w:lang w:bidi="ar"/>
        </w:rPr>
        <w:t>will</w:t>
      </w:r>
      <w:r>
        <w:rPr>
          <w:rFonts w:ascii="FreeSerif" w:hAnsi="FreeSerif" w:cs="FreeSerif"/>
          <w:color w:val="000000"/>
          <w:kern w:val="0"/>
          <w:sz w:val="32"/>
          <w:szCs w:val="32"/>
          <w:lang w:bidi="ar"/>
        </w:rPr>
        <w:t xml:space="preserve"> make full use of the China-Poland </w:t>
      </w:r>
      <w:r>
        <w:rPr>
          <w:rFonts w:hint="eastAsia" w:ascii="FreeSerif" w:hAnsi="FreeSerif" w:cs="FreeSerif"/>
          <w:color w:val="000000"/>
          <w:kern w:val="0"/>
          <w:sz w:val="32"/>
          <w:szCs w:val="32"/>
          <w:lang w:bidi="ar"/>
        </w:rPr>
        <w:t>i</w:t>
      </w:r>
      <w:r>
        <w:rPr>
          <w:rFonts w:ascii="FreeSerif" w:hAnsi="FreeSerif" w:cs="FreeSerif"/>
          <w:color w:val="000000"/>
          <w:kern w:val="0"/>
          <w:sz w:val="32"/>
          <w:szCs w:val="32"/>
          <w:lang w:bidi="ar"/>
        </w:rPr>
        <w:t xml:space="preserve">ntergovernmental </w:t>
      </w:r>
      <w:r>
        <w:rPr>
          <w:rFonts w:hint="eastAsia" w:ascii="FreeSerif" w:hAnsi="FreeSerif" w:cs="FreeSerif"/>
          <w:color w:val="000000"/>
          <w:kern w:val="0"/>
          <w:sz w:val="32"/>
          <w:szCs w:val="32"/>
          <w:lang w:bidi="ar"/>
        </w:rPr>
        <w:t>c</w:t>
      </w:r>
      <w:r>
        <w:rPr>
          <w:rFonts w:ascii="FreeSerif" w:hAnsi="FreeSerif" w:cs="FreeSerif"/>
          <w:color w:val="000000"/>
          <w:kern w:val="0"/>
          <w:sz w:val="32"/>
          <w:szCs w:val="32"/>
          <w:lang w:bidi="ar"/>
        </w:rPr>
        <w:t xml:space="preserve">ommittee for </w:t>
      </w:r>
      <w:r>
        <w:rPr>
          <w:rFonts w:hint="eastAsia" w:ascii="FreeSerif" w:hAnsi="FreeSerif" w:cs="FreeSerif"/>
          <w:color w:val="000000"/>
          <w:kern w:val="0"/>
          <w:sz w:val="32"/>
          <w:szCs w:val="32"/>
          <w:lang w:bidi="ar"/>
        </w:rPr>
        <w:t>science</w:t>
      </w:r>
      <w:r>
        <w:rPr>
          <w:rFonts w:ascii="FreeSerif" w:hAnsi="FreeSerif" w:cs="FreeSerif"/>
          <w:color w:val="000000"/>
          <w:kern w:val="0"/>
          <w:sz w:val="32"/>
          <w:szCs w:val="32"/>
          <w:lang w:bidi="ar"/>
        </w:rPr>
        <w:t xml:space="preserve"> and </w:t>
      </w:r>
      <w:r>
        <w:rPr>
          <w:rFonts w:hint="eastAsia" w:ascii="FreeSerif" w:hAnsi="FreeSerif" w:cs="FreeSerif"/>
          <w:color w:val="000000"/>
          <w:kern w:val="0"/>
          <w:sz w:val="32"/>
          <w:szCs w:val="32"/>
          <w:lang w:bidi="ar"/>
        </w:rPr>
        <w:t>t</w:t>
      </w:r>
      <w:r>
        <w:rPr>
          <w:rFonts w:ascii="FreeSerif" w:hAnsi="FreeSerif" w:cs="FreeSerif"/>
          <w:color w:val="000000"/>
          <w:kern w:val="0"/>
          <w:sz w:val="32"/>
          <w:szCs w:val="32"/>
          <w:lang w:bidi="ar"/>
        </w:rPr>
        <w:t>echnolog</w:t>
      </w:r>
      <w:r>
        <w:rPr>
          <w:rFonts w:hint="eastAsia" w:ascii="FreeSerif" w:hAnsi="FreeSerif" w:cs="FreeSerif"/>
          <w:color w:val="000000"/>
          <w:kern w:val="0"/>
          <w:sz w:val="32"/>
          <w:szCs w:val="32"/>
          <w:lang w:bidi="ar"/>
        </w:rPr>
        <w:t>y</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c</w:t>
      </w:r>
      <w:r>
        <w:rPr>
          <w:rFonts w:ascii="FreeSerif" w:hAnsi="FreeSerif" w:cs="FreeSerif"/>
          <w:color w:val="000000"/>
          <w:kern w:val="0"/>
          <w:sz w:val="32"/>
          <w:szCs w:val="32"/>
          <w:lang w:bidi="ar"/>
        </w:rPr>
        <w:t>ooperation</w:t>
      </w:r>
      <w:r>
        <w:rPr>
          <w:rFonts w:hint="eastAsia" w:ascii="FreeSerif" w:hAnsi="FreeSerif" w:cs="FreeSerif"/>
          <w:color w:val="000000"/>
          <w:kern w:val="0"/>
          <w:sz w:val="32"/>
          <w:szCs w:val="32"/>
          <w:lang w:bidi="ar"/>
        </w:rPr>
        <w:t xml:space="preserve"> </w:t>
      </w:r>
      <w:r>
        <w:rPr>
          <w:rFonts w:ascii="FreeSerif" w:hAnsi="FreeSerif" w:cs="FreeSerif"/>
          <w:color w:val="000000"/>
          <w:kern w:val="0"/>
          <w:sz w:val="32"/>
          <w:szCs w:val="32"/>
          <w:lang w:bidi="ar"/>
        </w:rPr>
        <w:t xml:space="preserve">to support scientific research institutions, universities and enterprises of the two countries in deepening scientific research cooperation.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3.2. </w:t>
      </w:r>
      <w:r>
        <w:rPr>
          <w:rFonts w:hint="eastAsia" w:ascii="FreeSerif" w:hAnsi="FreeSerif" w:cs="FreeSerif"/>
          <w:color w:val="000000"/>
          <w:kern w:val="0"/>
          <w:sz w:val="32"/>
          <w:szCs w:val="32"/>
          <w:lang w:bidi="ar"/>
        </w:rPr>
        <w:t>The two</w:t>
      </w:r>
      <w:r>
        <w:rPr>
          <w:rFonts w:ascii="FreeSerif" w:hAnsi="FreeSerif" w:cs="FreeSerif"/>
          <w:color w:val="000000"/>
          <w:kern w:val="0"/>
          <w:sz w:val="32"/>
          <w:szCs w:val="32"/>
          <w:lang w:bidi="ar"/>
        </w:rPr>
        <w:t xml:space="preserve"> sides will uphold the status of the United Nations Framework Convention on Climate Change as the main channel for international climate governance. The</w:t>
      </w:r>
      <w:r>
        <w:rPr>
          <w:rFonts w:hint="eastAsia" w:ascii="FreeSerif" w:hAnsi="FreeSerif" w:cs="FreeSerif"/>
          <w:color w:val="000000"/>
          <w:kern w:val="0"/>
          <w:sz w:val="32"/>
          <w:szCs w:val="32"/>
          <w:lang w:bidi="ar"/>
        </w:rPr>
        <w:t xml:space="preserve"> two sides</w:t>
      </w:r>
      <w:r>
        <w:rPr>
          <w:rFonts w:ascii="FreeSerif" w:hAnsi="FreeSerif" w:cs="FreeSerif"/>
          <w:color w:val="000000"/>
          <w:kern w:val="0"/>
          <w:sz w:val="32"/>
          <w:szCs w:val="32"/>
          <w:lang w:bidi="ar"/>
        </w:rPr>
        <w:t xml:space="preserve"> are </w:t>
      </w:r>
      <w:r>
        <w:rPr>
          <w:rFonts w:hint="eastAsia" w:ascii="FreeSerif" w:hAnsi="FreeSerif" w:cs="FreeSerif"/>
          <w:color w:val="000000"/>
          <w:kern w:val="0"/>
          <w:sz w:val="32"/>
          <w:szCs w:val="32"/>
          <w:lang w:bidi="ar"/>
        </w:rPr>
        <w:t>ready to uphold</w:t>
      </w:r>
      <w:r>
        <w:rPr>
          <w:rFonts w:ascii="FreeSerif" w:hAnsi="FreeSerif" w:cs="FreeSerif"/>
          <w:color w:val="000000"/>
          <w:kern w:val="0"/>
          <w:sz w:val="32"/>
          <w:szCs w:val="32"/>
          <w:lang w:bidi="ar"/>
        </w:rPr>
        <w:t xml:space="preserve"> the goals, principles and institutional framework</w:t>
      </w:r>
      <w:r>
        <w:rPr>
          <w:rFonts w:hint="eastAsia" w:ascii="FreeSerif" w:hAnsi="FreeSerif" w:cs="FreeSerif"/>
          <w:color w:val="000000"/>
          <w:kern w:val="0"/>
          <w:sz w:val="32"/>
          <w:szCs w:val="32"/>
          <w:lang w:bidi="ar"/>
        </w:rPr>
        <w:t>s</w:t>
      </w:r>
      <w:r>
        <w:rPr>
          <w:rFonts w:ascii="FreeSerif" w:hAnsi="FreeSerif" w:cs="FreeSerif"/>
          <w:color w:val="000000"/>
          <w:kern w:val="0"/>
          <w:sz w:val="32"/>
          <w:szCs w:val="32"/>
          <w:lang w:bidi="ar"/>
        </w:rPr>
        <w:t xml:space="preserve"> of the United Nations Framework Convention on Climate Change and </w:t>
      </w:r>
      <w:r>
        <w:rPr>
          <w:rFonts w:ascii="FreeSerif" w:hAnsi="FreeSerif" w:cs="FreeSerif"/>
          <w:color w:val="000000"/>
          <w:kern w:val="0"/>
          <w:sz w:val="32"/>
          <w:szCs w:val="32"/>
          <w:lang w:val="en" w:bidi="ar"/>
        </w:rPr>
        <w:t>its</w:t>
      </w:r>
      <w:r>
        <w:rPr>
          <w:rFonts w:ascii="FreeSerif" w:hAnsi="FreeSerif" w:cs="FreeSerif"/>
          <w:color w:val="000000"/>
          <w:kern w:val="0"/>
          <w:sz w:val="32"/>
          <w:szCs w:val="32"/>
          <w:lang w:bidi="ar"/>
        </w:rPr>
        <w:t xml:space="preserve"> Paris Agreement</w:t>
      </w:r>
      <w:r>
        <w:rPr>
          <w:rFonts w:hint="eastAsia" w:ascii="FreeSerif" w:hAnsi="FreeSerif" w:cs="FreeSerif"/>
          <w:color w:val="000000"/>
          <w:kern w:val="0"/>
          <w:sz w:val="32"/>
          <w:szCs w:val="32"/>
          <w:lang w:val="en-US" w:eastAsia="zh-CN" w:bidi="ar"/>
        </w:rPr>
        <w:t xml:space="preserve">, </w:t>
      </w:r>
      <w:r>
        <w:rPr>
          <w:rFonts w:ascii="FreeSerif" w:hAnsi="FreeSerif" w:cs="FreeSerif"/>
          <w:color w:val="000000"/>
          <w:kern w:val="0"/>
          <w:sz w:val="32"/>
          <w:szCs w:val="32"/>
          <w:lang w:val="en" w:bidi="ar"/>
        </w:rPr>
        <w:t>and</w:t>
      </w:r>
      <w:r>
        <w:rPr>
          <w:rFonts w:ascii="FreeSerif" w:hAnsi="FreeSerif" w:cs="FreeSerif"/>
          <w:color w:val="000000"/>
          <w:kern w:val="0"/>
          <w:sz w:val="32"/>
          <w:szCs w:val="32"/>
          <w:lang w:bidi="ar"/>
        </w:rPr>
        <w:t xml:space="preserve"> continue to have candid dialogue and exchanges on climate change. Both sides are willing to strengthen information exchange and practical cooperation on greenhouse gas emission reduction and climate change adaptation.</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3.3. The two sides are committed to strengthening exchanges in the field of science and research related to the environment and climate change, including environmental protection technology, biodiversity protection.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3.4. </w:t>
      </w:r>
      <w:r>
        <w:rPr>
          <w:rFonts w:hint="eastAsia" w:ascii="FreeSerif" w:hAnsi="FreeSerif" w:cs="FreeSerif"/>
          <w:color w:val="000000"/>
          <w:kern w:val="0"/>
          <w:sz w:val="32"/>
          <w:szCs w:val="32"/>
          <w:lang w:bidi="ar"/>
        </w:rPr>
        <w:t xml:space="preserve">The two sides </w:t>
      </w:r>
      <w:r>
        <w:rPr>
          <w:rFonts w:ascii="FreeSerif" w:hAnsi="FreeSerif" w:cs="FreeSerif"/>
          <w:color w:val="000000"/>
          <w:kern w:val="0"/>
          <w:sz w:val="32"/>
          <w:szCs w:val="32"/>
          <w:lang w:bidi="ar"/>
        </w:rPr>
        <w:t xml:space="preserve">noted the possibilities in exploring opportunities in </w:t>
      </w:r>
      <w:r>
        <w:rPr>
          <w:rFonts w:ascii="FreeSerif" w:hAnsi="FreeSerif" w:cs="FreeSerif"/>
          <w:color w:val="000000"/>
          <w:kern w:val="0"/>
          <w:sz w:val="32"/>
          <w:szCs w:val="32"/>
          <w:lang w:val="en" w:bidi="ar"/>
        </w:rPr>
        <w:t>areas such as</w:t>
      </w:r>
      <w:r>
        <w:rPr>
          <w:rFonts w:ascii="FreeSerif" w:hAnsi="FreeSerif" w:cs="FreeSerif"/>
          <w:color w:val="000000"/>
          <w:kern w:val="0"/>
          <w:sz w:val="32"/>
          <w:szCs w:val="32"/>
          <w:lang w:bidi="ar"/>
        </w:rPr>
        <w:t xml:space="preserve"> green technology, recycling</w:t>
      </w:r>
      <w:r>
        <w:rPr>
          <w:rFonts w:ascii="FreeSerif" w:hAnsi="FreeSerif" w:cs="FreeSerif"/>
          <w:color w:val="000000"/>
          <w:kern w:val="0"/>
          <w:sz w:val="32"/>
          <w:szCs w:val="32"/>
          <w:lang w:val="en" w:bidi="ar"/>
        </w:rPr>
        <w:t xml:space="preserve"> and</w:t>
      </w:r>
      <w:r>
        <w:rPr>
          <w:rFonts w:ascii="FreeSerif" w:hAnsi="FreeSerif" w:cs="FreeSerif"/>
          <w:color w:val="000000"/>
          <w:kern w:val="0"/>
          <w:sz w:val="32"/>
          <w:szCs w:val="32"/>
          <w:lang w:bidi="ar"/>
        </w:rPr>
        <w:t xml:space="preserve"> waste treatment, including the potential of biogas technology cooperation. Both sides will continue their efforts to increase the resilience of the economy, environment and society to climate change and to counter and minimize the effects of climate related risks. Both </w:t>
      </w:r>
      <w:r>
        <w:rPr>
          <w:rFonts w:hint="eastAsia" w:ascii="FreeSerif" w:hAnsi="FreeSerif" w:cs="FreeSerif"/>
          <w:color w:val="000000"/>
          <w:kern w:val="0"/>
          <w:sz w:val="32"/>
          <w:szCs w:val="32"/>
          <w:lang w:bidi="ar"/>
        </w:rPr>
        <w:t>sid</w:t>
      </w:r>
      <w:r>
        <w:rPr>
          <w:rFonts w:ascii="FreeSerif" w:hAnsi="FreeSerif" w:cs="FreeSerif"/>
          <w:color w:val="000000"/>
          <w:kern w:val="0"/>
          <w:sz w:val="32"/>
          <w:szCs w:val="32"/>
          <w:lang w:bidi="ar"/>
        </w:rPr>
        <w:t>es welcome the positive contribution of the Kunming Biodiversity Fund to biodiversity financing.</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hint="default" w:ascii="FreeSerif" w:hAnsi="FreeSerif" w:eastAsia="宋体" w:cs="FreeSerif"/>
          <w:color w:val="000000"/>
          <w:kern w:val="0"/>
          <w:sz w:val="32"/>
          <w:szCs w:val="32"/>
          <w:lang w:val="en-US" w:eastAsia="zh-CN" w:bidi="ar"/>
        </w:rPr>
      </w:pPr>
      <w:r>
        <w:rPr>
          <w:rFonts w:ascii="FreeSerif" w:hAnsi="FreeSerif" w:cs="FreeSerif"/>
          <w:color w:val="000000"/>
          <w:kern w:val="0"/>
          <w:sz w:val="32"/>
          <w:szCs w:val="32"/>
          <w:lang w:bidi="ar"/>
        </w:rPr>
        <w:t>3.5. The two sides will strengthen cooperation in green economic fields such as new materials, clean energy, sustainable development, and diversified energy resource supply, and promote the transition to sustainable low-carbon energy sources such as solar, geothermal, and wind energy</w:t>
      </w:r>
      <w:r>
        <w:rPr>
          <w:rFonts w:hint="eastAsia" w:ascii="FreeSerif" w:hAnsi="FreeSerif" w:cs="FreeSerif"/>
          <w:color w:val="000000"/>
          <w:kern w:val="0"/>
          <w:sz w:val="32"/>
          <w:szCs w:val="32"/>
          <w:lang w:val="en-US" w:eastAsia="zh-CN" w:bidi="ar"/>
        </w:rPr>
        <w:t>, with economic sustainability and fair competition as the drivers of cooperation.</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2" w:firstLineChars="200"/>
        <w:textAlignment w:val="auto"/>
        <w:rPr>
          <w:rFonts w:ascii="FreeSerif" w:hAnsi="FreeSerif" w:cs="FreeSerif"/>
          <w:b/>
          <w:bCs/>
          <w:color w:val="000000"/>
          <w:kern w:val="0"/>
          <w:sz w:val="32"/>
          <w:szCs w:val="32"/>
          <w:lang w:bidi="ar"/>
        </w:rPr>
      </w:pPr>
      <w:r>
        <w:rPr>
          <w:rFonts w:ascii="FreeSerif" w:hAnsi="FreeSerif" w:cs="FreeSerif"/>
          <w:b/>
          <w:bCs/>
          <w:color w:val="000000"/>
          <w:kern w:val="0"/>
          <w:sz w:val="32"/>
          <w:szCs w:val="32"/>
          <w:lang w:bidi="ar"/>
        </w:rPr>
        <w:t>4. People-to-people exchanges</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hint="default" w:ascii="FreeSerif" w:hAnsi="FreeSerif" w:eastAsia="宋体" w:cs="FreeSerif"/>
          <w:color w:val="000000"/>
          <w:kern w:val="0"/>
          <w:sz w:val="32"/>
          <w:szCs w:val="32"/>
          <w:lang w:val="en-US" w:eastAsia="zh-CN" w:bidi="ar"/>
        </w:rPr>
      </w:pPr>
      <w:r>
        <w:rPr>
          <w:rFonts w:ascii="FreeSerif" w:hAnsi="FreeSerif" w:cs="FreeSerif"/>
          <w:color w:val="000000"/>
          <w:kern w:val="0"/>
          <w:sz w:val="32"/>
          <w:szCs w:val="32"/>
          <w:lang w:bidi="ar"/>
        </w:rPr>
        <w:t xml:space="preserve">4.1. The two sides reiterated the will to strengthen exchanges between artists, experts, scholars and cultural institutions from both countries, </w:t>
      </w:r>
      <w:r>
        <w:rPr>
          <w:rFonts w:ascii="FreeSerif" w:hAnsi="FreeSerif" w:cs="FreeSerif"/>
          <w:color w:val="000000"/>
          <w:kern w:val="0"/>
          <w:sz w:val="32"/>
          <w:szCs w:val="32"/>
          <w:lang w:val="en" w:bidi="ar"/>
        </w:rPr>
        <w:t>and</w:t>
      </w:r>
      <w:r>
        <w:rPr>
          <w:rFonts w:ascii="FreeSerif" w:hAnsi="FreeSerif" w:cs="FreeSerif"/>
          <w:color w:val="000000"/>
          <w:kern w:val="0"/>
          <w:sz w:val="32"/>
          <w:szCs w:val="32"/>
          <w:lang w:bidi="ar"/>
        </w:rPr>
        <w:t xml:space="preserve"> enhance exchanges and mutual learning between both societies.</w:t>
      </w:r>
      <w:r>
        <w:rPr>
          <w:rFonts w:hint="eastAsia" w:ascii="FreeSerif" w:hAnsi="FreeSerif" w:cs="FreeSerif"/>
          <w:color w:val="000000"/>
          <w:kern w:val="0"/>
          <w:sz w:val="32"/>
          <w:szCs w:val="32"/>
          <w:lang w:val="en-US" w:eastAsia="zh-CN" w:bidi="ar"/>
        </w:rPr>
        <w:t xml:space="preserve"> The two sides will further strengthen exchanges and cooperation in sports.</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4.2</w:t>
      </w:r>
      <w:r>
        <w:rPr>
          <w:rFonts w:hint="eastAsia" w:ascii="FreeSerif" w:hAnsi="FreeSerif" w:cs="FreeSerif"/>
          <w:color w:val="000000"/>
          <w:kern w:val="0"/>
          <w:sz w:val="32"/>
          <w:szCs w:val="32"/>
          <w:lang w:val="en-US" w:eastAsia="zh-CN" w:bidi="ar"/>
        </w:rPr>
        <w:t>.</w:t>
      </w:r>
      <w:r>
        <w:rPr>
          <w:rFonts w:ascii="FreeSerif" w:hAnsi="FreeSerif" w:cs="FreeSerif"/>
          <w:color w:val="000000"/>
          <w:kern w:val="0"/>
          <w:sz w:val="32"/>
          <w:szCs w:val="32"/>
          <w:lang w:bidi="ar"/>
        </w:rPr>
        <w:t xml:space="preserve"> Both signatories are committed to implement existing provisions of the current Protocol on Cultural Cooperation and to start friendly negotiations of a new Protocol </w:t>
      </w:r>
      <w:r>
        <w:rPr>
          <w:rFonts w:ascii="FreeSerif" w:hAnsi="FreeSerif" w:cs="FreeSerif"/>
          <w:color w:val="000000"/>
          <w:kern w:val="0"/>
          <w:sz w:val="32"/>
          <w:szCs w:val="32"/>
          <w:lang w:val="en" w:bidi="ar"/>
        </w:rPr>
        <w:t>for the following timespan</w:t>
      </w:r>
      <w:r>
        <w:rPr>
          <w:rFonts w:ascii="FreeSerif" w:hAnsi="FreeSerif" w:cs="FreeSerif"/>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 xml:space="preserve">4.3. </w:t>
      </w:r>
      <w:r>
        <w:rPr>
          <w:rFonts w:hint="eastAsia" w:ascii="FreeSerif" w:hAnsi="FreeSerif" w:cs="FreeSerif"/>
          <w:color w:val="000000"/>
          <w:kern w:val="0"/>
          <w:sz w:val="32"/>
          <w:szCs w:val="32"/>
          <w:lang w:bidi="ar"/>
        </w:rPr>
        <w:t>The two</w:t>
      </w:r>
      <w:r>
        <w:rPr>
          <w:rFonts w:ascii="FreeSerif" w:hAnsi="FreeSerif" w:cs="FreeSerif"/>
          <w:color w:val="000000"/>
          <w:kern w:val="0"/>
          <w:sz w:val="32"/>
          <w:szCs w:val="32"/>
          <w:lang w:bidi="ar"/>
        </w:rPr>
        <w:t xml:space="preserve"> sides are willing to further strengthen cooperation in the field of higher education and encourage universities from both sides to jointly organize relevant activities.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4.4</w:t>
      </w:r>
      <w:r>
        <w:rPr>
          <w:rFonts w:hint="eastAsia" w:ascii="FreeSerif" w:hAnsi="FreeSerif" w:cs="FreeSerif"/>
          <w:color w:val="000000"/>
          <w:kern w:val="0"/>
          <w:sz w:val="32"/>
          <w:szCs w:val="32"/>
          <w:lang w:val="en-US" w:eastAsia="zh-CN" w:bidi="ar"/>
        </w:rPr>
        <w:t>.</w:t>
      </w:r>
      <w:r>
        <w:rPr>
          <w:rFonts w:ascii="FreeSerif" w:hAnsi="FreeSerif" w:cs="FreeSerif"/>
          <w:color w:val="000000"/>
          <w:kern w:val="0"/>
          <w:sz w:val="32"/>
          <w:szCs w:val="32"/>
          <w:lang w:bidi="ar"/>
        </w:rPr>
        <w:t xml:space="preserve"> Both sides attach great importance to education and exchanges</w:t>
      </w:r>
      <w:r>
        <w:rPr>
          <w:rFonts w:hint="eastAsia" w:ascii="FreeSerif" w:hAnsi="FreeSerif" w:cs="FreeSerif"/>
          <w:color w:val="000000"/>
          <w:kern w:val="0"/>
          <w:sz w:val="32"/>
          <w:szCs w:val="32"/>
          <w:lang w:bidi="ar"/>
        </w:rPr>
        <w:t xml:space="preserve"> on </w:t>
      </w:r>
      <w:r>
        <w:rPr>
          <w:rFonts w:ascii="FreeSerif" w:hAnsi="FreeSerif" w:cs="FreeSerif"/>
          <w:color w:val="000000"/>
          <w:kern w:val="0"/>
          <w:sz w:val="32"/>
          <w:szCs w:val="32"/>
          <w:lang w:bidi="ar"/>
        </w:rPr>
        <w:t>language</w:t>
      </w:r>
      <w:r>
        <w:rPr>
          <w:rFonts w:hint="eastAsia" w:ascii="FreeSerif" w:hAnsi="FreeSerif" w:cs="FreeSerif"/>
          <w:color w:val="000000"/>
          <w:kern w:val="0"/>
          <w:sz w:val="32"/>
          <w:szCs w:val="32"/>
          <w:lang w:bidi="ar"/>
        </w:rPr>
        <w:t xml:space="preserve"> and</w:t>
      </w:r>
      <w:r>
        <w:rPr>
          <w:rFonts w:ascii="FreeSerif" w:hAnsi="FreeSerif" w:cs="FreeSerif"/>
          <w:color w:val="000000"/>
          <w:kern w:val="0"/>
          <w:sz w:val="32"/>
          <w:szCs w:val="32"/>
          <w:lang w:bidi="ar"/>
        </w:rPr>
        <w:t xml:space="preserve"> culture, including strengthening exchanges among language teachers</w:t>
      </w:r>
      <w:r>
        <w:rPr>
          <w:rFonts w:hint="eastAsia" w:ascii="FreeSerif" w:hAnsi="FreeSerif" w:cs="FreeSerif"/>
          <w:color w:val="000000"/>
          <w:kern w:val="0"/>
          <w:sz w:val="32"/>
          <w:szCs w:val="32"/>
          <w:lang w:val="en-US" w:eastAsia="zh-CN" w:bidi="ar"/>
        </w:rPr>
        <w:t>, creating the first comprehensive Polish-Chinese and Chinese-Polish dictionary, and promoting friendly exchanges between the youth.</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4.</w:t>
      </w:r>
      <w:r>
        <w:rPr>
          <w:rFonts w:hint="eastAsia" w:ascii="FreeSerif" w:hAnsi="FreeSerif" w:cs="FreeSerif"/>
          <w:color w:val="000000"/>
          <w:kern w:val="0"/>
          <w:sz w:val="32"/>
          <w:szCs w:val="32"/>
          <w:lang w:val="en-US" w:eastAsia="zh-CN" w:bidi="ar"/>
        </w:rPr>
        <w:t>5</w:t>
      </w:r>
      <w:r>
        <w:rPr>
          <w:rFonts w:ascii="FreeSerif" w:hAnsi="FreeSerif" w:cs="FreeSerif"/>
          <w:color w:val="000000"/>
          <w:kern w:val="0"/>
          <w:sz w:val="32"/>
          <w:szCs w:val="32"/>
          <w:lang w:bidi="ar"/>
        </w:rPr>
        <w:t xml:space="preserve">. The two sides reaffirm the importance of tourism in enhancing mutual understanding between the two peoples and promoting economic recovery after COVID-19. </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4.</w:t>
      </w:r>
      <w:r>
        <w:rPr>
          <w:rFonts w:hint="eastAsia" w:ascii="FreeSerif" w:hAnsi="FreeSerif" w:cs="FreeSerif"/>
          <w:color w:val="000000"/>
          <w:kern w:val="0"/>
          <w:sz w:val="32"/>
          <w:szCs w:val="32"/>
          <w:lang w:val="en-US" w:eastAsia="zh-CN" w:bidi="ar"/>
        </w:rPr>
        <w:t>6</w:t>
      </w:r>
      <w:r>
        <w:rPr>
          <w:rFonts w:ascii="FreeSerif" w:hAnsi="FreeSerif" w:cs="FreeSerif"/>
          <w:color w:val="000000"/>
          <w:kern w:val="0"/>
          <w:sz w:val="32"/>
          <w:szCs w:val="32"/>
          <w:lang w:bidi="ar"/>
        </w:rPr>
        <w:t>.</w:t>
      </w:r>
      <w:r>
        <w:rPr>
          <w:rFonts w:hint="eastAsia" w:ascii="FreeSerif" w:hAnsi="FreeSerif" w:cs="FreeSerif"/>
          <w:color w:val="000000"/>
          <w:kern w:val="0"/>
          <w:sz w:val="32"/>
          <w:szCs w:val="32"/>
          <w:lang w:val="en-US" w:eastAsia="zh-CN" w:bidi="ar"/>
        </w:rPr>
        <w:t xml:space="preserve"> </w:t>
      </w:r>
      <w:r>
        <w:rPr>
          <w:rFonts w:ascii="FreeSerif" w:hAnsi="FreeSerif" w:cs="FreeSerif"/>
          <w:color w:val="000000"/>
          <w:kern w:val="0"/>
          <w:sz w:val="32"/>
          <w:szCs w:val="32"/>
          <w:lang w:bidi="ar"/>
        </w:rPr>
        <w:t>The</w:t>
      </w:r>
      <w:r>
        <w:rPr>
          <w:rFonts w:hint="eastAsia" w:ascii="FreeSerif" w:hAnsi="FreeSerif" w:cs="FreeSerif"/>
          <w:color w:val="000000"/>
          <w:kern w:val="0"/>
          <w:sz w:val="32"/>
          <w:szCs w:val="32"/>
          <w:lang w:bidi="ar"/>
        </w:rPr>
        <w:t xml:space="preserve"> two sides</w:t>
      </w:r>
      <w:r>
        <w:rPr>
          <w:rFonts w:ascii="FreeSerif" w:hAnsi="FreeSerif" w:cs="FreeSerif"/>
          <w:color w:val="000000"/>
          <w:kern w:val="0"/>
          <w:sz w:val="32"/>
          <w:szCs w:val="32"/>
          <w:lang w:bidi="ar"/>
        </w:rPr>
        <w:t xml:space="preserve"> agreed to actively promote high-quality and sustainable growth </w:t>
      </w:r>
      <w:r>
        <w:rPr>
          <w:rFonts w:hint="eastAsia" w:ascii="FreeSerif" w:hAnsi="FreeSerif" w:cs="FreeSerif"/>
          <w:color w:val="000000"/>
          <w:kern w:val="0"/>
          <w:sz w:val="32"/>
          <w:szCs w:val="32"/>
          <w:lang w:bidi="ar"/>
        </w:rPr>
        <w:t xml:space="preserve">in </w:t>
      </w:r>
      <w:r>
        <w:rPr>
          <w:rFonts w:ascii="FreeSerif" w:hAnsi="FreeSerif" w:cs="FreeSerif"/>
          <w:color w:val="000000"/>
          <w:kern w:val="0"/>
          <w:sz w:val="32"/>
          <w:szCs w:val="32"/>
          <w:lang w:val="en" w:bidi="ar"/>
        </w:rPr>
        <w:t>mutual visits by</w:t>
      </w:r>
      <w:r>
        <w:rPr>
          <w:rFonts w:ascii="FreeSerif" w:hAnsi="FreeSerif" w:cs="FreeSerif"/>
          <w:color w:val="000000"/>
          <w:kern w:val="0"/>
          <w:sz w:val="32"/>
          <w:szCs w:val="32"/>
          <w:lang w:bidi="ar"/>
        </w:rPr>
        <w:t xml:space="preserve"> tourist</w:t>
      </w:r>
      <w:r>
        <w:rPr>
          <w:rFonts w:hint="eastAsia" w:ascii="FreeSerif" w:hAnsi="FreeSerif" w:cs="FreeSerif"/>
          <w:color w:val="000000"/>
          <w:kern w:val="0"/>
          <w:sz w:val="32"/>
          <w:szCs w:val="32"/>
          <w:lang w:bidi="ar"/>
        </w:rPr>
        <w:t>s</w:t>
      </w:r>
      <w:r>
        <w:rPr>
          <w:rFonts w:ascii="FreeSerif" w:hAnsi="FreeSerif" w:cs="FreeSerif"/>
          <w:color w:val="000000"/>
          <w:kern w:val="0"/>
          <w:sz w:val="32"/>
          <w:szCs w:val="32"/>
          <w:lang w:bidi="ar"/>
        </w:rPr>
        <w:t xml:space="preserve">, and are willing to strengthen cooperation between tourism institutions and industries, and promote practical exchanges in tourism product development. Both sides </w:t>
      </w:r>
      <w:r>
        <w:rPr>
          <w:rFonts w:hint="eastAsia" w:ascii="FreeSerif" w:hAnsi="FreeSerif" w:cs="FreeSerif"/>
          <w:color w:val="000000"/>
          <w:kern w:val="0"/>
          <w:sz w:val="32"/>
          <w:szCs w:val="32"/>
          <w:lang w:bidi="ar"/>
        </w:rPr>
        <w:t>will work to further</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 xml:space="preserve">promote </w:t>
      </w:r>
      <w:r>
        <w:rPr>
          <w:rFonts w:ascii="FreeSerif" w:hAnsi="FreeSerif" w:cs="FreeSerif"/>
          <w:color w:val="000000"/>
          <w:kern w:val="0"/>
          <w:sz w:val="32"/>
          <w:szCs w:val="32"/>
          <w:lang w:bidi="ar"/>
        </w:rPr>
        <w:t>visa facilitation within their respective legal frameworks.</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r>
        <w:rPr>
          <w:rFonts w:ascii="FreeSerif" w:hAnsi="FreeSerif" w:cs="FreeSerif"/>
          <w:color w:val="000000"/>
          <w:kern w:val="0"/>
          <w:sz w:val="32"/>
          <w:szCs w:val="32"/>
          <w:lang w:bidi="ar"/>
        </w:rPr>
        <w:t>4.</w:t>
      </w:r>
      <w:r>
        <w:rPr>
          <w:rFonts w:hint="eastAsia" w:ascii="FreeSerif" w:hAnsi="FreeSerif" w:cs="FreeSerif"/>
          <w:color w:val="000000"/>
          <w:kern w:val="0"/>
          <w:sz w:val="32"/>
          <w:szCs w:val="32"/>
          <w:lang w:val="en-US" w:eastAsia="zh-CN" w:bidi="ar"/>
        </w:rPr>
        <w:t>7</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The two</w:t>
      </w:r>
      <w:r>
        <w:rPr>
          <w:rFonts w:ascii="FreeSerif" w:hAnsi="FreeSerif" w:cs="FreeSerif"/>
          <w:color w:val="000000"/>
          <w:kern w:val="0"/>
          <w:sz w:val="32"/>
          <w:szCs w:val="32"/>
          <w:lang w:bidi="ar"/>
        </w:rPr>
        <w:t xml:space="preserve"> sides support deepening China-Poland </w:t>
      </w:r>
      <w:r>
        <w:rPr>
          <w:rFonts w:hint="eastAsia" w:ascii="FreeSerif" w:hAnsi="FreeSerif" w:cs="FreeSerif"/>
          <w:color w:val="000000"/>
          <w:kern w:val="0"/>
          <w:sz w:val="32"/>
          <w:szCs w:val="32"/>
          <w:lang w:bidi="ar"/>
        </w:rPr>
        <w:t>sub</w:t>
      </w:r>
      <w:r>
        <w:rPr>
          <w:rFonts w:ascii="FreeSerif" w:hAnsi="FreeSerif" w:cs="FreeSerif"/>
          <w:color w:val="000000"/>
          <w:kern w:val="0"/>
          <w:sz w:val="32"/>
          <w:szCs w:val="32"/>
          <w:lang w:bidi="ar"/>
        </w:rPr>
        <w:t xml:space="preserve">national cooperation between regional and local governments of the Republic of Poland and the People’s Republic of China and are </w:t>
      </w:r>
      <w:r>
        <w:rPr>
          <w:rFonts w:hint="eastAsia" w:ascii="FreeSerif" w:hAnsi="FreeSerif" w:cs="FreeSerif"/>
          <w:color w:val="000000"/>
          <w:kern w:val="0"/>
          <w:sz w:val="32"/>
          <w:szCs w:val="32"/>
          <w:lang w:bidi="ar"/>
        </w:rPr>
        <w:t>ready</w:t>
      </w:r>
      <w:r>
        <w:rPr>
          <w:rFonts w:ascii="FreeSerif" w:hAnsi="FreeSerif" w:cs="FreeSerif"/>
          <w:color w:val="000000"/>
          <w:kern w:val="0"/>
          <w:sz w:val="32"/>
          <w:szCs w:val="32"/>
          <w:lang w:bidi="ar"/>
        </w:rPr>
        <w:t xml:space="preserve"> </w:t>
      </w:r>
      <w:r>
        <w:rPr>
          <w:rFonts w:hint="eastAsia" w:ascii="FreeSerif" w:hAnsi="FreeSerif" w:cs="FreeSerif"/>
          <w:color w:val="000000"/>
          <w:kern w:val="0"/>
          <w:sz w:val="32"/>
          <w:szCs w:val="32"/>
          <w:lang w:bidi="ar"/>
        </w:rPr>
        <w:t xml:space="preserve">to </w:t>
      </w:r>
      <w:r>
        <w:rPr>
          <w:rFonts w:ascii="FreeSerif" w:hAnsi="FreeSerif" w:cs="FreeSerif"/>
          <w:color w:val="000000"/>
          <w:kern w:val="0"/>
          <w:sz w:val="32"/>
          <w:szCs w:val="32"/>
          <w:lang w:bidi="ar"/>
        </w:rPr>
        <w:t>convene</w:t>
      </w:r>
      <w:r>
        <w:rPr>
          <w:rFonts w:hint="eastAsia" w:ascii="FreeSerif" w:hAnsi="FreeSerif" w:cs="FreeSerif"/>
          <w:color w:val="000000"/>
          <w:kern w:val="0"/>
          <w:sz w:val="32"/>
          <w:szCs w:val="32"/>
          <w:lang w:val="en-US" w:eastAsia="zh-CN" w:bidi="ar"/>
        </w:rPr>
        <w:t xml:space="preserve"> </w:t>
      </w:r>
      <w:r>
        <w:rPr>
          <w:rFonts w:hint="eastAsia" w:ascii="FreeSerif" w:hAnsi="FreeSerif" w:cs="FreeSerif"/>
          <w:color w:val="000000"/>
          <w:kern w:val="0"/>
          <w:sz w:val="32"/>
          <w:szCs w:val="32"/>
          <w:lang w:bidi="ar"/>
        </w:rPr>
        <w:t>meeting of the</w:t>
      </w:r>
      <w:r>
        <w:rPr>
          <w:rFonts w:ascii="FreeSerif" w:hAnsi="FreeSerif" w:cs="FreeSerif"/>
          <w:color w:val="000000"/>
          <w:kern w:val="0"/>
          <w:sz w:val="32"/>
          <w:szCs w:val="32"/>
          <w:lang w:bidi="ar"/>
        </w:rPr>
        <w:t xml:space="preserve"> China-Poland Regional Forum.</w:t>
      </w:r>
    </w:p>
    <w:p>
      <w:pPr>
        <w:keepNext w:val="0"/>
        <w:keepLines w:val="0"/>
        <w:pageBreakBefore w:val="0"/>
        <w:widowControl/>
        <w:kinsoku/>
        <w:wordWrap/>
        <w:overflowPunct/>
        <w:topLinePunct w:val="0"/>
        <w:autoSpaceDE/>
        <w:autoSpaceDN/>
        <w:bidi w:val="0"/>
        <w:adjustRightInd w:val="0"/>
        <w:snapToGrid w:val="0"/>
        <w:spacing w:before="156" w:beforeLines="50" w:line="480" w:lineRule="exact"/>
        <w:ind w:firstLine="640" w:firstLineChars="200"/>
        <w:textAlignment w:val="auto"/>
        <w:rPr>
          <w:rFonts w:ascii="FreeSerif" w:hAnsi="FreeSerif" w:cs="FreeSerif"/>
          <w:color w:val="000000"/>
          <w:kern w:val="0"/>
          <w:sz w:val="32"/>
          <w:szCs w:val="32"/>
          <w:lang w:bidi="ar"/>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roman"/>
    <w:pitch w:val="default"/>
    <w:sig w:usb0="00000000" w:usb1="00000000" w:usb2="00000009"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Noto Music"/>
    <w:panose1 w:val="020B0502040204020203"/>
    <w:charset w:val="EE"/>
    <w:family w:val="swiss"/>
    <w:pitch w:val="default"/>
    <w:sig w:usb0="00000000" w:usb1="00000000" w:usb2="00000009" w:usb3="00000000" w:csb0="000001F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pl-P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rPr>
                              <w:rFonts w:ascii="Times New Roman" w:hAnsi="Times New Roman"/>
                            </w:rPr>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&#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OaoLFMABAABiAwAADgAAAAAAAAABACAAAAA0&#10;AQAAZHJzL2Uyb0RvYy54bWxQSwUGAAAAAAYABgBZAQAAZgUAAAAA&#10;">
              <v:fill on="f" focussize="0,0"/>
              <v:stroke on="f"/>
              <v:imagedata o:title=""/>
              <o:lock v:ext="edit" aspectratio="f"/>
              <v:textbox inset="0mm,0mm,0mm,0mm" style="mso-fit-shape-to-text:t;">
                <w:txbxContent>
                  <w:p>
                    <w:pPr>
                      <w:pStyle w:val="4"/>
                      <w:rPr>
                        <w:rFonts w:ascii="Times New Roman" w:hAnsi="Times New Roman"/>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9313"/>
    <w:multiLevelType w:val="singleLevel"/>
    <w:tmpl w:val="FFF793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false"/>
  <w:bordersDoNotSurroundFooter w:val="false"/>
  <w:documentProtection w:enforcement="0"/>
  <w:defaultTabStop w:val="708"/>
  <w:hyphenationZone w:val="425"/>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41"/>
    <w:rsid w:val="001E2E7B"/>
    <w:rsid w:val="0021209A"/>
    <w:rsid w:val="002D1657"/>
    <w:rsid w:val="004329DA"/>
    <w:rsid w:val="00434AF3"/>
    <w:rsid w:val="004A4282"/>
    <w:rsid w:val="00675EF7"/>
    <w:rsid w:val="008A581A"/>
    <w:rsid w:val="008D17A6"/>
    <w:rsid w:val="00B63A52"/>
    <w:rsid w:val="00B92041"/>
    <w:rsid w:val="1EFD9FF1"/>
    <w:rsid w:val="6B7F2DC4"/>
    <w:rsid w:val="6B93519C"/>
    <w:rsid w:val="6BF57713"/>
    <w:rsid w:val="6DD742E6"/>
    <w:rsid w:val="7E7E839A"/>
    <w:rsid w:val="7F7E5DB7"/>
    <w:rsid w:val="7FEEC329"/>
    <w:rsid w:val="BFA965B5"/>
    <w:rsid w:val="D76BC7EA"/>
    <w:rsid w:val="DBBC6507"/>
    <w:rsid w:val="EAFE2DA8"/>
    <w:rsid w:val="FAC5819F"/>
    <w:rsid w:val="FF3F4046"/>
    <w:rsid w:val="FFF7E9C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spacing w:line="240" w:lineRule="auto"/>
    </w:pPr>
    <w:rPr>
      <w:sz w:val="20"/>
      <w:szCs w:val="20"/>
    </w:rPr>
  </w:style>
  <w:style w:type="paragraph" w:styleId="3">
    <w:name w:val="Balloon Text"/>
    <w:basedOn w:val="1"/>
    <w:link w:val="11"/>
    <w:semiHidden/>
    <w:unhideWhenUsed/>
    <w:qFormat/>
    <w:uiPriority w:val="99"/>
    <w:pPr>
      <w:spacing w:after="0" w:line="240" w:lineRule="auto"/>
    </w:pPr>
    <w:rPr>
      <w:rFonts w:ascii="Segoe UI" w:hAnsi="Segoe UI" w:cs="Segoe UI"/>
      <w:sz w:val="18"/>
      <w:szCs w:val="18"/>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4"/>
    <w:unhideWhenUsed/>
    <w:qFormat/>
    <w:uiPriority w:val="99"/>
    <w:pPr>
      <w:tabs>
        <w:tab w:val="center" w:pos="4536"/>
        <w:tab w:val="right" w:pos="9072"/>
      </w:tabs>
      <w:spacing w:after="0" w:line="240" w:lineRule="auto"/>
    </w:p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16"/>
      <w:szCs w:val="16"/>
    </w:rPr>
  </w:style>
  <w:style w:type="character" w:customStyle="1" w:styleId="10">
    <w:name w:val="Stopka Znak"/>
    <w:basedOn w:val="8"/>
    <w:link w:val="4"/>
    <w:qFormat/>
    <w:uiPriority w:val="0"/>
    <w:rPr>
      <w:rFonts w:ascii="Calibri" w:hAnsi="Calibri" w:eastAsia="宋体" w:cs="Times New Roman"/>
      <w:kern w:val="2"/>
      <w:sz w:val="18"/>
      <w:szCs w:val="24"/>
      <w:lang w:val="en-US"/>
    </w:rPr>
  </w:style>
  <w:style w:type="character" w:customStyle="1" w:styleId="11">
    <w:name w:val="Tekst dymka Znak"/>
    <w:basedOn w:val="8"/>
    <w:link w:val="3"/>
    <w:semiHidden/>
    <w:qFormat/>
    <w:uiPriority w:val="99"/>
    <w:rPr>
      <w:rFonts w:ascii="Segoe UI" w:hAnsi="Segoe UI" w:eastAsia="宋体" w:cs="Segoe UI"/>
      <w:kern w:val="2"/>
      <w:sz w:val="18"/>
      <w:szCs w:val="18"/>
      <w:lang w:val="en-US"/>
    </w:rPr>
  </w:style>
  <w:style w:type="character" w:customStyle="1" w:styleId="12">
    <w:name w:val="Tekst komentarza Znak"/>
    <w:basedOn w:val="8"/>
    <w:link w:val="2"/>
    <w:semiHidden/>
    <w:qFormat/>
    <w:uiPriority w:val="99"/>
    <w:rPr>
      <w:rFonts w:ascii="Calibri" w:hAnsi="Calibri" w:eastAsia="宋体" w:cs="Times New Roman"/>
      <w:kern w:val="2"/>
      <w:sz w:val="20"/>
      <w:szCs w:val="20"/>
      <w:lang w:val="en-US"/>
    </w:rPr>
  </w:style>
  <w:style w:type="character" w:customStyle="1" w:styleId="13">
    <w:name w:val="Temat komentarza Znak"/>
    <w:basedOn w:val="12"/>
    <w:link w:val="6"/>
    <w:semiHidden/>
    <w:qFormat/>
    <w:uiPriority w:val="99"/>
    <w:rPr>
      <w:rFonts w:ascii="Calibri" w:hAnsi="Calibri" w:eastAsia="宋体" w:cs="Times New Roman"/>
      <w:b/>
      <w:bCs/>
      <w:kern w:val="2"/>
      <w:sz w:val="20"/>
      <w:szCs w:val="20"/>
      <w:lang w:val="en-US"/>
    </w:rPr>
  </w:style>
  <w:style w:type="character" w:customStyle="1" w:styleId="14">
    <w:name w:val="Nagłówek Znak"/>
    <w:basedOn w:val="8"/>
    <w:link w:val="5"/>
    <w:qFormat/>
    <w:uiPriority w:val="99"/>
    <w:rPr>
      <w:rFonts w:ascii="Calibri" w:hAnsi="Calibri" w:eastAsia="宋体" w:cs="Times New Roman"/>
      <w:kern w:val="2"/>
      <w:sz w:val="21"/>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1917</Words>
  <Characters>11507</Characters>
  <Lines>95</Lines>
  <Paragraphs>26</Paragraphs>
  <TotalTime>13</TotalTime>
  <ScaleCrop>false</ScaleCrop>
  <LinksUpToDate>false</LinksUpToDate>
  <CharactersWithSpaces>13398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2024-05-29T03:28:00Z</dcterms:created>
  <cp:lastPrinted>2024-06-23T13:54:18Z</cp:lastPrinted>
  <dcterms:modified xsi:type="dcterms:W3CDTF">2024-06-23T17:22:20Z</dcterms:modified>
  <dc:title>Action Plan on Strengthening the Comprehensive Strategic Partnership Between the People’s Republic of China and the Republic of Poland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