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50" w:rsidRPr="00842E0D" w:rsidRDefault="00244A50" w:rsidP="007A6315">
      <w:pPr>
        <w:jc w:val="center"/>
        <w:rPr>
          <w:rFonts w:ascii="MS Mincho" w:eastAsia="宋体" w:cs="Times New Roman" w:hint="eastAsia"/>
          <w:b/>
          <w:bCs/>
          <w:sz w:val="36"/>
          <w:szCs w:val="36"/>
          <w:lang w:val="en-GB" w:eastAsia="zh-CN"/>
        </w:rPr>
      </w:pPr>
    </w:p>
    <w:p w:rsidR="00244A50" w:rsidRPr="007A6315" w:rsidRDefault="00BE3986" w:rsidP="007A6315">
      <w:pPr>
        <w:jc w:val="center"/>
        <w:rPr>
          <w:rFonts w:ascii="MS Mincho" w:cs="Times New Roman"/>
          <w:b/>
          <w:bCs/>
          <w:sz w:val="36"/>
          <w:szCs w:val="36"/>
          <w:lang w:val="en-GB"/>
        </w:rPr>
      </w:pPr>
      <w:r>
        <w:rPr>
          <w:rFonts w:ascii="MS Mincho" w:hAnsi="MS Mincho" w:cs="MS Mincho" w:hint="eastAsia"/>
          <w:b/>
          <w:bCs/>
          <w:sz w:val="36"/>
          <w:szCs w:val="36"/>
          <w:lang w:val="en-GB"/>
        </w:rPr>
        <w:t>第18回日中友好中国大学生日本語科卒業論文コンクール</w:t>
      </w:r>
      <w:r w:rsidR="00244A50" w:rsidRPr="007A6315">
        <w:rPr>
          <w:rFonts w:ascii="MS Mincho" w:hAnsi="MS Mincho" w:cs="MS Mincho" w:hint="eastAsia"/>
          <w:b/>
          <w:bCs/>
          <w:sz w:val="36"/>
          <w:szCs w:val="36"/>
          <w:lang w:val="en-GB"/>
        </w:rPr>
        <w:t>応募論文一覧表</w:t>
      </w:r>
      <w:bookmarkStart w:id="0" w:name="_GoBack"/>
      <w:bookmarkEnd w:id="0"/>
    </w:p>
    <w:p w:rsidR="00244A50" w:rsidRPr="007A6315" w:rsidRDefault="00244A50" w:rsidP="007A6315">
      <w:pPr>
        <w:rPr>
          <w:rFonts w:ascii="MS Mincho" w:cs="Times New Roman"/>
          <w:b/>
          <w:bCs/>
          <w:sz w:val="36"/>
          <w:szCs w:val="36"/>
          <w:lang w:val="en-GB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7488"/>
        <w:gridCol w:w="1559"/>
        <w:gridCol w:w="1701"/>
        <w:gridCol w:w="2478"/>
      </w:tblGrid>
      <w:tr w:rsidR="00244A50" w:rsidRPr="006C6900" w:rsidTr="00117AAF">
        <w:tc>
          <w:tcPr>
            <w:tcW w:w="94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 w:rsidRPr="006C6900">
              <w:rPr>
                <w:rFonts w:ascii="MS Mincho" w:hAnsi="MS Mincho" w:cs="MS Mincho" w:hint="eastAsia"/>
                <w:b/>
                <w:bCs/>
                <w:kern w:val="0"/>
                <w:sz w:val="36"/>
                <w:szCs w:val="36"/>
                <w:lang w:val="en-GB"/>
              </w:rPr>
              <w:t>番号</w:t>
            </w:r>
          </w:p>
        </w:tc>
        <w:tc>
          <w:tcPr>
            <w:tcW w:w="748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 w:rsidRPr="006C6900">
              <w:rPr>
                <w:rFonts w:ascii="MS Mincho" w:hAnsi="MS Mincho" w:cs="MS Mincho" w:hint="eastAsia"/>
                <w:b/>
                <w:bCs/>
                <w:kern w:val="0"/>
                <w:sz w:val="36"/>
                <w:szCs w:val="36"/>
                <w:lang w:val="en-GB"/>
              </w:rPr>
              <w:t>テーマ</w:t>
            </w:r>
          </w:p>
        </w:tc>
        <w:tc>
          <w:tcPr>
            <w:tcW w:w="1559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 w:rsidRPr="006C6900">
              <w:rPr>
                <w:rFonts w:ascii="MS Mincho" w:hAnsi="MS Mincho" w:cs="MS Mincho" w:hint="eastAsia"/>
                <w:b/>
                <w:bCs/>
                <w:kern w:val="0"/>
                <w:sz w:val="36"/>
                <w:szCs w:val="36"/>
                <w:lang w:val="en-GB"/>
              </w:rPr>
              <w:t>執筆者</w:t>
            </w:r>
          </w:p>
        </w:tc>
        <w:tc>
          <w:tcPr>
            <w:tcW w:w="1701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 w:rsidRPr="006C6900">
              <w:rPr>
                <w:rFonts w:ascii="MS Mincho" w:hAnsi="MS Mincho" w:cs="MS Mincho" w:hint="eastAsia"/>
                <w:b/>
                <w:bCs/>
                <w:kern w:val="0"/>
                <w:sz w:val="36"/>
                <w:szCs w:val="36"/>
                <w:lang w:val="en-GB"/>
              </w:rPr>
              <w:t>指導教官</w:t>
            </w:r>
          </w:p>
        </w:tc>
        <w:tc>
          <w:tcPr>
            <w:tcW w:w="247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 w:rsidRPr="006C6900">
              <w:rPr>
                <w:rFonts w:ascii="MS Mincho" w:hAnsi="MS Mincho" w:cs="MS Mincho" w:hint="eastAsia"/>
                <w:b/>
                <w:bCs/>
                <w:kern w:val="0"/>
                <w:sz w:val="36"/>
                <w:szCs w:val="36"/>
                <w:lang w:val="en-GB"/>
              </w:rPr>
              <w:t>大学名</w:t>
            </w:r>
          </w:p>
        </w:tc>
      </w:tr>
      <w:tr w:rsidR="00244A50" w:rsidRPr="006C6900" w:rsidTr="00117AAF">
        <w:tc>
          <w:tcPr>
            <w:tcW w:w="94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 w:rsidRPr="006C6900"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1</w:t>
            </w:r>
          </w:p>
        </w:tc>
        <w:tc>
          <w:tcPr>
            <w:tcW w:w="7488" w:type="dxa"/>
            <w:vAlign w:val="center"/>
          </w:tcPr>
          <w:p w:rsidR="00244A50" w:rsidRPr="00622E8A" w:rsidRDefault="00D1772B" w:rsidP="00B821BA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「試す」と「試みる」の対象研究―コーパスに基づいて</w:t>
            </w:r>
          </w:p>
        </w:tc>
        <w:tc>
          <w:tcPr>
            <w:tcW w:w="1559" w:type="dxa"/>
            <w:vAlign w:val="center"/>
          </w:tcPr>
          <w:p w:rsidR="00244A50" w:rsidRPr="00793E0B" w:rsidRDefault="00D1772B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</w:rPr>
              <w:t>呉翠権</w:t>
            </w:r>
          </w:p>
        </w:tc>
        <w:tc>
          <w:tcPr>
            <w:tcW w:w="1701" w:type="dxa"/>
            <w:vAlign w:val="center"/>
          </w:tcPr>
          <w:p w:rsidR="00244A50" w:rsidRPr="00D1772B" w:rsidRDefault="00D1772B" w:rsidP="006C6900">
            <w:pPr>
              <w:jc w:val="center"/>
              <w:rPr>
                <w:rFonts w:ascii="MS Mincho" w:hAnsi="MS Mincho" w:cs="Times New Roman"/>
                <w:kern w:val="0"/>
                <w:sz w:val="24"/>
                <w:szCs w:val="24"/>
              </w:rPr>
            </w:pPr>
            <w:r w:rsidRPr="00D1772B">
              <w:rPr>
                <w:rFonts w:ascii="MS Mincho" w:hAnsi="MS Mincho" w:cs="Times New Roman" w:hint="eastAsia"/>
                <w:kern w:val="0"/>
                <w:sz w:val="24"/>
                <w:szCs w:val="24"/>
              </w:rPr>
              <w:t xml:space="preserve">李　</w:t>
            </w:r>
            <w:r w:rsidRPr="00D1772B">
              <w:rPr>
                <w:rFonts w:ascii="MS Mincho" w:hAnsi="MS Mincho" w:cs="Times New Roman" w:hint="eastAsia"/>
                <w:kern w:val="0"/>
                <w:sz w:val="24"/>
                <w:szCs w:val="24"/>
                <w:lang w:eastAsia="zh-CN"/>
              </w:rPr>
              <w:t>婷</w:t>
            </w:r>
          </w:p>
        </w:tc>
        <w:tc>
          <w:tcPr>
            <w:tcW w:w="2478" w:type="dxa"/>
            <w:vAlign w:val="center"/>
          </w:tcPr>
          <w:p w:rsidR="00244A50" w:rsidRPr="00D1772B" w:rsidRDefault="00D1772B" w:rsidP="006C6900">
            <w:pPr>
              <w:jc w:val="center"/>
              <w:rPr>
                <w:rFonts w:ascii="MS Mincho" w:cs="Times New Roman"/>
                <w:bCs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bCs/>
                <w:kern w:val="0"/>
                <w:sz w:val="24"/>
                <w:szCs w:val="24"/>
                <w:lang w:val="en-GB"/>
              </w:rPr>
              <w:t>華南師範大学</w:t>
            </w:r>
          </w:p>
        </w:tc>
      </w:tr>
      <w:tr w:rsidR="00244A50" w:rsidRPr="006C6900" w:rsidTr="00117AAF">
        <w:tc>
          <w:tcPr>
            <w:tcW w:w="94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 w:rsidRPr="006C6900"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2</w:t>
            </w:r>
          </w:p>
        </w:tc>
        <w:tc>
          <w:tcPr>
            <w:tcW w:w="7488" w:type="dxa"/>
            <w:vAlign w:val="center"/>
          </w:tcPr>
          <w:p w:rsidR="00244A50" w:rsidRPr="001A2651" w:rsidRDefault="00D1772B" w:rsidP="006C6900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日本の思い遣り文化についての研究</w:t>
            </w:r>
          </w:p>
        </w:tc>
        <w:tc>
          <w:tcPr>
            <w:tcW w:w="1559" w:type="dxa"/>
            <w:vAlign w:val="center"/>
          </w:tcPr>
          <w:p w:rsidR="00244A50" w:rsidRPr="00A03C2F" w:rsidRDefault="00D1772B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</w:rPr>
              <w:t>呂晋一</w:t>
            </w:r>
          </w:p>
        </w:tc>
        <w:tc>
          <w:tcPr>
            <w:tcW w:w="1701" w:type="dxa"/>
            <w:vAlign w:val="center"/>
          </w:tcPr>
          <w:p w:rsidR="00244A50" w:rsidRPr="006C6900" w:rsidRDefault="00D1772B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 xml:space="preserve">郭　</w:t>
            </w:r>
            <w:r w:rsidRPr="00D1772B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瑋</w:t>
            </w:r>
          </w:p>
        </w:tc>
        <w:tc>
          <w:tcPr>
            <w:tcW w:w="2478" w:type="dxa"/>
            <w:vAlign w:val="center"/>
          </w:tcPr>
          <w:p w:rsidR="00244A50" w:rsidRPr="006C6900" w:rsidRDefault="00D1772B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斉魯理工</w:t>
            </w:r>
            <w:r w:rsidR="00244A50"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学院</w:t>
            </w:r>
          </w:p>
        </w:tc>
      </w:tr>
      <w:tr w:rsidR="00244A50" w:rsidRPr="006C6900" w:rsidTr="00117AAF">
        <w:tc>
          <w:tcPr>
            <w:tcW w:w="94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 w:rsidRPr="006C6900"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3</w:t>
            </w:r>
          </w:p>
        </w:tc>
        <w:tc>
          <w:tcPr>
            <w:tcW w:w="7488" w:type="dxa"/>
          </w:tcPr>
          <w:p w:rsidR="00244A50" w:rsidRPr="006F25DC" w:rsidRDefault="00D1772B" w:rsidP="006F25DC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新小売時代におけるビッグデータ活用のインプリケーションと課題</w:t>
            </w:r>
          </w:p>
        </w:tc>
        <w:tc>
          <w:tcPr>
            <w:tcW w:w="1559" w:type="dxa"/>
            <w:vAlign w:val="center"/>
          </w:tcPr>
          <w:p w:rsidR="00244A50" w:rsidRPr="006C6900" w:rsidRDefault="00D1772B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 xml:space="preserve">梁　</w:t>
            </w:r>
            <w:r w:rsidRPr="00D1772B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昊</w:t>
            </w:r>
          </w:p>
        </w:tc>
        <w:tc>
          <w:tcPr>
            <w:tcW w:w="1701" w:type="dxa"/>
            <w:vAlign w:val="center"/>
          </w:tcPr>
          <w:p w:rsidR="00244A50" w:rsidRPr="00D1772B" w:rsidRDefault="00D1772B" w:rsidP="006C6900">
            <w:pPr>
              <w:jc w:val="center"/>
              <w:rPr>
                <w:rFonts w:ascii="MS Mincho" w:cs="Times New Roman"/>
                <w:bCs/>
                <w:kern w:val="0"/>
                <w:sz w:val="24"/>
                <w:szCs w:val="24"/>
                <w:lang w:val="en-GB"/>
              </w:rPr>
            </w:pPr>
            <w:r w:rsidRPr="00D1772B">
              <w:rPr>
                <w:rFonts w:ascii="MS Mincho" w:cs="Times New Roman" w:hint="eastAsia"/>
                <w:bCs/>
                <w:kern w:val="0"/>
                <w:sz w:val="24"/>
                <w:szCs w:val="24"/>
                <w:lang w:val="en-GB"/>
              </w:rPr>
              <w:t>楊　柳</w:t>
            </w:r>
          </w:p>
        </w:tc>
        <w:tc>
          <w:tcPr>
            <w:tcW w:w="2478" w:type="dxa"/>
            <w:vAlign w:val="center"/>
          </w:tcPr>
          <w:p w:rsidR="00244A50" w:rsidRPr="006C6900" w:rsidRDefault="00D1772B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湖南</w:t>
            </w:r>
            <w:r w:rsidR="00244A50"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師範大学</w:t>
            </w:r>
          </w:p>
        </w:tc>
      </w:tr>
      <w:tr w:rsidR="00244A50" w:rsidRPr="006C6900" w:rsidTr="00117AAF">
        <w:tc>
          <w:tcPr>
            <w:tcW w:w="94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 w:rsidRPr="006C6900"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4</w:t>
            </w:r>
          </w:p>
        </w:tc>
        <w:tc>
          <w:tcPr>
            <w:tcW w:w="7488" w:type="dxa"/>
          </w:tcPr>
          <w:p w:rsidR="00244A50" w:rsidRPr="00D02C4F" w:rsidRDefault="000F2D33" w:rsidP="00D02C4F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懸命な人生は「徒労」なのか―川端康成『雪国』における駒子の人物像</w:t>
            </w:r>
          </w:p>
        </w:tc>
        <w:tc>
          <w:tcPr>
            <w:tcW w:w="1559" w:type="dxa"/>
            <w:vAlign w:val="center"/>
          </w:tcPr>
          <w:p w:rsidR="00244A50" w:rsidRPr="00D02C4F" w:rsidRDefault="000F2D33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張思博</w:t>
            </w:r>
          </w:p>
        </w:tc>
        <w:tc>
          <w:tcPr>
            <w:tcW w:w="1701" w:type="dxa"/>
            <w:vAlign w:val="center"/>
          </w:tcPr>
          <w:p w:rsidR="00244A50" w:rsidRPr="00D02C4F" w:rsidRDefault="000F2D33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 xml:space="preserve">戴　</w:t>
            </w:r>
            <w:r w:rsidRPr="000F2D33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煥</w:t>
            </w:r>
          </w:p>
        </w:tc>
        <w:tc>
          <w:tcPr>
            <w:tcW w:w="2478" w:type="dxa"/>
            <w:vAlign w:val="center"/>
          </w:tcPr>
          <w:p w:rsidR="00244A50" w:rsidRPr="00BB0482" w:rsidRDefault="00D1772B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中国人民</w:t>
            </w:r>
            <w:r w:rsidR="00244A50"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大学</w:t>
            </w:r>
          </w:p>
        </w:tc>
      </w:tr>
      <w:tr w:rsidR="00244A50" w:rsidRPr="006C6900" w:rsidTr="00117AAF">
        <w:tc>
          <w:tcPr>
            <w:tcW w:w="94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 w:rsidRPr="006C6900"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5</w:t>
            </w:r>
          </w:p>
        </w:tc>
        <w:tc>
          <w:tcPr>
            <w:tcW w:w="7488" w:type="dxa"/>
            <w:vAlign w:val="center"/>
          </w:tcPr>
          <w:p w:rsidR="00244A50" w:rsidRPr="00403303" w:rsidRDefault="000F2D33" w:rsidP="00771271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談話文における補助動詞「～ておく」の配慮的意味について</w:t>
            </w:r>
          </w:p>
        </w:tc>
        <w:tc>
          <w:tcPr>
            <w:tcW w:w="1559" w:type="dxa"/>
            <w:vAlign w:val="center"/>
          </w:tcPr>
          <w:p w:rsidR="00244A50" w:rsidRPr="00771271" w:rsidRDefault="000F2D33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王明</w:t>
            </w:r>
            <w:r w:rsidRPr="000F2D33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璐</w:t>
            </w:r>
          </w:p>
        </w:tc>
        <w:tc>
          <w:tcPr>
            <w:tcW w:w="1701" w:type="dxa"/>
            <w:vAlign w:val="center"/>
          </w:tcPr>
          <w:p w:rsidR="00244A50" w:rsidRPr="000F2D33" w:rsidRDefault="000F2D33" w:rsidP="006C6900">
            <w:pPr>
              <w:jc w:val="center"/>
              <w:rPr>
                <w:rFonts w:ascii="MS Mincho" w:cs="Times New Roman"/>
                <w:bCs/>
                <w:kern w:val="0"/>
                <w:sz w:val="24"/>
                <w:szCs w:val="24"/>
                <w:lang w:val="en-GB"/>
              </w:rPr>
            </w:pPr>
            <w:r w:rsidRPr="000F2D33">
              <w:rPr>
                <w:rFonts w:ascii="MS Mincho" w:cs="Times New Roman" w:hint="eastAsia"/>
                <w:bCs/>
                <w:kern w:val="0"/>
                <w:sz w:val="24"/>
                <w:szCs w:val="24"/>
                <w:lang w:val="en-GB"/>
              </w:rPr>
              <w:t>王軼群</w:t>
            </w:r>
          </w:p>
        </w:tc>
        <w:tc>
          <w:tcPr>
            <w:tcW w:w="2478" w:type="dxa"/>
            <w:vAlign w:val="center"/>
          </w:tcPr>
          <w:p w:rsidR="00244A50" w:rsidRPr="006C6900" w:rsidRDefault="00D1772B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中国人民</w:t>
            </w:r>
            <w:r w:rsidR="00244A50" w:rsidRPr="006C6900"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大学</w:t>
            </w:r>
          </w:p>
        </w:tc>
      </w:tr>
      <w:tr w:rsidR="00244A50" w:rsidRPr="006C6900" w:rsidTr="00117AAF">
        <w:tc>
          <w:tcPr>
            <w:tcW w:w="94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 w:rsidRPr="006C6900"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6</w:t>
            </w:r>
          </w:p>
        </w:tc>
        <w:tc>
          <w:tcPr>
            <w:tcW w:w="7488" w:type="dxa"/>
            <w:vAlign w:val="center"/>
          </w:tcPr>
          <w:p w:rsidR="00244A50" w:rsidRPr="00D02C4F" w:rsidRDefault="0003277B" w:rsidP="00D02C4F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中日同形語の誤用について</w:t>
            </w:r>
          </w:p>
        </w:tc>
        <w:tc>
          <w:tcPr>
            <w:tcW w:w="1559" w:type="dxa"/>
            <w:vAlign w:val="center"/>
          </w:tcPr>
          <w:p w:rsidR="00244A50" w:rsidRPr="003C36EC" w:rsidRDefault="00B25715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 w:rsidRPr="00B25715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邰</w:t>
            </w: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華静</w:t>
            </w:r>
          </w:p>
        </w:tc>
        <w:tc>
          <w:tcPr>
            <w:tcW w:w="1701" w:type="dxa"/>
            <w:vAlign w:val="center"/>
          </w:tcPr>
          <w:p w:rsidR="00244A50" w:rsidRPr="003C36EC" w:rsidRDefault="00B25715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張科蕾</w:t>
            </w:r>
          </w:p>
        </w:tc>
        <w:tc>
          <w:tcPr>
            <w:tcW w:w="2478" w:type="dxa"/>
            <w:vAlign w:val="center"/>
          </w:tcPr>
          <w:p w:rsidR="00244A50" w:rsidRPr="00B25715" w:rsidRDefault="00B25715" w:rsidP="006C6900">
            <w:pPr>
              <w:jc w:val="center"/>
              <w:rPr>
                <w:rFonts w:ascii="MS Mincho" w:cs="Times New Roman"/>
                <w:bCs/>
                <w:kern w:val="0"/>
                <w:sz w:val="24"/>
                <w:szCs w:val="24"/>
                <w:lang w:val="en-GB" w:eastAsia="zh-CN"/>
              </w:rPr>
            </w:pPr>
            <w:r w:rsidRPr="00B25715">
              <w:rPr>
                <w:rFonts w:ascii="MS Mincho" w:cs="Times New Roman" w:hint="eastAsia"/>
                <w:bCs/>
                <w:kern w:val="0"/>
                <w:sz w:val="24"/>
                <w:szCs w:val="24"/>
                <w:lang w:val="en-GB"/>
              </w:rPr>
              <w:t>青島大学</w:t>
            </w:r>
          </w:p>
        </w:tc>
      </w:tr>
      <w:tr w:rsidR="00244A50" w:rsidRPr="006C6900" w:rsidTr="00117AAF">
        <w:tc>
          <w:tcPr>
            <w:tcW w:w="94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 w:rsidRPr="006C6900"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7</w:t>
            </w:r>
          </w:p>
        </w:tc>
        <w:tc>
          <w:tcPr>
            <w:tcW w:w="7488" w:type="dxa"/>
          </w:tcPr>
          <w:p w:rsidR="00244A50" w:rsidRPr="0032694F" w:rsidRDefault="00A53E8C" w:rsidP="0032694F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関西方言の否定形「ん」「へん」「ひん」「やん」について―「名大会話コーパス」を通して</w:t>
            </w:r>
          </w:p>
        </w:tc>
        <w:tc>
          <w:tcPr>
            <w:tcW w:w="1559" w:type="dxa"/>
            <w:vAlign w:val="center"/>
          </w:tcPr>
          <w:p w:rsidR="00244A50" w:rsidRPr="0032694F" w:rsidRDefault="00A53E8C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戴可</w:t>
            </w:r>
            <w:r w:rsidRPr="00A53E8C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晨</w:t>
            </w:r>
          </w:p>
        </w:tc>
        <w:tc>
          <w:tcPr>
            <w:tcW w:w="1701" w:type="dxa"/>
            <w:vAlign w:val="center"/>
          </w:tcPr>
          <w:p w:rsidR="00244A50" w:rsidRPr="0032694F" w:rsidRDefault="00A53E8C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徐微潔</w:t>
            </w:r>
          </w:p>
        </w:tc>
        <w:tc>
          <w:tcPr>
            <w:tcW w:w="2478" w:type="dxa"/>
            <w:vAlign w:val="center"/>
          </w:tcPr>
          <w:p w:rsidR="00244A50" w:rsidRPr="006C6900" w:rsidRDefault="00A53E8C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 w:rsidRPr="00A53E8C">
              <w:rPr>
                <w:rFonts w:ascii="MS Mincho" w:hAnsi="MS Mincho" w:cs="MS Mincho" w:hint="eastAsia"/>
                <w:kern w:val="0"/>
                <w:sz w:val="24"/>
                <w:szCs w:val="24"/>
                <w:lang w:val="en-GB" w:eastAsia="zh-CN"/>
              </w:rPr>
              <w:t>浙江</w:t>
            </w:r>
            <w:r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師範</w:t>
            </w:r>
            <w:r w:rsidR="00244A50" w:rsidRPr="006C6900">
              <w:rPr>
                <w:rFonts w:ascii="MS Mincho" w:hAnsi="MS Mincho" w:cs="MS Mincho" w:hint="eastAsia"/>
                <w:kern w:val="0"/>
                <w:sz w:val="24"/>
                <w:szCs w:val="24"/>
                <w:lang w:val="en-GB" w:eastAsia="zh-CN"/>
              </w:rPr>
              <w:t>大学</w:t>
            </w:r>
          </w:p>
        </w:tc>
      </w:tr>
      <w:tr w:rsidR="00244A50" w:rsidRPr="006C6900" w:rsidTr="00117AAF">
        <w:tc>
          <w:tcPr>
            <w:tcW w:w="94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 w:rsidRPr="006C6900"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8</w:t>
            </w:r>
          </w:p>
        </w:tc>
        <w:tc>
          <w:tcPr>
            <w:tcW w:w="7488" w:type="dxa"/>
            <w:vAlign w:val="center"/>
          </w:tcPr>
          <w:p w:rsidR="00244A50" w:rsidRPr="00611880" w:rsidRDefault="00A53E8C" w:rsidP="00611880">
            <w:pPr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ブランド名から見る中日翻訳観の違い―化粧品について</w:t>
            </w:r>
          </w:p>
        </w:tc>
        <w:tc>
          <w:tcPr>
            <w:tcW w:w="1559" w:type="dxa"/>
            <w:vAlign w:val="center"/>
          </w:tcPr>
          <w:p w:rsidR="00244A50" w:rsidRPr="006C6900" w:rsidRDefault="00A53E8C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許皓</w:t>
            </w:r>
            <w:r w:rsidRPr="00A53E8C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荃</w:t>
            </w:r>
          </w:p>
        </w:tc>
        <w:tc>
          <w:tcPr>
            <w:tcW w:w="1701" w:type="dxa"/>
            <w:vAlign w:val="center"/>
          </w:tcPr>
          <w:p w:rsidR="00244A50" w:rsidRPr="006C6900" w:rsidRDefault="00A53E8C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姜英蘭</w:t>
            </w:r>
          </w:p>
        </w:tc>
        <w:tc>
          <w:tcPr>
            <w:tcW w:w="2478" w:type="dxa"/>
            <w:vAlign w:val="center"/>
          </w:tcPr>
          <w:p w:rsidR="00244A50" w:rsidRPr="00611880" w:rsidRDefault="00A53E8C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遼寧師範</w:t>
            </w:r>
            <w:r w:rsidR="00244A50" w:rsidRPr="00611880"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大学</w:t>
            </w:r>
          </w:p>
        </w:tc>
      </w:tr>
      <w:tr w:rsidR="00244A50" w:rsidRPr="006C6900" w:rsidTr="00117AAF">
        <w:tc>
          <w:tcPr>
            <w:tcW w:w="94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 w:rsidRPr="006C6900"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9</w:t>
            </w:r>
          </w:p>
        </w:tc>
        <w:tc>
          <w:tcPr>
            <w:tcW w:w="7488" w:type="dxa"/>
            <w:vAlign w:val="center"/>
          </w:tcPr>
          <w:p w:rsidR="00244A50" w:rsidRPr="00CA34B8" w:rsidRDefault="00244A50" w:rsidP="00672D9E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 w:rsidRPr="00CA34B8"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『</w:t>
            </w:r>
            <w:r w:rsidR="00672D9E"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魔法使いの嫁』から見た日本人の孤独感</w:t>
            </w:r>
          </w:p>
        </w:tc>
        <w:tc>
          <w:tcPr>
            <w:tcW w:w="1559" w:type="dxa"/>
            <w:vAlign w:val="center"/>
          </w:tcPr>
          <w:p w:rsidR="00244A50" w:rsidRPr="000633F0" w:rsidRDefault="00672D9E" w:rsidP="006C6900">
            <w:pPr>
              <w:jc w:val="center"/>
              <w:rPr>
                <w:rFonts w:ascii="MS Mincho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 xml:space="preserve">李　</w:t>
            </w:r>
            <w:r w:rsidRPr="000633F0">
              <w:rPr>
                <w:rFonts w:ascii="MS Mincho" w:eastAsia="宋体" w:cs="Times New Roman" w:hint="eastAsia"/>
                <w:kern w:val="0"/>
                <w:sz w:val="24"/>
                <w:szCs w:val="24"/>
                <w:lang w:val="en-GB" w:eastAsia="zh-CN"/>
              </w:rPr>
              <w:t>禛</w:t>
            </w:r>
          </w:p>
        </w:tc>
        <w:tc>
          <w:tcPr>
            <w:tcW w:w="1701" w:type="dxa"/>
            <w:vAlign w:val="center"/>
          </w:tcPr>
          <w:p w:rsidR="00244A50" w:rsidRPr="00CA34B8" w:rsidRDefault="00672D9E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孟　峰</w:t>
            </w:r>
          </w:p>
        </w:tc>
        <w:tc>
          <w:tcPr>
            <w:tcW w:w="2478" w:type="dxa"/>
            <w:vAlign w:val="center"/>
          </w:tcPr>
          <w:p w:rsidR="00117AAF" w:rsidRDefault="00067B4F" w:rsidP="00117AAF">
            <w:pPr>
              <w:jc w:val="center"/>
              <w:rPr>
                <w:rFonts w:ascii="MS Mincho" w:eastAsiaTheme="minorEastAsia" w:hAnsi="MS Mincho" w:cs="MS Mincho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MS Mincho" w:hAnsi="MS Mincho" w:cs="MS Mincho" w:hint="eastAsia"/>
                <w:kern w:val="0"/>
                <w:sz w:val="24"/>
                <w:szCs w:val="24"/>
                <w:lang w:val="en-GB" w:eastAsia="zh-CN"/>
              </w:rPr>
              <w:t>天津外国語</w:t>
            </w:r>
            <w:r w:rsidR="00244A50">
              <w:rPr>
                <w:rFonts w:ascii="MS Mincho" w:hAnsi="MS Mincho" w:cs="MS Mincho" w:hint="eastAsia"/>
                <w:kern w:val="0"/>
                <w:sz w:val="24"/>
                <w:szCs w:val="24"/>
                <w:lang w:val="en-GB" w:eastAsia="zh-CN"/>
              </w:rPr>
              <w:t>大学</w:t>
            </w:r>
          </w:p>
          <w:p w:rsidR="00244A50" w:rsidRPr="006C6900" w:rsidRDefault="00067B4F" w:rsidP="00117AAF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MS Mincho" w:hAnsi="MS Mincho" w:cs="MS Mincho" w:hint="eastAsia"/>
                <w:kern w:val="0"/>
                <w:sz w:val="24"/>
                <w:szCs w:val="24"/>
                <w:lang w:val="en-GB" w:eastAsia="zh-CN"/>
              </w:rPr>
              <w:t>濱海外事学院</w:t>
            </w:r>
          </w:p>
        </w:tc>
      </w:tr>
      <w:tr w:rsidR="00244A50" w:rsidRPr="006C6900" w:rsidTr="00117AAF">
        <w:tc>
          <w:tcPr>
            <w:tcW w:w="94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 w:rsidRPr="006C6900"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lastRenderedPageBreak/>
              <w:t>10</w:t>
            </w:r>
          </w:p>
        </w:tc>
        <w:tc>
          <w:tcPr>
            <w:tcW w:w="7488" w:type="dxa"/>
          </w:tcPr>
          <w:p w:rsidR="00244A50" w:rsidRPr="008779BD" w:rsidRDefault="00695CE6" w:rsidP="00695CE6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 w:rsidRPr="00695CE6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目取真俊『平和通りと名付けられた街を歩いて』論——終わらぬ戦争における「平和」の空間論</w:t>
            </w:r>
          </w:p>
        </w:tc>
        <w:tc>
          <w:tcPr>
            <w:tcW w:w="1559" w:type="dxa"/>
            <w:vAlign w:val="center"/>
          </w:tcPr>
          <w:p w:rsidR="00244A50" w:rsidRPr="008779BD" w:rsidRDefault="00695CE6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 w:rsidRPr="00695CE6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劉榕</w:t>
            </w:r>
            <w:r w:rsidRPr="00695CE6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  <w:lang w:val="en-GB"/>
              </w:rPr>
              <w:t>燊</w:t>
            </w:r>
          </w:p>
        </w:tc>
        <w:tc>
          <w:tcPr>
            <w:tcW w:w="1701" w:type="dxa"/>
            <w:vAlign w:val="center"/>
          </w:tcPr>
          <w:p w:rsidR="00244A50" w:rsidRPr="008779BD" w:rsidRDefault="00695CE6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 w:rsidRPr="00695CE6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楊洪俊</w:t>
            </w:r>
          </w:p>
        </w:tc>
        <w:tc>
          <w:tcPr>
            <w:tcW w:w="2478" w:type="dxa"/>
            <w:vAlign w:val="center"/>
          </w:tcPr>
          <w:p w:rsidR="00244A50" w:rsidRPr="006C6900" w:rsidRDefault="00067B4F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南京工業</w:t>
            </w:r>
            <w:r w:rsidR="00244A50" w:rsidRPr="006C6900">
              <w:rPr>
                <w:rFonts w:ascii="MS Mincho" w:hAnsi="MS Mincho" w:cs="MS Mincho" w:hint="eastAsia"/>
                <w:kern w:val="0"/>
                <w:sz w:val="24"/>
                <w:szCs w:val="24"/>
                <w:lang w:val="en-GB" w:eastAsia="zh-CN"/>
              </w:rPr>
              <w:t>大学</w:t>
            </w:r>
          </w:p>
        </w:tc>
      </w:tr>
      <w:tr w:rsidR="00244A50" w:rsidRPr="006C6900" w:rsidTr="00117AAF">
        <w:tc>
          <w:tcPr>
            <w:tcW w:w="94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 w:rsidRPr="006C6900"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11</w:t>
            </w:r>
          </w:p>
        </w:tc>
        <w:tc>
          <w:tcPr>
            <w:tcW w:w="7488" w:type="dxa"/>
            <w:vAlign w:val="center"/>
          </w:tcPr>
          <w:p w:rsidR="00244A50" w:rsidRPr="00F74DFB" w:rsidRDefault="00067B4F" w:rsidP="00F74DFB">
            <w:pPr>
              <w:jc w:val="left"/>
              <w:rPr>
                <w:rFonts w:ascii="MS Mincho" w:cs="MS Mincho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ビッグデータ時代における個人情報保護法についての研究</w:t>
            </w:r>
          </w:p>
        </w:tc>
        <w:tc>
          <w:tcPr>
            <w:tcW w:w="1559" w:type="dxa"/>
            <w:vAlign w:val="center"/>
          </w:tcPr>
          <w:p w:rsidR="00244A50" w:rsidRPr="00F74DFB" w:rsidRDefault="00067B4F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李雨桐</w:t>
            </w:r>
          </w:p>
        </w:tc>
        <w:tc>
          <w:tcPr>
            <w:tcW w:w="1701" w:type="dxa"/>
            <w:vAlign w:val="center"/>
          </w:tcPr>
          <w:p w:rsidR="00244A50" w:rsidRPr="00F74DFB" w:rsidRDefault="00067B4F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金　華</w:t>
            </w:r>
          </w:p>
        </w:tc>
        <w:tc>
          <w:tcPr>
            <w:tcW w:w="2478" w:type="dxa"/>
            <w:vAlign w:val="center"/>
          </w:tcPr>
          <w:p w:rsidR="00244A50" w:rsidRPr="00F74DFB" w:rsidRDefault="00067B4F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華南理工大学</w:t>
            </w:r>
          </w:p>
        </w:tc>
      </w:tr>
      <w:tr w:rsidR="00244A50" w:rsidRPr="006C6900" w:rsidTr="00117AAF">
        <w:tc>
          <w:tcPr>
            <w:tcW w:w="94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 w:rsidRPr="006C6900"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12</w:t>
            </w:r>
          </w:p>
        </w:tc>
        <w:tc>
          <w:tcPr>
            <w:tcW w:w="7488" w:type="dxa"/>
            <w:vAlign w:val="center"/>
          </w:tcPr>
          <w:p w:rsidR="00244A50" w:rsidRPr="00F74DFB" w:rsidRDefault="009C3525" w:rsidP="006C6900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『魍魎の</w:t>
            </w:r>
            <w:r w:rsidRPr="009C3525"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匣</w:t>
            </w:r>
            <w:r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』における戦後日本人の自我救いについて</w:t>
            </w:r>
          </w:p>
        </w:tc>
        <w:tc>
          <w:tcPr>
            <w:tcW w:w="1559" w:type="dxa"/>
            <w:vAlign w:val="center"/>
          </w:tcPr>
          <w:p w:rsidR="00244A50" w:rsidRPr="00F74DFB" w:rsidRDefault="009C3525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張寧姿</w:t>
            </w:r>
          </w:p>
        </w:tc>
        <w:tc>
          <w:tcPr>
            <w:tcW w:w="1701" w:type="dxa"/>
            <w:vAlign w:val="center"/>
          </w:tcPr>
          <w:p w:rsidR="00244A50" w:rsidRPr="00F74DFB" w:rsidRDefault="009C3525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常曉敏</w:t>
            </w:r>
          </w:p>
        </w:tc>
        <w:tc>
          <w:tcPr>
            <w:tcW w:w="2478" w:type="dxa"/>
            <w:vAlign w:val="center"/>
          </w:tcPr>
          <w:p w:rsidR="00244A50" w:rsidRPr="00F74DFB" w:rsidRDefault="009C3525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青島濱海</w:t>
            </w:r>
            <w:r w:rsidR="00244A50" w:rsidRPr="00F74DFB">
              <w:rPr>
                <w:rFonts w:ascii="MS Mincho" w:hAnsi="MS Mincho" w:cs="MS Mincho" w:hint="eastAsia"/>
                <w:kern w:val="0"/>
                <w:sz w:val="24"/>
                <w:szCs w:val="24"/>
                <w:lang w:val="en-GB" w:eastAsia="zh-CN"/>
              </w:rPr>
              <w:t>学院</w:t>
            </w:r>
          </w:p>
        </w:tc>
      </w:tr>
      <w:tr w:rsidR="00244A50" w:rsidRPr="006C6900" w:rsidTr="00117AAF">
        <w:tc>
          <w:tcPr>
            <w:tcW w:w="94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 w:rsidRPr="006C6900"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13</w:t>
            </w:r>
          </w:p>
        </w:tc>
        <w:tc>
          <w:tcPr>
            <w:tcW w:w="7488" w:type="dxa"/>
            <w:vAlign w:val="center"/>
          </w:tcPr>
          <w:p w:rsidR="00244A50" w:rsidRPr="00283169" w:rsidRDefault="00633A46" w:rsidP="006C6900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「ファッション誌における『女子力』とその変容」</w:t>
            </w:r>
          </w:p>
        </w:tc>
        <w:tc>
          <w:tcPr>
            <w:tcW w:w="1559" w:type="dxa"/>
            <w:vAlign w:val="center"/>
          </w:tcPr>
          <w:p w:rsidR="00244A50" w:rsidRPr="00283169" w:rsidRDefault="00633A46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張思慧</w:t>
            </w:r>
          </w:p>
        </w:tc>
        <w:tc>
          <w:tcPr>
            <w:tcW w:w="1701" w:type="dxa"/>
            <w:vAlign w:val="center"/>
          </w:tcPr>
          <w:p w:rsidR="00244A50" w:rsidRPr="00693DF1" w:rsidRDefault="00633A46" w:rsidP="006C6900">
            <w:pPr>
              <w:jc w:val="center"/>
              <w:rPr>
                <w:rFonts w:ascii="MS Mincho" w:hAnsi="MS Mincho" w:cs="Times New Roman"/>
                <w:kern w:val="0"/>
                <w:sz w:val="24"/>
                <w:szCs w:val="24"/>
                <w:lang w:val="en-GB"/>
              </w:rPr>
            </w:pPr>
            <w:r w:rsidRPr="00693DF1">
              <w:rPr>
                <w:rFonts w:ascii="MS Mincho" w:hAnsi="MS Mincho" w:cs="Times New Roman" w:hint="eastAsia"/>
                <w:kern w:val="0"/>
                <w:sz w:val="24"/>
                <w:szCs w:val="24"/>
                <w:lang w:val="en-GB"/>
              </w:rPr>
              <w:t>鄭礼</w:t>
            </w:r>
            <w:r w:rsidR="00693DF1" w:rsidRPr="00693DF1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  <w:lang w:val="en-GB" w:eastAsia="zh-CN"/>
              </w:rPr>
              <w:t>琼</w:t>
            </w:r>
          </w:p>
        </w:tc>
        <w:tc>
          <w:tcPr>
            <w:tcW w:w="2478" w:type="dxa"/>
            <w:vAlign w:val="center"/>
          </w:tcPr>
          <w:p w:rsidR="00244A50" w:rsidRPr="006C6900" w:rsidRDefault="00633A46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東華</w:t>
            </w:r>
            <w:r w:rsidR="00244A50" w:rsidRPr="006C6900"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大学</w:t>
            </w:r>
          </w:p>
        </w:tc>
      </w:tr>
      <w:tr w:rsidR="00244A50" w:rsidRPr="006C6900" w:rsidTr="00117AAF">
        <w:tc>
          <w:tcPr>
            <w:tcW w:w="94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 w:rsidRPr="006C6900"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14</w:t>
            </w:r>
          </w:p>
        </w:tc>
        <w:tc>
          <w:tcPr>
            <w:tcW w:w="7488" w:type="dxa"/>
            <w:vAlign w:val="center"/>
          </w:tcPr>
          <w:p w:rsidR="00244A50" w:rsidRPr="00456772" w:rsidRDefault="00C67336" w:rsidP="006C6900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「という」の翻訳法に関する一考察―コーパスを利用して</w:t>
            </w:r>
          </w:p>
        </w:tc>
        <w:tc>
          <w:tcPr>
            <w:tcW w:w="1559" w:type="dxa"/>
            <w:vAlign w:val="center"/>
          </w:tcPr>
          <w:p w:rsidR="00244A50" w:rsidRPr="00456772" w:rsidRDefault="00C67336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張常悦</w:t>
            </w:r>
          </w:p>
        </w:tc>
        <w:tc>
          <w:tcPr>
            <w:tcW w:w="1701" w:type="dxa"/>
            <w:vAlign w:val="center"/>
          </w:tcPr>
          <w:p w:rsidR="00244A50" w:rsidRPr="00FF146E" w:rsidRDefault="00C67336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欧文東</w:t>
            </w:r>
          </w:p>
        </w:tc>
        <w:tc>
          <w:tcPr>
            <w:tcW w:w="2478" w:type="dxa"/>
            <w:vAlign w:val="center"/>
          </w:tcPr>
          <w:p w:rsidR="00244A50" w:rsidRPr="007B4015" w:rsidRDefault="00C67336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国際関係</w:t>
            </w:r>
            <w:r w:rsidR="00244A50" w:rsidRPr="007B4015"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学院</w:t>
            </w:r>
          </w:p>
        </w:tc>
      </w:tr>
      <w:tr w:rsidR="00244A50" w:rsidRPr="006C6900" w:rsidTr="00117AAF">
        <w:tc>
          <w:tcPr>
            <w:tcW w:w="94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 w:rsidRPr="006C6900"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15</w:t>
            </w:r>
          </w:p>
        </w:tc>
        <w:tc>
          <w:tcPr>
            <w:tcW w:w="7488" w:type="dxa"/>
          </w:tcPr>
          <w:p w:rsidR="00244A50" w:rsidRPr="00D34945" w:rsidRDefault="008A7A97" w:rsidP="00D34945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南中国海問題をめぐる日本三大新聞の比較研究―2013年から2016年までの関連記事の分析を通して</w:t>
            </w:r>
          </w:p>
        </w:tc>
        <w:tc>
          <w:tcPr>
            <w:tcW w:w="1559" w:type="dxa"/>
            <w:vAlign w:val="center"/>
          </w:tcPr>
          <w:p w:rsidR="00244A50" w:rsidRPr="00D34945" w:rsidRDefault="008A7A97" w:rsidP="00750CD6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馬　寧</w:t>
            </w:r>
          </w:p>
        </w:tc>
        <w:tc>
          <w:tcPr>
            <w:tcW w:w="1701" w:type="dxa"/>
            <w:vAlign w:val="center"/>
          </w:tcPr>
          <w:p w:rsidR="00244A50" w:rsidRPr="000633F0" w:rsidRDefault="008A7A97" w:rsidP="00750CD6">
            <w:pPr>
              <w:jc w:val="center"/>
              <w:rPr>
                <w:rFonts w:ascii="MS Mincho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魏　然</w:t>
            </w:r>
          </w:p>
        </w:tc>
        <w:tc>
          <w:tcPr>
            <w:tcW w:w="2478" w:type="dxa"/>
            <w:vAlign w:val="center"/>
          </w:tcPr>
          <w:p w:rsidR="00244A50" w:rsidRPr="00D34945" w:rsidRDefault="00633E10" w:rsidP="00750CD6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北京外国語大学</w:t>
            </w:r>
          </w:p>
        </w:tc>
      </w:tr>
      <w:tr w:rsidR="00244A50" w:rsidRPr="006C6900" w:rsidTr="00117AAF">
        <w:tc>
          <w:tcPr>
            <w:tcW w:w="94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 w:rsidRPr="006C6900"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16</w:t>
            </w:r>
          </w:p>
        </w:tc>
        <w:tc>
          <w:tcPr>
            <w:tcW w:w="7488" w:type="dxa"/>
          </w:tcPr>
          <w:p w:rsidR="00244A50" w:rsidRPr="00F02122" w:rsidRDefault="008A7A97" w:rsidP="00F02122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「桜の森の満開の下」における語り手の他者意識―主人公山賊に使われる人称表現を手がかりに</w:t>
            </w:r>
          </w:p>
        </w:tc>
        <w:tc>
          <w:tcPr>
            <w:tcW w:w="1559" w:type="dxa"/>
            <w:vAlign w:val="center"/>
          </w:tcPr>
          <w:p w:rsidR="00244A50" w:rsidRPr="00F02122" w:rsidRDefault="008A7A97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 w:rsidRPr="008A7A97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馮</w:t>
            </w: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心鶴</w:t>
            </w:r>
          </w:p>
        </w:tc>
        <w:tc>
          <w:tcPr>
            <w:tcW w:w="1701" w:type="dxa"/>
            <w:vAlign w:val="center"/>
          </w:tcPr>
          <w:p w:rsidR="00244A50" w:rsidRPr="00F02122" w:rsidRDefault="008A7A97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何衛紅</w:t>
            </w:r>
          </w:p>
        </w:tc>
        <w:tc>
          <w:tcPr>
            <w:tcW w:w="2478" w:type="dxa"/>
            <w:vAlign w:val="center"/>
          </w:tcPr>
          <w:p w:rsidR="00244A50" w:rsidRPr="006C6900" w:rsidRDefault="008A7A97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北京外国語</w:t>
            </w:r>
            <w:r w:rsidR="00244A50"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大学</w:t>
            </w:r>
          </w:p>
        </w:tc>
      </w:tr>
      <w:tr w:rsidR="00244A50" w:rsidRPr="006C6900" w:rsidTr="00117AAF">
        <w:tc>
          <w:tcPr>
            <w:tcW w:w="94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 w:rsidRPr="006C6900"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17</w:t>
            </w:r>
          </w:p>
        </w:tc>
        <w:tc>
          <w:tcPr>
            <w:tcW w:w="7488" w:type="dxa"/>
            <w:vAlign w:val="center"/>
          </w:tcPr>
          <w:p w:rsidR="00244A50" w:rsidRPr="005A522A" w:rsidRDefault="00CB6BB9" w:rsidP="005A522A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中国における日本語外来語教育の現状―『総合日語』に基づいて</w:t>
            </w:r>
          </w:p>
        </w:tc>
        <w:tc>
          <w:tcPr>
            <w:tcW w:w="1559" w:type="dxa"/>
            <w:vAlign w:val="center"/>
          </w:tcPr>
          <w:p w:rsidR="00244A50" w:rsidRPr="006C6900" w:rsidRDefault="00CB6BB9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 xml:space="preserve">孫　</w:t>
            </w:r>
            <w:r w:rsidRPr="00CB6BB9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瑶</w:t>
            </w:r>
          </w:p>
        </w:tc>
        <w:tc>
          <w:tcPr>
            <w:tcW w:w="1701" w:type="dxa"/>
            <w:vAlign w:val="center"/>
          </w:tcPr>
          <w:p w:rsidR="00244A50" w:rsidRPr="00CB6BB9" w:rsidRDefault="00CB6BB9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 w:rsidRPr="00CB6BB9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単文</w:t>
            </w:r>
            <w:r w:rsidR="004B11D8" w:rsidRPr="004B11D8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垠</w:t>
            </w:r>
          </w:p>
        </w:tc>
        <w:tc>
          <w:tcPr>
            <w:tcW w:w="2478" w:type="dxa"/>
            <w:vAlign w:val="center"/>
          </w:tcPr>
          <w:p w:rsidR="00244A50" w:rsidRPr="006C6900" w:rsidRDefault="00CB6BB9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北京語言</w:t>
            </w:r>
            <w:r w:rsidR="00244A50"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大学</w:t>
            </w:r>
          </w:p>
        </w:tc>
      </w:tr>
      <w:tr w:rsidR="00244A50" w:rsidRPr="006C6900" w:rsidTr="00117AAF">
        <w:tc>
          <w:tcPr>
            <w:tcW w:w="94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 w:rsidRPr="006C6900"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18</w:t>
            </w:r>
          </w:p>
        </w:tc>
        <w:tc>
          <w:tcPr>
            <w:tcW w:w="7488" w:type="dxa"/>
          </w:tcPr>
          <w:p w:rsidR="00244A50" w:rsidRPr="005227F6" w:rsidRDefault="004B11D8" w:rsidP="006C6900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「十三夜」と「たけくらべ」の女性の境遇―ボーヴォワールの実存的視点に基づいて</w:t>
            </w:r>
          </w:p>
        </w:tc>
        <w:tc>
          <w:tcPr>
            <w:tcW w:w="1559" w:type="dxa"/>
            <w:vAlign w:val="center"/>
          </w:tcPr>
          <w:p w:rsidR="00244A50" w:rsidRPr="005227F6" w:rsidRDefault="004B11D8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許　可</w:t>
            </w:r>
          </w:p>
        </w:tc>
        <w:tc>
          <w:tcPr>
            <w:tcW w:w="1701" w:type="dxa"/>
            <w:vAlign w:val="center"/>
          </w:tcPr>
          <w:p w:rsidR="00244A50" w:rsidRPr="005227F6" w:rsidRDefault="004B11D8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周異夫</w:t>
            </w:r>
          </w:p>
        </w:tc>
        <w:tc>
          <w:tcPr>
            <w:tcW w:w="2478" w:type="dxa"/>
            <w:vAlign w:val="center"/>
          </w:tcPr>
          <w:p w:rsidR="00244A50" w:rsidRPr="006C6900" w:rsidRDefault="004B11D8" w:rsidP="00D82E2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吉林</w:t>
            </w:r>
            <w:r w:rsidR="00244A50"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大学</w:t>
            </w:r>
          </w:p>
        </w:tc>
      </w:tr>
      <w:tr w:rsidR="00244A50" w:rsidRPr="006C6900" w:rsidTr="00117AAF">
        <w:tc>
          <w:tcPr>
            <w:tcW w:w="94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 w:rsidRPr="006C6900"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19</w:t>
            </w:r>
          </w:p>
        </w:tc>
        <w:tc>
          <w:tcPr>
            <w:tcW w:w="7488" w:type="dxa"/>
            <w:vAlign w:val="center"/>
          </w:tcPr>
          <w:p w:rsidR="00244A50" w:rsidRPr="005227F6" w:rsidRDefault="004B11D8" w:rsidP="006C6900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万葉集の義訓と戯訓</w:t>
            </w:r>
          </w:p>
        </w:tc>
        <w:tc>
          <w:tcPr>
            <w:tcW w:w="1559" w:type="dxa"/>
            <w:vAlign w:val="center"/>
          </w:tcPr>
          <w:p w:rsidR="00244A50" w:rsidRPr="005227F6" w:rsidRDefault="004B11D8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孫聴雨</w:t>
            </w:r>
          </w:p>
        </w:tc>
        <w:tc>
          <w:tcPr>
            <w:tcW w:w="1701" w:type="dxa"/>
            <w:vAlign w:val="center"/>
          </w:tcPr>
          <w:p w:rsidR="00244A50" w:rsidRPr="005227F6" w:rsidRDefault="004B11D8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趙世海</w:t>
            </w:r>
          </w:p>
        </w:tc>
        <w:tc>
          <w:tcPr>
            <w:tcW w:w="2478" w:type="dxa"/>
            <w:vAlign w:val="center"/>
          </w:tcPr>
          <w:p w:rsidR="00244A50" w:rsidRPr="00B26FDF" w:rsidRDefault="004B11D8" w:rsidP="006C6900">
            <w:pPr>
              <w:jc w:val="center"/>
              <w:rPr>
                <w:rFonts w:ascii="MS Mincho" w:eastAsia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吉林</w:t>
            </w:r>
            <w:r w:rsidR="00244A50"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大学</w:t>
            </w:r>
          </w:p>
        </w:tc>
      </w:tr>
      <w:tr w:rsidR="00244A50" w:rsidRPr="006C6900" w:rsidTr="00117AAF">
        <w:tc>
          <w:tcPr>
            <w:tcW w:w="94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 w:rsidRPr="006C6900"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20</w:t>
            </w:r>
          </w:p>
        </w:tc>
        <w:tc>
          <w:tcPr>
            <w:tcW w:w="7488" w:type="dxa"/>
            <w:vAlign w:val="center"/>
          </w:tcPr>
          <w:p w:rsidR="00244A50" w:rsidRPr="009D3A9D" w:rsidRDefault="00592E72" w:rsidP="006C6900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 w:rsidRPr="00592E72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情報差を利用する会話活動の試み</w:t>
            </w:r>
          </w:p>
        </w:tc>
        <w:tc>
          <w:tcPr>
            <w:tcW w:w="1559" w:type="dxa"/>
            <w:vAlign w:val="center"/>
          </w:tcPr>
          <w:p w:rsidR="00244A50" w:rsidRPr="009D3A9D" w:rsidRDefault="00592E72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呉宇微</w:t>
            </w:r>
          </w:p>
        </w:tc>
        <w:tc>
          <w:tcPr>
            <w:tcW w:w="1701" w:type="dxa"/>
            <w:vAlign w:val="center"/>
          </w:tcPr>
          <w:p w:rsidR="00244A50" w:rsidRPr="009D3A9D" w:rsidRDefault="00592E72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易曉莉</w:t>
            </w:r>
          </w:p>
        </w:tc>
        <w:tc>
          <w:tcPr>
            <w:tcW w:w="2478" w:type="dxa"/>
            <w:vAlign w:val="center"/>
          </w:tcPr>
          <w:p w:rsidR="00244A50" w:rsidRPr="006C6900" w:rsidRDefault="008431BE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四川師範</w:t>
            </w:r>
            <w:r w:rsidR="00244A50"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大学</w:t>
            </w:r>
          </w:p>
        </w:tc>
      </w:tr>
      <w:tr w:rsidR="00244A50" w:rsidRPr="006C6900" w:rsidTr="00117AAF">
        <w:tc>
          <w:tcPr>
            <w:tcW w:w="94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 w:rsidRPr="006C6900"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21</w:t>
            </w:r>
          </w:p>
        </w:tc>
        <w:tc>
          <w:tcPr>
            <w:tcW w:w="7488" w:type="dxa"/>
          </w:tcPr>
          <w:p w:rsidR="00244A50" w:rsidRPr="000B351C" w:rsidRDefault="00F42F3E" w:rsidP="006C6900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『ノルウェーの森』の中国語訳本について―林少華訳と頼明</w:t>
            </w: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珠訳の比較を中心に</w:t>
            </w:r>
          </w:p>
        </w:tc>
        <w:tc>
          <w:tcPr>
            <w:tcW w:w="1559" w:type="dxa"/>
            <w:vAlign w:val="center"/>
          </w:tcPr>
          <w:p w:rsidR="00244A50" w:rsidRPr="000633F0" w:rsidRDefault="004373B0" w:rsidP="006C6900">
            <w:pPr>
              <w:jc w:val="center"/>
              <w:rPr>
                <w:rFonts w:ascii="MS Mincho" w:eastAsia="宋体" w:cs="Times New Roman"/>
                <w:kern w:val="0"/>
                <w:sz w:val="24"/>
                <w:szCs w:val="24"/>
                <w:lang w:val="en-GB" w:eastAsia="zh-CN"/>
              </w:rPr>
            </w:pPr>
            <w:r w:rsidRPr="004373B0">
              <w:rPr>
                <w:rFonts w:ascii="MS Mincho" w:hAnsi="MS Mincho" w:cs="Times New Roman" w:hint="eastAsia"/>
                <w:kern w:val="0"/>
                <w:sz w:val="24"/>
                <w:szCs w:val="24"/>
                <w:lang w:val="en-GB"/>
              </w:rPr>
              <w:t>駱</w:t>
            </w:r>
            <w:r>
              <w:rPr>
                <w:rFonts w:ascii="MS Mincho" w:hAnsi="MS Mincho" w:cs="Times New Roman" w:hint="eastAsia"/>
                <w:kern w:val="0"/>
                <w:sz w:val="24"/>
                <w:szCs w:val="24"/>
                <w:lang w:val="en-GB"/>
              </w:rPr>
              <w:t xml:space="preserve">　華</w:t>
            </w:r>
          </w:p>
        </w:tc>
        <w:tc>
          <w:tcPr>
            <w:tcW w:w="1701" w:type="dxa"/>
            <w:vAlign w:val="center"/>
          </w:tcPr>
          <w:p w:rsidR="00244A50" w:rsidRPr="000B351C" w:rsidRDefault="004373B0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顧長江</w:t>
            </w:r>
          </w:p>
        </w:tc>
        <w:tc>
          <w:tcPr>
            <w:tcW w:w="2478" w:type="dxa"/>
            <w:vAlign w:val="center"/>
          </w:tcPr>
          <w:p w:rsidR="00244A50" w:rsidRPr="006C6900" w:rsidRDefault="00F42F3E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蘇州科技</w:t>
            </w:r>
            <w:r w:rsidR="00244A50" w:rsidRPr="006C6900"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大学</w:t>
            </w:r>
          </w:p>
        </w:tc>
      </w:tr>
      <w:tr w:rsidR="00244A50" w:rsidRPr="006C6900" w:rsidTr="00117AAF">
        <w:tc>
          <w:tcPr>
            <w:tcW w:w="94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 w:rsidRPr="006C6900"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22</w:t>
            </w:r>
          </w:p>
        </w:tc>
        <w:tc>
          <w:tcPr>
            <w:tcW w:w="7488" w:type="dxa"/>
            <w:vAlign w:val="center"/>
          </w:tcPr>
          <w:p w:rsidR="00244A50" w:rsidRPr="00587844" w:rsidRDefault="004373B0" w:rsidP="00587844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中日小学生の宿題から見る小学校教育の比較研究</w:t>
            </w:r>
          </w:p>
        </w:tc>
        <w:tc>
          <w:tcPr>
            <w:tcW w:w="1559" w:type="dxa"/>
            <w:vAlign w:val="center"/>
          </w:tcPr>
          <w:p w:rsidR="00244A50" w:rsidRPr="00587844" w:rsidRDefault="004373B0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陳雪麗</w:t>
            </w:r>
          </w:p>
        </w:tc>
        <w:tc>
          <w:tcPr>
            <w:tcW w:w="1701" w:type="dxa"/>
            <w:vAlign w:val="center"/>
          </w:tcPr>
          <w:p w:rsidR="00244A50" w:rsidRPr="00587844" w:rsidRDefault="004373B0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寿</w:t>
            </w:r>
            <w:r w:rsidRPr="004373B0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舒舒</w:t>
            </w:r>
          </w:p>
        </w:tc>
        <w:tc>
          <w:tcPr>
            <w:tcW w:w="2478" w:type="dxa"/>
            <w:vAlign w:val="center"/>
          </w:tcPr>
          <w:p w:rsidR="00244A50" w:rsidRPr="006C6900" w:rsidRDefault="004373B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 w:rsidRPr="004373B0"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浙江</w:t>
            </w:r>
            <w:r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農林</w:t>
            </w:r>
            <w:r w:rsidR="00244A50"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大学</w:t>
            </w:r>
          </w:p>
        </w:tc>
      </w:tr>
      <w:tr w:rsidR="00244A50" w:rsidRPr="006C6900" w:rsidTr="00117AAF">
        <w:tc>
          <w:tcPr>
            <w:tcW w:w="94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 w:rsidRPr="006C6900"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lastRenderedPageBreak/>
              <w:t>23</w:t>
            </w:r>
          </w:p>
        </w:tc>
        <w:tc>
          <w:tcPr>
            <w:tcW w:w="7488" w:type="dxa"/>
            <w:vAlign w:val="center"/>
          </w:tcPr>
          <w:p w:rsidR="00244A50" w:rsidRPr="001E3AE7" w:rsidRDefault="005E1F9D" w:rsidP="007F3C45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 w:rsidRPr="005E1F9D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唐代伝奇『杜子春伝』と芥川龍之介の『杜子春』の比較研究</w:t>
            </w:r>
          </w:p>
        </w:tc>
        <w:tc>
          <w:tcPr>
            <w:tcW w:w="1559" w:type="dxa"/>
            <w:vAlign w:val="center"/>
          </w:tcPr>
          <w:p w:rsidR="00244A50" w:rsidRPr="001E3AE7" w:rsidRDefault="005E1F9D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殷蓉蓉</w:t>
            </w:r>
          </w:p>
        </w:tc>
        <w:tc>
          <w:tcPr>
            <w:tcW w:w="1701" w:type="dxa"/>
            <w:vAlign w:val="center"/>
          </w:tcPr>
          <w:p w:rsidR="00244A50" w:rsidRPr="001E3AE7" w:rsidRDefault="005E1F9D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劉　峰</w:t>
            </w:r>
          </w:p>
        </w:tc>
        <w:tc>
          <w:tcPr>
            <w:tcW w:w="2478" w:type="dxa"/>
            <w:vAlign w:val="center"/>
          </w:tcPr>
          <w:p w:rsidR="00244A50" w:rsidRPr="006C6900" w:rsidRDefault="001644E9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 w:rsidRPr="001644E9"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淮陰</w:t>
            </w:r>
            <w:r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師範</w:t>
            </w:r>
            <w:r w:rsidR="00244A50"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学</w:t>
            </w:r>
            <w:r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院</w:t>
            </w:r>
          </w:p>
        </w:tc>
      </w:tr>
      <w:tr w:rsidR="00244A50" w:rsidRPr="006C6900" w:rsidTr="00117AAF">
        <w:tc>
          <w:tcPr>
            <w:tcW w:w="948" w:type="dxa"/>
          </w:tcPr>
          <w:p w:rsidR="00244A50" w:rsidRPr="00940375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 w:rsidRPr="00940375"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24</w:t>
            </w:r>
          </w:p>
        </w:tc>
        <w:tc>
          <w:tcPr>
            <w:tcW w:w="7488" w:type="dxa"/>
          </w:tcPr>
          <w:p w:rsidR="00244A50" w:rsidRPr="000D221F" w:rsidRDefault="001644E9" w:rsidP="000D221F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日中新聞記事における伝達表現の比較研究―「EU 離脱」に関する記事を例に</w:t>
            </w:r>
          </w:p>
        </w:tc>
        <w:tc>
          <w:tcPr>
            <w:tcW w:w="1559" w:type="dxa"/>
            <w:vAlign w:val="center"/>
          </w:tcPr>
          <w:p w:rsidR="00244A50" w:rsidRPr="000D221F" w:rsidRDefault="001644E9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孫雨</w:t>
            </w:r>
            <w:r w:rsidRPr="001644E9"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琦</w:t>
            </w:r>
          </w:p>
        </w:tc>
        <w:tc>
          <w:tcPr>
            <w:tcW w:w="1701" w:type="dxa"/>
            <w:vAlign w:val="center"/>
          </w:tcPr>
          <w:p w:rsidR="00244A50" w:rsidRPr="000D221F" w:rsidRDefault="001644E9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孫成志</w:t>
            </w:r>
          </w:p>
        </w:tc>
        <w:tc>
          <w:tcPr>
            <w:tcW w:w="2478" w:type="dxa"/>
            <w:vAlign w:val="center"/>
          </w:tcPr>
          <w:p w:rsidR="00244A50" w:rsidRPr="006C6900" w:rsidRDefault="001644E9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大連理工</w:t>
            </w:r>
            <w:r w:rsidR="00244A50" w:rsidRPr="006C6900"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大学</w:t>
            </w:r>
          </w:p>
        </w:tc>
      </w:tr>
      <w:tr w:rsidR="00244A50" w:rsidRPr="006C6900" w:rsidTr="00117AAF">
        <w:trPr>
          <w:trHeight w:val="615"/>
        </w:trPr>
        <w:tc>
          <w:tcPr>
            <w:tcW w:w="94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 w:rsidRPr="006C6900"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25</w:t>
            </w:r>
          </w:p>
        </w:tc>
        <w:tc>
          <w:tcPr>
            <w:tcW w:w="7488" w:type="dxa"/>
            <w:vAlign w:val="center"/>
          </w:tcPr>
          <w:p w:rsidR="00244A50" w:rsidRPr="00D476FE" w:rsidRDefault="00222074" w:rsidP="00222074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ビジネスメールにおける「依頼表現」の使用とポライトネスの研究</w:t>
            </w:r>
          </w:p>
        </w:tc>
        <w:tc>
          <w:tcPr>
            <w:tcW w:w="1559" w:type="dxa"/>
            <w:vAlign w:val="center"/>
          </w:tcPr>
          <w:p w:rsidR="00244A50" w:rsidRPr="004F5D87" w:rsidRDefault="00222074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曾</w:t>
            </w:r>
            <w:r w:rsidRPr="00222074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鈺萍</w:t>
            </w:r>
          </w:p>
        </w:tc>
        <w:tc>
          <w:tcPr>
            <w:tcW w:w="1701" w:type="dxa"/>
            <w:vAlign w:val="center"/>
          </w:tcPr>
          <w:p w:rsidR="00244A50" w:rsidRPr="004F5D87" w:rsidRDefault="00222074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 xml:space="preserve">程　</w:t>
            </w:r>
            <w:r w:rsidRPr="00222074"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焱</w:t>
            </w:r>
          </w:p>
        </w:tc>
        <w:tc>
          <w:tcPr>
            <w:tcW w:w="2478" w:type="dxa"/>
            <w:vAlign w:val="center"/>
          </w:tcPr>
          <w:p w:rsidR="00244A50" w:rsidRPr="006C6900" w:rsidRDefault="00222074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大連東軟信息</w:t>
            </w:r>
            <w:r w:rsidR="00244A50"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学院</w:t>
            </w:r>
          </w:p>
        </w:tc>
      </w:tr>
      <w:tr w:rsidR="00244A50" w:rsidRPr="006C6900" w:rsidTr="00117AAF">
        <w:trPr>
          <w:trHeight w:val="345"/>
        </w:trPr>
        <w:tc>
          <w:tcPr>
            <w:tcW w:w="94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26</w:t>
            </w:r>
          </w:p>
        </w:tc>
        <w:tc>
          <w:tcPr>
            <w:tcW w:w="7488" w:type="dxa"/>
          </w:tcPr>
          <w:p w:rsidR="00244A50" w:rsidRPr="007D5D23" w:rsidRDefault="00C54B63" w:rsidP="007D5D23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ビジネス面の異文化コミュニケーションにおける語用論的失敗への一考察</w:t>
            </w:r>
          </w:p>
        </w:tc>
        <w:tc>
          <w:tcPr>
            <w:tcW w:w="1559" w:type="dxa"/>
            <w:vAlign w:val="center"/>
          </w:tcPr>
          <w:p w:rsidR="00244A50" w:rsidRPr="007D5D23" w:rsidRDefault="00C54B63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王華</w:t>
            </w:r>
            <w:r w:rsidRPr="00C54B63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韵</w:t>
            </w:r>
          </w:p>
        </w:tc>
        <w:tc>
          <w:tcPr>
            <w:tcW w:w="1701" w:type="dxa"/>
            <w:vAlign w:val="center"/>
          </w:tcPr>
          <w:p w:rsidR="00244A50" w:rsidRPr="004F5D87" w:rsidRDefault="00C54B63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 xml:space="preserve">安　</w:t>
            </w:r>
            <w:r w:rsidRPr="00C54B63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萍</w:t>
            </w:r>
          </w:p>
        </w:tc>
        <w:tc>
          <w:tcPr>
            <w:tcW w:w="2478" w:type="dxa"/>
            <w:vAlign w:val="center"/>
          </w:tcPr>
          <w:p w:rsidR="00244A50" w:rsidRDefault="00C54B63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大連海事大学</w:t>
            </w:r>
          </w:p>
        </w:tc>
      </w:tr>
      <w:tr w:rsidR="00244A50" w:rsidRPr="006C6900" w:rsidTr="00117AAF">
        <w:trPr>
          <w:trHeight w:val="435"/>
        </w:trPr>
        <w:tc>
          <w:tcPr>
            <w:tcW w:w="94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27</w:t>
            </w:r>
          </w:p>
        </w:tc>
        <w:tc>
          <w:tcPr>
            <w:tcW w:w="7488" w:type="dxa"/>
            <w:vAlign w:val="center"/>
          </w:tcPr>
          <w:p w:rsidR="00244A50" w:rsidRPr="00D0539F" w:rsidRDefault="00FF46DE" w:rsidP="00D0539F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断り表現における「ちょっと」の談話機能</w:t>
            </w:r>
          </w:p>
        </w:tc>
        <w:tc>
          <w:tcPr>
            <w:tcW w:w="1559" w:type="dxa"/>
            <w:vAlign w:val="center"/>
          </w:tcPr>
          <w:p w:rsidR="00244A50" w:rsidRPr="00D0539F" w:rsidRDefault="00FF46DE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杜新月</w:t>
            </w:r>
          </w:p>
        </w:tc>
        <w:tc>
          <w:tcPr>
            <w:tcW w:w="1701" w:type="dxa"/>
            <w:vAlign w:val="center"/>
          </w:tcPr>
          <w:p w:rsidR="00244A50" w:rsidRPr="004F5D87" w:rsidRDefault="00FF46DE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劉澤軍</w:t>
            </w:r>
          </w:p>
        </w:tc>
        <w:tc>
          <w:tcPr>
            <w:tcW w:w="2478" w:type="dxa"/>
            <w:vAlign w:val="center"/>
          </w:tcPr>
          <w:p w:rsidR="00244A50" w:rsidRDefault="00FF46DE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天津外国語</w:t>
            </w:r>
            <w:r w:rsidR="00244A50"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大学</w:t>
            </w:r>
          </w:p>
        </w:tc>
      </w:tr>
      <w:tr w:rsidR="00244A50" w:rsidRPr="006C6900" w:rsidTr="00117AAF">
        <w:trPr>
          <w:trHeight w:val="330"/>
        </w:trPr>
        <w:tc>
          <w:tcPr>
            <w:tcW w:w="94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28</w:t>
            </w:r>
          </w:p>
        </w:tc>
        <w:tc>
          <w:tcPr>
            <w:tcW w:w="7488" w:type="dxa"/>
            <w:vAlign w:val="center"/>
          </w:tcPr>
          <w:p w:rsidR="00244A50" w:rsidRPr="001C2AA4" w:rsidRDefault="00FF46DE" w:rsidP="001C2AA4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翻訳における人工知能の応用と啓示</w:t>
            </w:r>
          </w:p>
        </w:tc>
        <w:tc>
          <w:tcPr>
            <w:tcW w:w="1559" w:type="dxa"/>
            <w:vAlign w:val="center"/>
          </w:tcPr>
          <w:p w:rsidR="00244A50" w:rsidRPr="004516D3" w:rsidRDefault="00FF46DE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 w:rsidRPr="00FF46DE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邵馨</w:t>
            </w: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儀</w:t>
            </w:r>
          </w:p>
        </w:tc>
        <w:tc>
          <w:tcPr>
            <w:tcW w:w="1701" w:type="dxa"/>
            <w:vAlign w:val="center"/>
          </w:tcPr>
          <w:p w:rsidR="00244A50" w:rsidRPr="004F5D87" w:rsidRDefault="00FF46DE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周　星</w:t>
            </w:r>
          </w:p>
        </w:tc>
        <w:tc>
          <w:tcPr>
            <w:tcW w:w="2478" w:type="dxa"/>
            <w:vAlign w:val="center"/>
          </w:tcPr>
          <w:p w:rsidR="00244A50" w:rsidRDefault="00FF46DE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上海外国語</w:t>
            </w:r>
            <w:r w:rsidR="00244A50"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大学</w:t>
            </w:r>
          </w:p>
        </w:tc>
      </w:tr>
      <w:tr w:rsidR="00244A50" w:rsidRPr="006C6900" w:rsidTr="00117AAF">
        <w:trPr>
          <w:trHeight w:val="240"/>
        </w:trPr>
        <w:tc>
          <w:tcPr>
            <w:tcW w:w="94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29</w:t>
            </w:r>
          </w:p>
        </w:tc>
        <w:tc>
          <w:tcPr>
            <w:tcW w:w="7488" w:type="dxa"/>
          </w:tcPr>
          <w:p w:rsidR="00244A50" w:rsidRPr="001775A4" w:rsidRDefault="00FF46DE" w:rsidP="001775A4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「連語可能性」説に基づいた類義語分析―「切符」「券」「チケット」を例に</w:t>
            </w:r>
          </w:p>
        </w:tc>
        <w:tc>
          <w:tcPr>
            <w:tcW w:w="1559" w:type="dxa"/>
            <w:vAlign w:val="center"/>
          </w:tcPr>
          <w:p w:rsidR="00244A50" w:rsidRPr="001775A4" w:rsidRDefault="00FF46DE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 xml:space="preserve">梁　</w:t>
            </w:r>
            <w:r w:rsidRPr="00FF46DE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晨</w:t>
            </w:r>
          </w:p>
        </w:tc>
        <w:tc>
          <w:tcPr>
            <w:tcW w:w="1701" w:type="dxa"/>
            <w:vAlign w:val="center"/>
          </w:tcPr>
          <w:p w:rsidR="00244A50" w:rsidRPr="004F5D87" w:rsidRDefault="00FF46DE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孫　楊</w:t>
            </w:r>
          </w:p>
        </w:tc>
        <w:tc>
          <w:tcPr>
            <w:tcW w:w="2478" w:type="dxa"/>
            <w:vAlign w:val="center"/>
          </w:tcPr>
          <w:p w:rsidR="00244A50" w:rsidRPr="001775A4" w:rsidRDefault="00FF46DE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揚州</w:t>
            </w:r>
            <w:r w:rsidR="00244A50" w:rsidRPr="001775A4">
              <w:rPr>
                <w:rFonts w:ascii="MS Mincho" w:hAnsi="MS Mincho" w:cs="MS Mincho" w:hint="eastAsia"/>
                <w:kern w:val="0"/>
                <w:sz w:val="24"/>
                <w:szCs w:val="24"/>
                <w:lang w:val="en-GB"/>
              </w:rPr>
              <w:t>大学</w:t>
            </w:r>
          </w:p>
        </w:tc>
      </w:tr>
      <w:tr w:rsidR="00244A50" w:rsidRPr="006C6900" w:rsidTr="00117AAF">
        <w:trPr>
          <w:trHeight w:val="315"/>
        </w:trPr>
        <w:tc>
          <w:tcPr>
            <w:tcW w:w="94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30</w:t>
            </w:r>
          </w:p>
        </w:tc>
        <w:tc>
          <w:tcPr>
            <w:tcW w:w="7488" w:type="dxa"/>
            <w:vAlign w:val="center"/>
          </w:tcPr>
          <w:p w:rsidR="00244A50" w:rsidRPr="002366A4" w:rsidRDefault="00E87F57" w:rsidP="00E87F57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 w:rsidRPr="00E87F57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個性化を煽る現代日本社会における少年犯罪</w:t>
            </w:r>
          </w:p>
        </w:tc>
        <w:tc>
          <w:tcPr>
            <w:tcW w:w="1559" w:type="dxa"/>
            <w:vAlign w:val="center"/>
          </w:tcPr>
          <w:p w:rsidR="00244A50" w:rsidRPr="002366A4" w:rsidRDefault="00E87F57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王小僑</w:t>
            </w:r>
          </w:p>
        </w:tc>
        <w:tc>
          <w:tcPr>
            <w:tcW w:w="1701" w:type="dxa"/>
            <w:vAlign w:val="center"/>
          </w:tcPr>
          <w:p w:rsidR="00244A50" w:rsidRPr="002366A4" w:rsidRDefault="00E87F57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徐秀姿</w:t>
            </w:r>
          </w:p>
        </w:tc>
        <w:tc>
          <w:tcPr>
            <w:tcW w:w="2478" w:type="dxa"/>
            <w:vAlign w:val="center"/>
          </w:tcPr>
          <w:p w:rsidR="00244A50" w:rsidRDefault="00123C7E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上海海事</w:t>
            </w:r>
            <w:r w:rsidR="00244A50"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大学</w:t>
            </w:r>
          </w:p>
        </w:tc>
      </w:tr>
      <w:tr w:rsidR="00244A50" w:rsidRPr="006C6900" w:rsidTr="00117AAF">
        <w:trPr>
          <w:trHeight w:val="240"/>
        </w:trPr>
        <w:tc>
          <w:tcPr>
            <w:tcW w:w="94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31</w:t>
            </w:r>
          </w:p>
        </w:tc>
        <w:tc>
          <w:tcPr>
            <w:tcW w:w="7488" w:type="dxa"/>
            <w:vAlign w:val="center"/>
          </w:tcPr>
          <w:p w:rsidR="00244A50" w:rsidRPr="006F7944" w:rsidRDefault="00123C7E" w:rsidP="006F7944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日本の謝罪文化―言語と行為についての研究</w:t>
            </w:r>
          </w:p>
        </w:tc>
        <w:tc>
          <w:tcPr>
            <w:tcW w:w="1559" w:type="dxa"/>
            <w:vAlign w:val="center"/>
          </w:tcPr>
          <w:p w:rsidR="00244A50" w:rsidRPr="006F7944" w:rsidRDefault="00123C7E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唐永蓉</w:t>
            </w:r>
          </w:p>
        </w:tc>
        <w:tc>
          <w:tcPr>
            <w:tcW w:w="1701" w:type="dxa"/>
            <w:vAlign w:val="center"/>
          </w:tcPr>
          <w:p w:rsidR="00244A50" w:rsidRPr="006F7944" w:rsidRDefault="00123C7E" w:rsidP="00123C7E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鄧超群</w:t>
            </w:r>
          </w:p>
        </w:tc>
        <w:tc>
          <w:tcPr>
            <w:tcW w:w="2478" w:type="dxa"/>
            <w:vAlign w:val="center"/>
          </w:tcPr>
          <w:p w:rsidR="00244A50" w:rsidRPr="006F7944" w:rsidRDefault="00123C7E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湖南</w:t>
            </w:r>
            <w:r w:rsidR="00244A50"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大学</w:t>
            </w:r>
          </w:p>
        </w:tc>
      </w:tr>
      <w:tr w:rsidR="00244A50" w:rsidRPr="006C6900" w:rsidTr="00117AAF">
        <w:trPr>
          <w:trHeight w:val="705"/>
        </w:trPr>
        <w:tc>
          <w:tcPr>
            <w:tcW w:w="948" w:type="dxa"/>
          </w:tcPr>
          <w:p w:rsidR="00244A50" w:rsidRPr="006C690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32</w:t>
            </w:r>
          </w:p>
        </w:tc>
        <w:tc>
          <w:tcPr>
            <w:tcW w:w="7488" w:type="dxa"/>
            <w:vAlign w:val="center"/>
          </w:tcPr>
          <w:p w:rsidR="00244A50" w:rsidRPr="00883501" w:rsidRDefault="00123C7E" w:rsidP="00883501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日本の小学校における体育活動の意義に対する一考察</w:t>
            </w:r>
          </w:p>
        </w:tc>
        <w:tc>
          <w:tcPr>
            <w:tcW w:w="1559" w:type="dxa"/>
            <w:vAlign w:val="center"/>
          </w:tcPr>
          <w:p w:rsidR="00244A50" w:rsidRPr="00883501" w:rsidRDefault="00123C7E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王方方</w:t>
            </w:r>
          </w:p>
        </w:tc>
        <w:tc>
          <w:tcPr>
            <w:tcW w:w="1701" w:type="dxa"/>
            <w:vAlign w:val="center"/>
          </w:tcPr>
          <w:p w:rsidR="00244A50" w:rsidRPr="00883501" w:rsidRDefault="00123C7E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劉麗嬌</w:t>
            </w:r>
          </w:p>
        </w:tc>
        <w:tc>
          <w:tcPr>
            <w:tcW w:w="2478" w:type="dxa"/>
            <w:vAlign w:val="center"/>
          </w:tcPr>
          <w:p w:rsidR="00244A50" w:rsidRDefault="00123C7E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湖南</w:t>
            </w:r>
            <w:r w:rsidR="00244A50"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大学</w:t>
            </w:r>
          </w:p>
        </w:tc>
      </w:tr>
      <w:tr w:rsidR="00244A50" w:rsidRPr="006C6900" w:rsidTr="00117AAF">
        <w:trPr>
          <w:trHeight w:val="540"/>
        </w:trPr>
        <w:tc>
          <w:tcPr>
            <w:tcW w:w="948" w:type="dxa"/>
          </w:tcPr>
          <w:p w:rsidR="00244A5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33</w:t>
            </w:r>
          </w:p>
        </w:tc>
        <w:tc>
          <w:tcPr>
            <w:tcW w:w="7488" w:type="dxa"/>
            <w:vAlign w:val="center"/>
          </w:tcPr>
          <w:p w:rsidR="00244A50" w:rsidRPr="00470E40" w:rsidRDefault="00C33049" w:rsidP="00470E40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「普通に」についての一考察</w:t>
            </w:r>
          </w:p>
        </w:tc>
        <w:tc>
          <w:tcPr>
            <w:tcW w:w="1559" w:type="dxa"/>
            <w:vAlign w:val="center"/>
          </w:tcPr>
          <w:p w:rsidR="00244A50" w:rsidRPr="004F5D87" w:rsidRDefault="00C33049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呉塵雪</w:t>
            </w:r>
          </w:p>
        </w:tc>
        <w:tc>
          <w:tcPr>
            <w:tcW w:w="1701" w:type="dxa"/>
            <w:vAlign w:val="center"/>
          </w:tcPr>
          <w:p w:rsidR="00244A50" w:rsidRPr="004F5D87" w:rsidRDefault="00C33049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李成浩</w:t>
            </w:r>
          </w:p>
        </w:tc>
        <w:tc>
          <w:tcPr>
            <w:tcW w:w="2478" w:type="dxa"/>
            <w:vAlign w:val="center"/>
          </w:tcPr>
          <w:p w:rsidR="00244A50" w:rsidRPr="00470E40" w:rsidRDefault="00C33049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北京第二外国語</w:t>
            </w:r>
            <w:r w:rsidR="00244A50"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学</w:t>
            </w:r>
            <w:r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院</w:t>
            </w:r>
          </w:p>
        </w:tc>
      </w:tr>
      <w:tr w:rsidR="00244A50" w:rsidRPr="006C6900" w:rsidTr="00117AAF">
        <w:trPr>
          <w:trHeight w:val="435"/>
        </w:trPr>
        <w:tc>
          <w:tcPr>
            <w:tcW w:w="948" w:type="dxa"/>
          </w:tcPr>
          <w:p w:rsidR="00244A5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34</w:t>
            </w:r>
          </w:p>
        </w:tc>
        <w:tc>
          <w:tcPr>
            <w:tcW w:w="7488" w:type="dxa"/>
            <w:vAlign w:val="center"/>
          </w:tcPr>
          <w:p w:rsidR="00244A50" w:rsidRPr="00F22829" w:rsidRDefault="00621BF8" w:rsidP="00621BF8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 w:rsidRPr="00621BF8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文明の衝突——『コシャマイン記』の創作方法についての研究</w:t>
            </w:r>
          </w:p>
        </w:tc>
        <w:tc>
          <w:tcPr>
            <w:tcW w:w="1559" w:type="dxa"/>
            <w:vAlign w:val="center"/>
          </w:tcPr>
          <w:p w:rsidR="00244A50" w:rsidRPr="00621BF8" w:rsidRDefault="00621BF8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孫智豪</w:t>
            </w:r>
          </w:p>
        </w:tc>
        <w:tc>
          <w:tcPr>
            <w:tcW w:w="1701" w:type="dxa"/>
            <w:vAlign w:val="center"/>
          </w:tcPr>
          <w:p w:rsidR="00244A50" w:rsidRPr="00F22829" w:rsidRDefault="00621BF8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林　進</w:t>
            </w:r>
          </w:p>
        </w:tc>
        <w:tc>
          <w:tcPr>
            <w:tcW w:w="2478" w:type="dxa"/>
            <w:vAlign w:val="center"/>
          </w:tcPr>
          <w:p w:rsidR="00244A50" w:rsidRDefault="00C33049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長春工業大学</w:t>
            </w:r>
          </w:p>
        </w:tc>
      </w:tr>
      <w:tr w:rsidR="00244A50" w:rsidRPr="006C6900" w:rsidTr="00117AAF">
        <w:trPr>
          <w:trHeight w:val="345"/>
        </w:trPr>
        <w:tc>
          <w:tcPr>
            <w:tcW w:w="948" w:type="dxa"/>
          </w:tcPr>
          <w:p w:rsidR="00244A5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lastRenderedPageBreak/>
              <w:t>35</w:t>
            </w:r>
          </w:p>
        </w:tc>
        <w:tc>
          <w:tcPr>
            <w:tcW w:w="7488" w:type="dxa"/>
          </w:tcPr>
          <w:p w:rsidR="00244A50" w:rsidRPr="009C1790" w:rsidRDefault="00D20F34" w:rsidP="006C6900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『限りなく透明に近いブルー』における主人公―「リュウ」の人物像について</w:t>
            </w:r>
          </w:p>
        </w:tc>
        <w:tc>
          <w:tcPr>
            <w:tcW w:w="1559" w:type="dxa"/>
            <w:vAlign w:val="center"/>
          </w:tcPr>
          <w:p w:rsidR="00244A50" w:rsidRPr="009C1790" w:rsidRDefault="00D20F34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周小</w:t>
            </w:r>
            <w:r w:rsidRPr="00D20F34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槳</w:t>
            </w:r>
          </w:p>
        </w:tc>
        <w:tc>
          <w:tcPr>
            <w:tcW w:w="1701" w:type="dxa"/>
            <w:vAlign w:val="center"/>
          </w:tcPr>
          <w:p w:rsidR="00244A50" w:rsidRPr="009C1790" w:rsidRDefault="00D20F34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鄧　園</w:t>
            </w:r>
          </w:p>
        </w:tc>
        <w:tc>
          <w:tcPr>
            <w:tcW w:w="2478" w:type="dxa"/>
            <w:vAlign w:val="center"/>
          </w:tcPr>
          <w:p w:rsidR="00244A50" w:rsidRDefault="00D20F34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桂林理工</w:t>
            </w:r>
            <w:r w:rsidR="00244A50"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大学</w:t>
            </w:r>
          </w:p>
        </w:tc>
      </w:tr>
      <w:tr w:rsidR="00244A50" w:rsidRPr="006C6900" w:rsidTr="00117AAF">
        <w:trPr>
          <w:trHeight w:val="270"/>
        </w:trPr>
        <w:tc>
          <w:tcPr>
            <w:tcW w:w="948" w:type="dxa"/>
          </w:tcPr>
          <w:p w:rsidR="00244A5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36</w:t>
            </w:r>
          </w:p>
        </w:tc>
        <w:tc>
          <w:tcPr>
            <w:tcW w:w="7488" w:type="dxa"/>
            <w:vAlign w:val="center"/>
          </w:tcPr>
          <w:p w:rsidR="00244A50" w:rsidRPr="001F29CF" w:rsidRDefault="003263B8" w:rsidP="001F29CF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身体語彙慣用句の中日認知対照研究</w:t>
            </w:r>
          </w:p>
        </w:tc>
        <w:tc>
          <w:tcPr>
            <w:tcW w:w="1559" w:type="dxa"/>
            <w:vAlign w:val="center"/>
          </w:tcPr>
          <w:p w:rsidR="00244A50" w:rsidRPr="00E11E62" w:rsidRDefault="003263B8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王聡慧</w:t>
            </w:r>
          </w:p>
        </w:tc>
        <w:tc>
          <w:tcPr>
            <w:tcW w:w="1701" w:type="dxa"/>
            <w:vAlign w:val="center"/>
          </w:tcPr>
          <w:p w:rsidR="00244A50" w:rsidRPr="001F29CF" w:rsidRDefault="003263B8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徐　靖</w:t>
            </w:r>
          </w:p>
        </w:tc>
        <w:tc>
          <w:tcPr>
            <w:tcW w:w="2478" w:type="dxa"/>
            <w:vAlign w:val="center"/>
          </w:tcPr>
          <w:p w:rsidR="00244A50" w:rsidRPr="001F29CF" w:rsidRDefault="003263B8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西安外国語</w:t>
            </w:r>
            <w:r w:rsidR="00244A50"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大学</w:t>
            </w:r>
          </w:p>
        </w:tc>
      </w:tr>
      <w:tr w:rsidR="00244A50" w:rsidRPr="006C6900" w:rsidTr="00117AAF">
        <w:trPr>
          <w:trHeight w:val="255"/>
        </w:trPr>
        <w:tc>
          <w:tcPr>
            <w:tcW w:w="948" w:type="dxa"/>
          </w:tcPr>
          <w:p w:rsidR="00244A5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37</w:t>
            </w:r>
          </w:p>
        </w:tc>
        <w:tc>
          <w:tcPr>
            <w:tcW w:w="7488" w:type="dxa"/>
            <w:vAlign w:val="center"/>
          </w:tcPr>
          <w:p w:rsidR="00244A50" w:rsidRPr="00E11E62" w:rsidRDefault="00FB3E7E" w:rsidP="006C6900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日本のインターネット用語における偽中国語について</w:t>
            </w:r>
          </w:p>
        </w:tc>
        <w:tc>
          <w:tcPr>
            <w:tcW w:w="1559" w:type="dxa"/>
            <w:vAlign w:val="center"/>
          </w:tcPr>
          <w:p w:rsidR="00244A50" w:rsidRPr="00E11E62" w:rsidRDefault="00FB3E7E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 xml:space="preserve">唐　</w:t>
            </w:r>
            <w:r w:rsidRPr="00FB3E7E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晨</w:t>
            </w:r>
          </w:p>
        </w:tc>
        <w:tc>
          <w:tcPr>
            <w:tcW w:w="1701" w:type="dxa"/>
            <w:vAlign w:val="center"/>
          </w:tcPr>
          <w:p w:rsidR="00244A50" w:rsidRPr="004F5D87" w:rsidRDefault="00FB3E7E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原　眉</w:t>
            </w:r>
          </w:p>
        </w:tc>
        <w:tc>
          <w:tcPr>
            <w:tcW w:w="2478" w:type="dxa"/>
            <w:vAlign w:val="center"/>
          </w:tcPr>
          <w:p w:rsidR="00244A50" w:rsidRDefault="00FB3E7E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成都理工</w:t>
            </w:r>
            <w:r w:rsidR="00244A50"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大学</w:t>
            </w:r>
          </w:p>
        </w:tc>
      </w:tr>
      <w:tr w:rsidR="00244A50" w:rsidRPr="006C6900" w:rsidTr="00117AAF">
        <w:trPr>
          <w:trHeight w:val="330"/>
        </w:trPr>
        <w:tc>
          <w:tcPr>
            <w:tcW w:w="948" w:type="dxa"/>
          </w:tcPr>
          <w:p w:rsidR="00244A5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38</w:t>
            </w:r>
          </w:p>
        </w:tc>
        <w:tc>
          <w:tcPr>
            <w:tcW w:w="7488" w:type="dxa"/>
            <w:vAlign w:val="center"/>
          </w:tcPr>
          <w:p w:rsidR="00244A50" w:rsidRPr="002013A7" w:rsidRDefault="000D7FC6" w:rsidP="000D7FC6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 w:rsidRPr="000D7FC6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安部公房作品における視覚論――「箱男」を中心に</w:t>
            </w:r>
          </w:p>
        </w:tc>
        <w:tc>
          <w:tcPr>
            <w:tcW w:w="1559" w:type="dxa"/>
            <w:vAlign w:val="center"/>
          </w:tcPr>
          <w:p w:rsidR="00244A50" w:rsidRPr="000D7FC6" w:rsidRDefault="000D7FC6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 xml:space="preserve">陳　</w:t>
            </w:r>
            <w:r w:rsidRPr="000D7FC6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晨</w:t>
            </w:r>
          </w:p>
        </w:tc>
        <w:tc>
          <w:tcPr>
            <w:tcW w:w="1701" w:type="dxa"/>
            <w:vAlign w:val="center"/>
          </w:tcPr>
          <w:p w:rsidR="00244A50" w:rsidRPr="002013A7" w:rsidRDefault="000D7FC6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雛　波</w:t>
            </w:r>
          </w:p>
        </w:tc>
        <w:tc>
          <w:tcPr>
            <w:tcW w:w="2478" w:type="dxa"/>
            <w:vAlign w:val="center"/>
          </w:tcPr>
          <w:p w:rsidR="00244A50" w:rsidRDefault="00FB3E7E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復旦</w:t>
            </w:r>
            <w:r w:rsidR="00244A50"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大学</w:t>
            </w:r>
          </w:p>
        </w:tc>
      </w:tr>
      <w:tr w:rsidR="00244A50" w:rsidRPr="006C6900" w:rsidTr="00117AAF">
        <w:trPr>
          <w:trHeight w:val="255"/>
        </w:trPr>
        <w:tc>
          <w:tcPr>
            <w:tcW w:w="948" w:type="dxa"/>
          </w:tcPr>
          <w:p w:rsidR="00244A5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39</w:t>
            </w:r>
          </w:p>
        </w:tc>
        <w:tc>
          <w:tcPr>
            <w:tcW w:w="7488" w:type="dxa"/>
            <w:vAlign w:val="center"/>
          </w:tcPr>
          <w:p w:rsidR="00244A50" w:rsidRPr="002013A7" w:rsidRDefault="000D7FC6" w:rsidP="006C6900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 w:rsidRPr="000D7FC6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新聞小説としての『三四郎』</w:t>
            </w:r>
          </w:p>
        </w:tc>
        <w:tc>
          <w:tcPr>
            <w:tcW w:w="1559" w:type="dxa"/>
            <w:vAlign w:val="center"/>
          </w:tcPr>
          <w:p w:rsidR="00244A50" w:rsidRPr="004F5D87" w:rsidRDefault="000D7FC6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葉麗鳳</w:t>
            </w:r>
          </w:p>
        </w:tc>
        <w:tc>
          <w:tcPr>
            <w:tcW w:w="1701" w:type="dxa"/>
            <w:vAlign w:val="center"/>
          </w:tcPr>
          <w:p w:rsidR="00244A50" w:rsidRPr="004F5D87" w:rsidRDefault="000D7FC6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李　征</w:t>
            </w:r>
          </w:p>
        </w:tc>
        <w:tc>
          <w:tcPr>
            <w:tcW w:w="2478" w:type="dxa"/>
            <w:vAlign w:val="center"/>
          </w:tcPr>
          <w:p w:rsidR="00244A50" w:rsidRDefault="00FB3E7E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 w:rsidRPr="00FB3E7E"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復旦</w:t>
            </w:r>
            <w:r w:rsidR="00244A50"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大学</w:t>
            </w:r>
          </w:p>
        </w:tc>
      </w:tr>
      <w:tr w:rsidR="00244A50" w:rsidRPr="006C6900" w:rsidTr="00117AAF">
        <w:trPr>
          <w:trHeight w:val="150"/>
        </w:trPr>
        <w:tc>
          <w:tcPr>
            <w:tcW w:w="948" w:type="dxa"/>
          </w:tcPr>
          <w:p w:rsidR="00244A5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40</w:t>
            </w:r>
          </w:p>
        </w:tc>
        <w:tc>
          <w:tcPr>
            <w:tcW w:w="7488" w:type="dxa"/>
            <w:vAlign w:val="center"/>
          </w:tcPr>
          <w:p w:rsidR="00244A50" w:rsidRPr="00E927D0" w:rsidRDefault="006B6764" w:rsidP="00E927D0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 w:rsidRPr="006B6764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日本ゆとり教育の分析と中国素質教育にもたらした啓示</w:t>
            </w:r>
          </w:p>
        </w:tc>
        <w:tc>
          <w:tcPr>
            <w:tcW w:w="1559" w:type="dxa"/>
            <w:vAlign w:val="center"/>
          </w:tcPr>
          <w:p w:rsidR="00244A50" w:rsidRPr="004F5D87" w:rsidRDefault="006B6764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 w:rsidRPr="006B6764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王</w:t>
            </w:r>
            <w:r w:rsidRPr="000633F0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eastAsia="zh-CN"/>
              </w:rPr>
              <w:t xml:space="preserve">  </w:t>
            </w:r>
            <w:r w:rsidRPr="006B6764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喆</w:t>
            </w:r>
          </w:p>
        </w:tc>
        <w:tc>
          <w:tcPr>
            <w:tcW w:w="1701" w:type="dxa"/>
            <w:vAlign w:val="center"/>
          </w:tcPr>
          <w:p w:rsidR="00244A50" w:rsidRPr="004F5D87" w:rsidRDefault="006B6764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 w:rsidRPr="006B6764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包</w:t>
            </w:r>
            <w:r w:rsidRPr="000633F0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eastAsia="zh-CN"/>
              </w:rPr>
              <w:t xml:space="preserve">  </w:t>
            </w:r>
            <w:r w:rsidRPr="006B6764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芳</w:t>
            </w:r>
          </w:p>
        </w:tc>
        <w:tc>
          <w:tcPr>
            <w:tcW w:w="2478" w:type="dxa"/>
            <w:vAlign w:val="center"/>
          </w:tcPr>
          <w:p w:rsidR="00244A50" w:rsidRPr="00E927D0" w:rsidRDefault="00FB3E7E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曲阜師範</w:t>
            </w:r>
            <w:r w:rsidR="00244A50"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大学</w:t>
            </w:r>
          </w:p>
        </w:tc>
      </w:tr>
      <w:tr w:rsidR="00244A50" w:rsidRPr="006C6900" w:rsidTr="00117AAF">
        <w:trPr>
          <w:trHeight w:val="405"/>
        </w:trPr>
        <w:tc>
          <w:tcPr>
            <w:tcW w:w="948" w:type="dxa"/>
          </w:tcPr>
          <w:p w:rsidR="00244A5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41</w:t>
            </w:r>
          </w:p>
        </w:tc>
        <w:tc>
          <w:tcPr>
            <w:tcW w:w="7488" w:type="dxa"/>
            <w:vAlign w:val="center"/>
          </w:tcPr>
          <w:p w:rsidR="00244A50" w:rsidRPr="00E927D0" w:rsidRDefault="003C6E2D" w:rsidP="006C6900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 w:rsidRPr="003C6E2D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過去・完了助動詞「タ」が表すテンスとアスペクトについて</w:t>
            </w:r>
          </w:p>
        </w:tc>
        <w:tc>
          <w:tcPr>
            <w:tcW w:w="1559" w:type="dxa"/>
            <w:vAlign w:val="center"/>
          </w:tcPr>
          <w:p w:rsidR="00244A50" w:rsidRPr="004F5D87" w:rsidRDefault="003C6E2D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李文徳</w:t>
            </w:r>
          </w:p>
        </w:tc>
        <w:tc>
          <w:tcPr>
            <w:tcW w:w="1701" w:type="dxa"/>
            <w:vAlign w:val="center"/>
          </w:tcPr>
          <w:p w:rsidR="00244A50" w:rsidRPr="004F5D87" w:rsidRDefault="003C6E2D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王健宜</w:t>
            </w:r>
          </w:p>
        </w:tc>
        <w:tc>
          <w:tcPr>
            <w:tcW w:w="2478" w:type="dxa"/>
            <w:vAlign w:val="center"/>
          </w:tcPr>
          <w:p w:rsidR="00244A50" w:rsidRDefault="00FB3E7E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南開</w:t>
            </w:r>
            <w:r w:rsidR="00244A50"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大学</w:t>
            </w:r>
            <w:r>
              <w:rPr>
                <w:rFonts w:ascii="MS Mincho" w:cs="MS Mincho" w:hint="eastAsia"/>
                <w:kern w:val="0"/>
                <w:sz w:val="24"/>
                <w:szCs w:val="24"/>
                <w:lang w:val="en-GB"/>
              </w:rPr>
              <w:t>濱海学院</w:t>
            </w:r>
          </w:p>
        </w:tc>
      </w:tr>
      <w:tr w:rsidR="00244A50" w:rsidRPr="006C6900" w:rsidTr="00117AAF">
        <w:trPr>
          <w:trHeight w:val="654"/>
        </w:trPr>
        <w:tc>
          <w:tcPr>
            <w:tcW w:w="948" w:type="dxa"/>
          </w:tcPr>
          <w:p w:rsidR="00244A50" w:rsidRDefault="00244A50" w:rsidP="006C6900">
            <w:pPr>
              <w:jc w:val="center"/>
              <w:rPr>
                <w:rFonts w:ascii="MS Mincho" w:cs="Times New Roman"/>
                <w:b/>
                <w:bCs/>
                <w:kern w:val="0"/>
                <w:sz w:val="36"/>
                <w:szCs w:val="36"/>
                <w:lang w:val="en-GB"/>
              </w:rPr>
            </w:pPr>
            <w:r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  <w:t>42</w:t>
            </w:r>
          </w:p>
        </w:tc>
        <w:tc>
          <w:tcPr>
            <w:tcW w:w="7488" w:type="dxa"/>
          </w:tcPr>
          <w:p w:rsidR="00DD76ED" w:rsidRPr="00DD76ED" w:rsidRDefault="00DD76ED" w:rsidP="00DD76ED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 w:rsidRPr="00DD76ED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中国高等教育機関における日本語教育研究の現状、問題と対策</w:t>
            </w:r>
          </w:p>
          <w:p w:rsidR="00244A50" w:rsidRPr="0068018B" w:rsidRDefault="00DD76ED" w:rsidP="00DD76ED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 w:rsidRPr="00DD76ED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―2011年―2016年の『日語学習与研究』を通じて</w:t>
            </w:r>
          </w:p>
        </w:tc>
        <w:tc>
          <w:tcPr>
            <w:tcW w:w="1559" w:type="dxa"/>
            <w:vAlign w:val="center"/>
          </w:tcPr>
          <w:p w:rsidR="00244A50" w:rsidRPr="0068018B" w:rsidRDefault="00DD76ED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 w:rsidRPr="00DD76ED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徐光道</w:t>
            </w:r>
          </w:p>
        </w:tc>
        <w:tc>
          <w:tcPr>
            <w:tcW w:w="1701" w:type="dxa"/>
            <w:vAlign w:val="center"/>
          </w:tcPr>
          <w:p w:rsidR="00244A50" w:rsidRPr="00DD76ED" w:rsidRDefault="00DD76ED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 w:rsidRPr="00DD76ED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林敏</w:t>
            </w:r>
            <w:r>
              <w:rPr>
                <w:rFonts w:ascii="MS Mincho" w:hAnsi="MS Mincho" w:cs="微软雅黑" w:hint="eastAsia"/>
                <w:kern w:val="0"/>
                <w:sz w:val="24"/>
                <w:szCs w:val="24"/>
                <w:lang w:val="en-GB"/>
              </w:rPr>
              <w:t>傑</w:t>
            </w:r>
          </w:p>
        </w:tc>
        <w:tc>
          <w:tcPr>
            <w:tcW w:w="2478" w:type="dxa"/>
            <w:vAlign w:val="center"/>
          </w:tcPr>
          <w:p w:rsidR="00117AAF" w:rsidRDefault="00FB3E7E" w:rsidP="006C6900">
            <w:pPr>
              <w:jc w:val="center"/>
              <w:rPr>
                <w:rFonts w:ascii="MS Mincho" w:eastAsiaTheme="minorEastAsia" w:cs="MS Mincho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MS Mincho" w:cs="MS Mincho" w:hint="eastAsia"/>
                <w:kern w:val="0"/>
                <w:sz w:val="24"/>
                <w:szCs w:val="24"/>
                <w:lang w:val="en-GB" w:eastAsia="zh-CN"/>
              </w:rPr>
              <w:t>南京</w:t>
            </w:r>
            <w:r w:rsidR="00244A50">
              <w:rPr>
                <w:rFonts w:ascii="MS Mincho" w:cs="MS Mincho" w:hint="eastAsia"/>
                <w:kern w:val="0"/>
                <w:sz w:val="24"/>
                <w:szCs w:val="24"/>
                <w:lang w:val="en-GB" w:eastAsia="zh-CN"/>
              </w:rPr>
              <w:t>師範大学</w:t>
            </w:r>
          </w:p>
          <w:p w:rsidR="00244A50" w:rsidRDefault="005F0A1D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MS Mincho" w:cs="MS Mincho" w:hint="eastAsia"/>
                <w:kern w:val="0"/>
                <w:sz w:val="24"/>
                <w:szCs w:val="24"/>
                <w:lang w:val="en-GB" w:eastAsia="zh-CN"/>
              </w:rPr>
              <w:t>中北学院</w:t>
            </w:r>
          </w:p>
        </w:tc>
      </w:tr>
      <w:tr w:rsidR="001E01FF" w:rsidRPr="006C6900" w:rsidTr="00117AAF">
        <w:trPr>
          <w:trHeight w:val="620"/>
        </w:trPr>
        <w:tc>
          <w:tcPr>
            <w:tcW w:w="948" w:type="dxa"/>
          </w:tcPr>
          <w:p w:rsidR="001E01FF" w:rsidRDefault="001E01FF" w:rsidP="006C6900">
            <w:pPr>
              <w:jc w:val="center"/>
              <w:rPr>
                <w:rFonts w:ascii="MS Mincho" w:hAnsi="MS Mincho" w:cs="MS Mincho"/>
                <w:b/>
                <w:bCs/>
                <w:kern w:val="0"/>
                <w:sz w:val="36"/>
                <w:szCs w:val="36"/>
                <w:lang w:val="en-GB"/>
              </w:rPr>
            </w:pPr>
            <w:r>
              <w:rPr>
                <w:rFonts w:ascii="MS Mincho" w:hAnsi="MS Mincho" w:cs="MS Mincho" w:hint="eastAsia"/>
                <w:b/>
                <w:bCs/>
                <w:kern w:val="0"/>
                <w:sz w:val="36"/>
                <w:szCs w:val="36"/>
                <w:lang w:val="en-GB"/>
              </w:rPr>
              <w:t>43</w:t>
            </w:r>
          </w:p>
        </w:tc>
        <w:tc>
          <w:tcPr>
            <w:tcW w:w="7488" w:type="dxa"/>
          </w:tcPr>
          <w:p w:rsidR="001E01FF" w:rsidRPr="00DD76ED" w:rsidRDefault="001E01FF" w:rsidP="00DD76ED">
            <w:pPr>
              <w:jc w:val="left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 w:rsidRPr="001E01FF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村上春樹の作品における反戦意識ーー『海辺のカフカ』と『騎士団長殺し』を中心に</w:t>
            </w:r>
          </w:p>
        </w:tc>
        <w:tc>
          <w:tcPr>
            <w:tcW w:w="1559" w:type="dxa"/>
            <w:vAlign w:val="center"/>
          </w:tcPr>
          <w:p w:rsidR="001E01FF" w:rsidRPr="00DD76ED" w:rsidRDefault="001E01FF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楊宏帥</w:t>
            </w:r>
          </w:p>
        </w:tc>
        <w:tc>
          <w:tcPr>
            <w:tcW w:w="1701" w:type="dxa"/>
            <w:vAlign w:val="center"/>
          </w:tcPr>
          <w:p w:rsidR="001E01FF" w:rsidRPr="00DD76ED" w:rsidRDefault="001E01FF" w:rsidP="006C6900">
            <w:pPr>
              <w:jc w:val="center"/>
              <w:rPr>
                <w:rFonts w:ascii="MS Mincho" w:cs="Times New Roman"/>
                <w:kern w:val="0"/>
                <w:sz w:val="24"/>
                <w:szCs w:val="24"/>
                <w:lang w:val="en-GB"/>
              </w:rPr>
            </w:pPr>
            <w:r w:rsidRPr="001E01FF">
              <w:rPr>
                <w:rFonts w:ascii="MS Mincho" w:cs="Times New Roman" w:hint="eastAsia"/>
                <w:kern w:val="0"/>
                <w:sz w:val="24"/>
                <w:szCs w:val="24"/>
                <w:lang w:val="en-GB"/>
              </w:rPr>
              <w:t>林敏傑</w:t>
            </w:r>
          </w:p>
        </w:tc>
        <w:tc>
          <w:tcPr>
            <w:tcW w:w="2478" w:type="dxa"/>
            <w:vAlign w:val="center"/>
          </w:tcPr>
          <w:p w:rsidR="001E01FF" w:rsidRDefault="001E01FF" w:rsidP="00F037CC">
            <w:pPr>
              <w:jc w:val="center"/>
              <w:rPr>
                <w:rFonts w:ascii="MS Mincho" w:cs="MS Mincho"/>
                <w:kern w:val="0"/>
                <w:sz w:val="24"/>
                <w:szCs w:val="24"/>
                <w:lang w:val="en-GB" w:eastAsia="zh-CN"/>
              </w:rPr>
            </w:pPr>
            <w:r w:rsidRPr="001E01FF">
              <w:rPr>
                <w:rFonts w:ascii="MS Mincho" w:cs="MS Mincho" w:hint="eastAsia"/>
                <w:kern w:val="0"/>
                <w:sz w:val="24"/>
                <w:szCs w:val="24"/>
                <w:lang w:val="en-GB" w:eastAsia="zh-CN"/>
              </w:rPr>
              <w:t>南京師範大学</w:t>
            </w:r>
          </w:p>
        </w:tc>
      </w:tr>
    </w:tbl>
    <w:p w:rsidR="00244A50" w:rsidRDefault="00244A50">
      <w:pPr>
        <w:rPr>
          <w:rFonts w:cs="Times New Roman"/>
          <w:lang w:eastAsia="zh-CN"/>
        </w:rPr>
      </w:pPr>
    </w:p>
    <w:sectPr w:rsidR="00244A50" w:rsidSect="00C63E8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24" w:rsidRDefault="007F7724" w:rsidP="007A63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F7724" w:rsidRDefault="007F7724" w:rsidP="007A63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724" w:rsidRDefault="007F7724" w:rsidP="007A63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F7724" w:rsidRDefault="007F7724" w:rsidP="007A63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B78"/>
    <w:rsid w:val="0000588B"/>
    <w:rsid w:val="0003277B"/>
    <w:rsid w:val="00042926"/>
    <w:rsid w:val="00045413"/>
    <w:rsid w:val="000571DB"/>
    <w:rsid w:val="00057CFF"/>
    <w:rsid w:val="000633F0"/>
    <w:rsid w:val="00067B4F"/>
    <w:rsid w:val="00092E1C"/>
    <w:rsid w:val="00094790"/>
    <w:rsid w:val="000B316C"/>
    <w:rsid w:val="000B351C"/>
    <w:rsid w:val="000D221F"/>
    <w:rsid w:val="000D7FC6"/>
    <w:rsid w:val="000E32B3"/>
    <w:rsid w:val="000F2D33"/>
    <w:rsid w:val="00103519"/>
    <w:rsid w:val="00105407"/>
    <w:rsid w:val="00117AAF"/>
    <w:rsid w:val="00123C7E"/>
    <w:rsid w:val="001276EB"/>
    <w:rsid w:val="00146A0F"/>
    <w:rsid w:val="001644E9"/>
    <w:rsid w:val="001775A4"/>
    <w:rsid w:val="00180CC1"/>
    <w:rsid w:val="001A0858"/>
    <w:rsid w:val="001A2651"/>
    <w:rsid w:val="001B6C90"/>
    <w:rsid w:val="001C2AA4"/>
    <w:rsid w:val="001C5D20"/>
    <w:rsid w:val="001E01FF"/>
    <w:rsid w:val="001E3AE7"/>
    <w:rsid w:val="001F29CF"/>
    <w:rsid w:val="002013A7"/>
    <w:rsid w:val="00207481"/>
    <w:rsid w:val="00222074"/>
    <w:rsid w:val="002366A4"/>
    <w:rsid w:val="00240CDB"/>
    <w:rsid w:val="00241E6D"/>
    <w:rsid w:val="00244A50"/>
    <w:rsid w:val="00283169"/>
    <w:rsid w:val="002B02E1"/>
    <w:rsid w:val="002B19AA"/>
    <w:rsid w:val="002B5EA2"/>
    <w:rsid w:val="002C0289"/>
    <w:rsid w:val="002D05FA"/>
    <w:rsid w:val="003052DA"/>
    <w:rsid w:val="003127D2"/>
    <w:rsid w:val="003210D7"/>
    <w:rsid w:val="00321E67"/>
    <w:rsid w:val="003263B8"/>
    <w:rsid w:val="0032694F"/>
    <w:rsid w:val="0035086F"/>
    <w:rsid w:val="003643AD"/>
    <w:rsid w:val="00374D4F"/>
    <w:rsid w:val="003C36EC"/>
    <w:rsid w:val="003C6E2D"/>
    <w:rsid w:val="00402C5F"/>
    <w:rsid w:val="00403303"/>
    <w:rsid w:val="00417CCC"/>
    <w:rsid w:val="004373B0"/>
    <w:rsid w:val="004516D3"/>
    <w:rsid w:val="00454D17"/>
    <w:rsid w:val="00456772"/>
    <w:rsid w:val="00470E40"/>
    <w:rsid w:val="004901CB"/>
    <w:rsid w:val="004A0CA9"/>
    <w:rsid w:val="004B0926"/>
    <w:rsid w:val="004B11D8"/>
    <w:rsid w:val="004B5E57"/>
    <w:rsid w:val="004C099B"/>
    <w:rsid w:val="004C1FFA"/>
    <w:rsid w:val="004C5E64"/>
    <w:rsid w:val="004D055A"/>
    <w:rsid w:val="004D41C9"/>
    <w:rsid w:val="004F5D87"/>
    <w:rsid w:val="004F6EAC"/>
    <w:rsid w:val="005227F6"/>
    <w:rsid w:val="005234BD"/>
    <w:rsid w:val="00550E7F"/>
    <w:rsid w:val="00583921"/>
    <w:rsid w:val="00587844"/>
    <w:rsid w:val="00592E72"/>
    <w:rsid w:val="005A0D31"/>
    <w:rsid w:val="005A173F"/>
    <w:rsid w:val="005A522A"/>
    <w:rsid w:val="005B18E2"/>
    <w:rsid w:val="005C2B6B"/>
    <w:rsid w:val="005C6832"/>
    <w:rsid w:val="005E1F9D"/>
    <w:rsid w:val="005E55EE"/>
    <w:rsid w:val="005F0A1D"/>
    <w:rsid w:val="0060753B"/>
    <w:rsid w:val="00611880"/>
    <w:rsid w:val="00620D94"/>
    <w:rsid w:val="00621BF8"/>
    <w:rsid w:val="00622E8A"/>
    <w:rsid w:val="0063027C"/>
    <w:rsid w:val="00633A46"/>
    <w:rsid w:val="00633E10"/>
    <w:rsid w:val="00672D9E"/>
    <w:rsid w:val="00675915"/>
    <w:rsid w:val="0068018B"/>
    <w:rsid w:val="00693DF1"/>
    <w:rsid w:val="00694D79"/>
    <w:rsid w:val="00695CE6"/>
    <w:rsid w:val="006B6764"/>
    <w:rsid w:val="006C6900"/>
    <w:rsid w:val="006D2F16"/>
    <w:rsid w:val="006D7B78"/>
    <w:rsid w:val="006E15D9"/>
    <w:rsid w:val="006F25DC"/>
    <w:rsid w:val="006F7944"/>
    <w:rsid w:val="00710B95"/>
    <w:rsid w:val="00711170"/>
    <w:rsid w:val="00715CE8"/>
    <w:rsid w:val="00740A81"/>
    <w:rsid w:val="00750CD6"/>
    <w:rsid w:val="00753E83"/>
    <w:rsid w:val="00767272"/>
    <w:rsid w:val="00771271"/>
    <w:rsid w:val="007745AE"/>
    <w:rsid w:val="007867FC"/>
    <w:rsid w:val="00793393"/>
    <w:rsid w:val="00793E0B"/>
    <w:rsid w:val="00797D5C"/>
    <w:rsid w:val="007A6315"/>
    <w:rsid w:val="007B2DEA"/>
    <w:rsid w:val="007B4015"/>
    <w:rsid w:val="007D5D23"/>
    <w:rsid w:val="007F3C45"/>
    <w:rsid w:val="007F7724"/>
    <w:rsid w:val="00812624"/>
    <w:rsid w:val="00831443"/>
    <w:rsid w:val="00841C1F"/>
    <w:rsid w:val="00842E0D"/>
    <w:rsid w:val="008431BE"/>
    <w:rsid w:val="00850E4A"/>
    <w:rsid w:val="008779BD"/>
    <w:rsid w:val="00883501"/>
    <w:rsid w:val="008838A1"/>
    <w:rsid w:val="008911E1"/>
    <w:rsid w:val="008A7A97"/>
    <w:rsid w:val="008B34B1"/>
    <w:rsid w:val="008E5F1A"/>
    <w:rsid w:val="00902EF3"/>
    <w:rsid w:val="0092419B"/>
    <w:rsid w:val="00940375"/>
    <w:rsid w:val="009634F5"/>
    <w:rsid w:val="00963F69"/>
    <w:rsid w:val="009728E0"/>
    <w:rsid w:val="0099570A"/>
    <w:rsid w:val="009B6FF8"/>
    <w:rsid w:val="009C1790"/>
    <w:rsid w:val="009C3525"/>
    <w:rsid w:val="009D3128"/>
    <w:rsid w:val="009D3A9D"/>
    <w:rsid w:val="009E0D3A"/>
    <w:rsid w:val="009F0100"/>
    <w:rsid w:val="00A03C2F"/>
    <w:rsid w:val="00A16BCD"/>
    <w:rsid w:val="00A21439"/>
    <w:rsid w:val="00A325EE"/>
    <w:rsid w:val="00A328D5"/>
    <w:rsid w:val="00A401E2"/>
    <w:rsid w:val="00A52CA7"/>
    <w:rsid w:val="00A53E8C"/>
    <w:rsid w:val="00A731C1"/>
    <w:rsid w:val="00A90946"/>
    <w:rsid w:val="00A9157E"/>
    <w:rsid w:val="00AA7CB2"/>
    <w:rsid w:val="00AB17A0"/>
    <w:rsid w:val="00AE3CB6"/>
    <w:rsid w:val="00AF0AB8"/>
    <w:rsid w:val="00AF23CE"/>
    <w:rsid w:val="00B07C5F"/>
    <w:rsid w:val="00B2239F"/>
    <w:rsid w:val="00B25715"/>
    <w:rsid w:val="00B26FDF"/>
    <w:rsid w:val="00B5383D"/>
    <w:rsid w:val="00B675E8"/>
    <w:rsid w:val="00B821BA"/>
    <w:rsid w:val="00B85C26"/>
    <w:rsid w:val="00BB0482"/>
    <w:rsid w:val="00BE3986"/>
    <w:rsid w:val="00BE42CA"/>
    <w:rsid w:val="00BF1FD9"/>
    <w:rsid w:val="00C30083"/>
    <w:rsid w:val="00C33049"/>
    <w:rsid w:val="00C54B63"/>
    <w:rsid w:val="00C63E85"/>
    <w:rsid w:val="00C67336"/>
    <w:rsid w:val="00C71B39"/>
    <w:rsid w:val="00C8540D"/>
    <w:rsid w:val="00C86DE8"/>
    <w:rsid w:val="00CA34B8"/>
    <w:rsid w:val="00CB3674"/>
    <w:rsid w:val="00CB46E9"/>
    <w:rsid w:val="00CB6BB9"/>
    <w:rsid w:val="00CF4D7E"/>
    <w:rsid w:val="00D02C4F"/>
    <w:rsid w:val="00D0539F"/>
    <w:rsid w:val="00D1772B"/>
    <w:rsid w:val="00D20F34"/>
    <w:rsid w:val="00D34945"/>
    <w:rsid w:val="00D476FE"/>
    <w:rsid w:val="00D55D89"/>
    <w:rsid w:val="00D6245D"/>
    <w:rsid w:val="00D82E20"/>
    <w:rsid w:val="00D871A1"/>
    <w:rsid w:val="00DA1B07"/>
    <w:rsid w:val="00DB2534"/>
    <w:rsid w:val="00DC1810"/>
    <w:rsid w:val="00DC241C"/>
    <w:rsid w:val="00DD2576"/>
    <w:rsid w:val="00DD50CE"/>
    <w:rsid w:val="00DD76ED"/>
    <w:rsid w:val="00DE5DFA"/>
    <w:rsid w:val="00DE67EB"/>
    <w:rsid w:val="00DF09AF"/>
    <w:rsid w:val="00E11E62"/>
    <w:rsid w:val="00E36C44"/>
    <w:rsid w:val="00E60D4E"/>
    <w:rsid w:val="00E745A3"/>
    <w:rsid w:val="00E87F57"/>
    <w:rsid w:val="00E927D0"/>
    <w:rsid w:val="00E936B9"/>
    <w:rsid w:val="00EC1FB4"/>
    <w:rsid w:val="00EF10D4"/>
    <w:rsid w:val="00F02122"/>
    <w:rsid w:val="00F037CC"/>
    <w:rsid w:val="00F11193"/>
    <w:rsid w:val="00F22829"/>
    <w:rsid w:val="00F41B87"/>
    <w:rsid w:val="00F42F3E"/>
    <w:rsid w:val="00F67582"/>
    <w:rsid w:val="00F74DFB"/>
    <w:rsid w:val="00F87CF7"/>
    <w:rsid w:val="00FB28EC"/>
    <w:rsid w:val="00FB3E7E"/>
    <w:rsid w:val="00FC6162"/>
    <w:rsid w:val="00FF146E"/>
    <w:rsid w:val="00FF3B80"/>
    <w:rsid w:val="00FF46DE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C6DA3A4"/>
  <w15:docId w15:val="{5CB9B96C-2F85-436D-B9A4-7CB2A904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1C"/>
    <w:pPr>
      <w:widowControl w:val="0"/>
      <w:jc w:val="both"/>
    </w:pPr>
    <w:rPr>
      <w:rFonts w:cs="Century"/>
      <w:kern w:val="2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6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页眉 字符"/>
    <w:basedOn w:val="a0"/>
    <w:link w:val="a3"/>
    <w:uiPriority w:val="99"/>
    <w:locked/>
    <w:rsid w:val="007A6315"/>
  </w:style>
  <w:style w:type="paragraph" w:styleId="a5">
    <w:name w:val="footer"/>
    <w:basedOn w:val="a"/>
    <w:link w:val="a6"/>
    <w:uiPriority w:val="99"/>
    <w:rsid w:val="007A6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页脚 字符"/>
    <w:basedOn w:val="a0"/>
    <w:link w:val="a5"/>
    <w:uiPriority w:val="99"/>
    <w:locked/>
    <w:rsid w:val="007A6315"/>
  </w:style>
  <w:style w:type="table" w:styleId="a7">
    <w:name w:val="Table Grid"/>
    <w:basedOn w:val="a1"/>
    <w:uiPriority w:val="99"/>
    <w:rsid w:val="007A6315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311</Words>
  <Characters>1774</Characters>
  <Application>Microsoft Office Word</Application>
  <DocSecurity>0</DocSecurity>
  <Lines>14</Lines>
  <Paragraphs>4</Paragraphs>
  <ScaleCrop>false</ScaleCrop>
  <Company>HNU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neikasin</dc:creator>
  <cp:keywords/>
  <dc:description/>
  <cp:lastModifiedBy>DELL</cp:lastModifiedBy>
  <cp:revision>168</cp:revision>
  <dcterms:created xsi:type="dcterms:W3CDTF">2015-08-12T02:28:00Z</dcterms:created>
  <dcterms:modified xsi:type="dcterms:W3CDTF">2018-11-06T04:31:00Z</dcterms:modified>
</cp:coreProperties>
</file>