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34B" w:rsidRDefault="00992646">
      <w:pPr>
        <w:rPr>
          <w:rFonts w:ascii="宋体" w:eastAsia="宋体" w:hAnsi="宋体" w:cs="宋体" w:hint="default"/>
          <w:sz w:val="32"/>
          <w:szCs w:val="32"/>
        </w:rPr>
      </w:pPr>
      <w:r>
        <w:rPr>
          <w:rFonts w:eastAsia="宋体"/>
          <w:sz w:val="32"/>
          <w:szCs w:val="32"/>
          <w:lang w:val="zh-TW" w:eastAsia="zh-TW"/>
        </w:rPr>
        <w:t>附件</w:t>
      </w:r>
      <w:r>
        <w:rPr>
          <w:rFonts w:ascii="宋体" w:hAnsi="宋体"/>
          <w:sz w:val="32"/>
          <w:szCs w:val="32"/>
        </w:rPr>
        <w:t>4</w:t>
      </w:r>
    </w:p>
    <w:p w:rsidR="0085634B" w:rsidRDefault="00992646">
      <w:pPr>
        <w:spacing w:after="223" w:line="600" w:lineRule="exact"/>
        <w:jc w:val="center"/>
        <w:rPr>
          <w:rFonts w:ascii="宋体" w:eastAsia="宋体" w:hAnsi="宋体" w:cs="宋体" w:hint="default"/>
          <w:sz w:val="44"/>
          <w:szCs w:val="44"/>
          <w:lang w:val="zh-TW" w:eastAsia="zh-TW"/>
        </w:rPr>
      </w:pPr>
      <w:r>
        <w:rPr>
          <w:rFonts w:eastAsia="宋体"/>
          <w:sz w:val="44"/>
          <w:szCs w:val="44"/>
          <w:lang w:val="zh-TW" w:eastAsia="zh-TW"/>
        </w:rPr>
        <w:t>国际传播集纳式作品目录</w:t>
      </w:r>
    </w:p>
    <w:tbl>
      <w:tblPr>
        <w:tblStyle w:val="TableNormal"/>
        <w:tblW w:w="850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2"/>
        <w:gridCol w:w="949"/>
        <w:gridCol w:w="2028"/>
        <w:gridCol w:w="777"/>
        <w:gridCol w:w="782"/>
        <w:gridCol w:w="1560"/>
        <w:gridCol w:w="850"/>
        <w:gridCol w:w="992"/>
      </w:tblGrid>
      <w:tr w:rsidR="0085634B" w:rsidTr="00284941">
        <w:trPr>
          <w:trHeight w:val="520"/>
          <w:jc w:val="center"/>
        </w:trPr>
        <w:tc>
          <w:tcPr>
            <w:tcW w:w="1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Default="00992646">
            <w:pPr>
              <w:rPr>
                <w:rFonts w:hint="default"/>
              </w:rPr>
            </w:pPr>
            <w:r>
              <w:rPr>
                <w:rFonts w:eastAsia="宋体"/>
                <w:sz w:val="28"/>
                <w:szCs w:val="28"/>
                <w:lang w:val="zh-TW" w:eastAsia="zh-TW"/>
              </w:rPr>
              <w:t>作品标题</w:t>
            </w:r>
          </w:p>
        </w:tc>
        <w:tc>
          <w:tcPr>
            <w:tcW w:w="69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Default="0085634B">
            <w:pPr>
              <w:rPr>
                <w:rFonts w:hint="default"/>
              </w:rPr>
            </w:pPr>
          </w:p>
        </w:tc>
      </w:tr>
      <w:tr w:rsidR="0085634B" w:rsidTr="00284941">
        <w:trPr>
          <w:trHeight w:val="945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Default="00992646">
            <w:pPr>
              <w:spacing w:line="340" w:lineRule="exact"/>
              <w:jc w:val="center"/>
              <w:rPr>
                <w:rFonts w:hint="default"/>
              </w:rPr>
            </w:pPr>
            <w:r>
              <w:rPr>
                <w:rFonts w:eastAsia="宋体"/>
                <w:sz w:val="28"/>
                <w:szCs w:val="28"/>
                <w:lang w:val="zh-TW" w:eastAsia="zh-TW"/>
              </w:rPr>
              <w:t>序号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Default="00992646">
            <w:pPr>
              <w:spacing w:line="320" w:lineRule="exact"/>
              <w:jc w:val="center"/>
              <w:rPr>
                <w:rFonts w:hint="default"/>
              </w:rPr>
            </w:pPr>
            <w:r>
              <w:rPr>
                <w:rFonts w:eastAsia="宋体"/>
                <w:sz w:val="28"/>
                <w:szCs w:val="28"/>
                <w:lang w:val="zh-TW" w:eastAsia="zh-TW"/>
              </w:rPr>
              <w:t>单篇作品标题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Default="00992646">
            <w:pPr>
              <w:spacing w:line="320" w:lineRule="exact"/>
              <w:jc w:val="center"/>
              <w:rPr>
                <w:rFonts w:hint="default"/>
              </w:rPr>
            </w:pPr>
            <w:r>
              <w:rPr>
                <w:rFonts w:eastAsia="宋体"/>
                <w:sz w:val="28"/>
                <w:szCs w:val="28"/>
                <w:lang w:val="zh-TW" w:eastAsia="zh-TW"/>
              </w:rPr>
              <w:t>体裁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Default="00992646" w:rsidP="005014D3">
            <w:pPr>
              <w:spacing w:line="320" w:lineRule="exact"/>
              <w:jc w:val="center"/>
              <w:rPr>
                <w:rFonts w:hint="default"/>
              </w:rPr>
            </w:pPr>
            <w:r>
              <w:rPr>
                <w:rFonts w:eastAsia="宋体"/>
                <w:sz w:val="28"/>
                <w:szCs w:val="28"/>
                <w:lang w:val="zh-TW" w:eastAsia="zh-TW"/>
              </w:rPr>
              <w:t>字数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Default="00992646">
            <w:pPr>
              <w:spacing w:line="320" w:lineRule="exact"/>
              <w:jc w:val="center"/>
              <w:rPr>
                <w:rFonts w:hint="default"/>
              </w:rPr>
            </w:pPr>
            <w:r>
              <w:rPr>
                <w:rFonts w:eastAsia="宋体"/>
                <w:sz w:val="28"/>
                <w:szCs w:val="28"/>
                <w:lang w:val="zh-TW" w:eastAsia="zh-TW"/>
              </w:rPr>
              <w:t>刊播日期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Default="00992646">
            <w:pPr>
              <w:spacing w:line="320" w:lineRule="exact"/>
              <w:jc w:val="center"/>
              <w:rPr>
                <w:rFonts w:hint="default"/>
              </w:rPr>
            </w:pPr>
            <w:r>
              <w:rPr>
                <w:rFonts w:eastAsia="宋体"/>
                <w:sz w:val="28"/>
                <w:szCs w:val="28"/>
                <w:lang w:val="zh-TW" w:eastAsia="zh-TW"/>
              </w:rPr>
              <w:t>刊播版面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Default="00992646">
            <w:pPr>
              <w:spacing w:line="320" w:lineRule="exact"/>
              <w:jc w:val="center"/>
              <w:rPr>
                <w:rFonts w:hint="default"/>
              </w:rPr>
            </w:pPr>
            <w:r>
              <w:rPr>
                <w:rFonts w:eastAsia="宋体"/>
                <w:sz w:val="28"/>
                <w:szCs w:val="28"/>
                <w:lang w:val="zh-TW" w:eastAsia="zh-TW"/>
              </w:rPr>
              <w:t>备注</w:t>
            </w:r>
          </w:p>
        </w:tc>
      </w:tr>
      <w:tr w:rsidR="0085634B" w:rsidRPr="00F541FE" w:rsidTr="00284941">
        <w:trPr>
          <w:trHeight w:val="14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Default="00992646">
            <w:pPr>
              <w:spacing w:line="340" w:lineRule="exact"/>
              <w:jc w:val="center"/>
              <w:rPr>
                <w:rFonts w:hint="default"/>
              </w:rPr>
            </w:pPr>
            <w:r>
              <w:rPr>
                <w:rFonts w:ascii="宋体" w:hAnsi="宋体"/>
                <w:sz w:val="28"/>
                <w:szCs w:val="28"/>
                <w:lang w:val="zh-CN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Pr="00455049" w:rsidRDefault="00992646" w:rsidP="00455049">
            <w:pPr>
              <w:spacing w:line="320" w:lineRule="exact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《从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磨丁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到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磨憨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，探寻中老铁路的历史渊源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——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走访现代口岸，感受古道驿站》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Pr="00455049" w:rsidRDefault="00992646" w:rsidP="00455049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通讯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Pr="00455049" w:rsidRDefault="004C785F" w:rsidP="00455049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2900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Pr="00455049" w:rsidRDefault="00992646" w:rsidP="00455049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2025.5.16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Pr="00455049" w:rsidRDefault="00992646" w:rsidP="00455049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16版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Pr="00455049" w:rsidRDefault="004C785F" w:rsidP="00455049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代表作</w:t>
            </w:r>
          </w:p>
        </w:tc>
      </w:tr>
      <w:tr w:rsidR="0085634B" w:rsidRPr="00F541FE" w:rsidTr="00284941">
        <w:trPr>
          <w:trHeight w:val="113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Default="00992646">
            <w:pPr>
              <w:spacing w:line="340" w:lineRule="exact"/>
              <w:jc w:val="center"/>
              <w:rPr>
                <w:rFonts w:hint="default"/>
              </w:rPr>
            </w:pPr>
            <w:r>
              <w:rPr>
                <w:rFonts w:ascii="宋体" w:hAnsi="宋体"/>
                <w:sz w:val="28"/>
                <w:szCs w:val="28"/>
                <w:lang w:val="zh-CN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Pr="00455049" w:rsidRDefault="00992646" w:rsidP="00455049">
            <w:pPr>
              <w:spacing w:line="320" w:lineRule="exact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《在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火车拉来的城市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绥芬河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——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聆听人文相亲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立体乐章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》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Pr="00455049" w:rsidRDefault="00992646" w:rsidP="00455049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通讯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Pr="00455049" w:rsidRDefault="004C785F" w:rsidP="00455049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2930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Pr="00455049" w:rsidRDefault="00992646" w:rsidP="00455049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2025.6.6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Pr="00455049" w:rsidRDefault="00992646" w:rsidP="00455049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15版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Pr="00455049" w:rsidRDefault="0085634B" w:rsidP="00455049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</w:p>
        </w:tc>
      </w:tr>
      <w:tr w:rsidR="0085634B" w:rsidRPr="00F541FE" w:rsidTr="00284941">
        <w:trPr>
          <w:trHeight w:val="193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Default="00992646">
            <w:pPr>
              <w:spacing w:line="340" w:lineRule="exact"/>
              <w:jc w:val="center"/>
              <w:rPr>
                <w:rFonts w:hint="default"/>
              </w:rPr>
            </w:pPr>
            <w:r>
              <w:rPr>
                <w:rFonts w:ascii="宋体" w:hAnsi="宋体"/>
                <w:sz w:val="28"/>
                <w:szCs w:val="28"/>
                <w:lang w:val="zh-CN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Pr="00455049" w:rsidRDefault="00992646" w:rsidP="00455049">
            <w:pPr>
              <w:spacing w:line="320" w:lineRule="exact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《阿尔山不是一座山，这里被称为中国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最袖珍城市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”——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走进边陲小城，看对外交流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大文章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》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Pr="00455049" w:rsidRDefault="00992646" w:rsidP="00455049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通讯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Pr="00455049" w:rsidRDefault="004C785F" w:rsidP="00455049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2950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Pr="00455049" w:rsidRDefault="00992646" w:rsidP="00455049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2025.6.11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Pr="00455049" w:rsidRDefault="00992646" w:rsidP="00455049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15版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5634B" w:rsidRPr="00455049" w:rsidRDefault="004C785F" w:rsidP="00455049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代表作</w:t>
            </w:r>
          </w:p>
        </w:tc>
      </w:tr>
      <w:tr w:rsidR="002A7A5B" w:rsidRPr="00F541FE" w:rsidTr="00284941">
        <w:trPr>
          <w:trHeight w:val="14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2A7A5B" w:rsidRDefault="002A7A5B" w:rsidP="002A7A5B">
            <w:pPr>
              <w:spacing w:line="340" w:lineRule="exact"/>
              <w:jc w:val="center"/>
              <w:rPr>
                <w:rFonts w:ascii="宋体" w:eastAsiaTheme="minorEastAsia" w:hAnsi="宋体"/>
                <w:sz w:val="28"/>
                <w:szCs w:val="28"/>
                <w:lang w:val="zh-CN"/>
              </w:rPr>
            </w:pPr>
            <w:r>
              <w:rPr>
                <w:rFonts w:ascii="宋体" w:eastAsiaTheme="minorEastAsia" w:hAnsi="宋体"/>
                <w:sz w:val="28"/>
                <w:szCs w:val="28"/>
                <w:lang w:val="zh-CN"/>
              </w:rPr>
              <w:t>4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spacing w:line="320" w:lineRule="exact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《</w:t>
            </w:r>
            <w:r w:rsidRPr="002A7A5B">
              <w:rPr>
                <w:rFonts w:asciiTheme="minorEastAsia" w:eastAsiaTheme="minorEastAsia" w:hAnsiTheme="minorEastAsia" w:hint="cs"/>
                <w:sz w:val="24"/>
                <w:szCs w:val="24"/>
                <w:lang w:val="zh-TW" w:eastAsia="zh-TW"/>
              </w:rPr>
              <w:t>走访</w:t>
            </w:r>
            <w:r w:rsidRPr="002A7A5B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“</w:t>
            </w:r>
            <w:r w:rsidRPr="002A7A5B">
              <w:rPr>
                <w:rFonts w:asciiTheme="minorEastAsia" w:eastAsiaTheme="minorEastAsia" w:hAnsiTheme="minorEastAsia" w:hint="cs"/>
                <w:sz w:val="24"/>
                <w:szCs w:val="24"/>
                <w:lang w:val="zh-TW" w:eastAsia="zh-TW"/>
              </w:rPr>
              <w:t>中国人的景观大道</w:t>
            </w:r>
            <w:r w:rsidRPr="002A7A5B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”</w:t>
            </w:r>
            <w:r w:rsidRPr="002A7A5B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318国道西端终点日喀则——</w:t>
            </w:r>
            <w:r w:rsidRPr="002A7A5B">
              <w:rPr>
                <w:rFonts w:asciiTheme="minorEastAsia" w:eastAsiaTheme="minorEastAsia" w:hAnsiTheme="minorEastAsia" w:hint="cs"/>
                <w:sz w:val="24"/>
                <w:szCs w:val="24"/>
                <w:lang w:val="zh-TW" w:eastAsia="zh-TW"/>
              </w:rPr>
              <w:t>友谊之桥，双向奔赴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》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通讯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2A7A5B" w:rsidRDefault="002A7A5B" w:rsidP="002A7A5B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TW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  <w:lang w:val="zh-TW"/>
              </w:rPr>
              <w:t>2660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2A7A5B" w:rsidRDefault="002A7A5B" w:rsidP="002A7A5B">
            <w:pPr>
              <w:jc w:val="center"/>
              <w:rPr>
                <w:rFonts w:asciiTheme="minorEastAsia" w:eastAsia="PMingLiU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2025.</w:t>
            </w:r>
            <w:r>
              <w:rPr>
                <w:rFonts w:asciiTheme="minorEastAsia" w:eastAsia="PMingLiU" w:hAnsiTheme="minorEastAsia" w:hint="default"/>
                <w:sz w:val="24"/>
                <w:szCs w:val="24"/>
                <w:lang w:val="zh-TW" w:eastAsia="zh-TW"/>
              </w:rPr>
              <w:t>6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.1</w:t>
            </w:r>
            <w:r>
              <w:rPr>
                <w:rFonts w:asciiTheme="minorEastAsia" w:eastAsia="PMingLiU" w:hAnsiTheme="minorEastAsia" w:hint="default"/>
                <w:sz w:val="24"/>
                <w:szCs w:val="24"/>
                <w:lang w:val="zh-TW" w:eastAsia="zh-TW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1</w:t>
            </w:r>
            <w:r>
              <w:rPr>
                <w:rFonts w:asciiTheme="minorEastAsia" w:eastAsia="PMingLiU" w:hAnsiTheme="minorEastAsia" w:hint="default"/>
                <w:sz w:val="24"/>
                <w:szCs w:val="24"/>
                <w:lang w:val="zh-TW" w:eastAsia="zh-TW"/>
              </w:rPr>
              <w:t>7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</w:p>
        </w:tc>
      </w:tr>
      <w:tr w:rsidR="002A7A5B" w:rsidRPr="00F541FE" w:rsidTr="00284941">
        <w:trPr>
          <w:trHeight w:val="14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2A7A5B" w:rsidRDefault="002A7A5B" w:rsidP="002A7A5B">
            <w:pPr>
              <w:spacing w:line="340" w:lineRule="exact"/>
              <w:jc w:val="center"/>
              <w:rPr>
                <w:rFonts w:eastAsiaTheme="minorEastAsia" w:hint="default"/>
              </w:rPr>
            </w:pPr>
            <w:r>
              <w:rPr>
                <w:rFonts w:ascii="宋体" w:eastAsiaTheme="minorEastAsia" w:hAnsi="宋体" w:hint="default"/>
                <w:sz w:val="28"/>
                <w:szCs w:val="28"/>
                <w:lang w:val="zh-CN"/>
              </w:rPr>
              <w:t>5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spacing w:line="320" w:lineRule="exact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《〈唐西域记〉与〈马可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·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波罗游记〉在这里相遇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——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访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丝路明珠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喀什，品多元文化味道》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通讯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2850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2025.6.19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17版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</w:p>
        </w:tc>
      </w:tr>
      <w:tr w:rsidR="002A7A5B" w:rsidRPr="00F541FE" w:rsidTr="00284941">
        <w:trPr>
          <w:trHeight w:val="83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2A7A5B" w:rsidRDefault="002A7A5B" w:rsidP="002A7A5B">
            <w:pPr>
              <w:spacing w:line="340" w:lineRule="exact"/>
              <w:jc w:val="center"/>
              <w:rPr>
                <w:rFonts w:eastAsiaTheme="minorEastAsia" w:hint="default"/>
              </w:rPr>
            </w:pPr>
            <w:r>
              <w:rPr>
                <w:rFonts w:ascii="宋体" w:eastAsiaTheme="minorEastAsia" w:hAnsi="宋体" w:hint="default"/>
                <w:sz w:val="28"/>
                <w:szCs w:val="28"/>
                <w:lang w:val="zh-CN"/>
              </w:rPr>
              <w:t>6</w:t>
            </w:r>
            <w:bookmarkStart w:id="0" w:name="_GoBack"/>
            <w:bookmarkEnd w:id="0"/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spacing w:line="320" w:lineRule="exact"/>
              <w:rPr>
                <w:rFonts w:asciiTheme="minorEastAsia" w:eastAsiaTheme="minorEastAsia" w:hAnsiTheme="minorEastAsia" w:hint="default"/>
                <w:sz w:val="24"/>
                <w:szCs w:val="24"/>
                <w:lang w:val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/>
              </w:rPr>
              <w:t>《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访亚洲第一、世界第四大跨国瀑布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——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 xml:space="preserve">一瀑流淌两国情 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 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民心相通共潮生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/>
              </w:rPr>
              <w:t>》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通讯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2960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2025.7.1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18版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</w:p>
        </w:tc>
      </w:tr>
      <w:tr w:rsidR="002A7A5B" w:rsidRPr="00F541FE" w:rsidTr="00284941">
        <w:trPr>
          <w:trHeight w:val="193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Default="002A7A5B" w:rsidP="002A7A5B">
            <w:pPr>
              <w:spacing w:line="340" w:lineRule="exact"/>
              <w:jc w:val="center"/>
              <w:rPr>
                <w:rFonts w:hint="default"/>
              </w:rPr>
            </w:pPr>
            <w:r>
              <w:rPr>
                <w:rFonts w:ascii="宋体" w:hAnsi="宋体"/>
                <w:sz w:val="28"/>
                <w:szCs w:val="28"/>
                <w:lang w:val="zh-CN"/>
              </w:rPr>
              <w:lastRenderedPageBreak/>
              <w:t>7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spacing w:line="320" w:lineRule="exact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《这里连通东西方的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玉石之路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，据说比丝绸之路还古老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——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探寻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和田玉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的交流传奇》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通讯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2890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2025.7.22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18版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</w:p>
        </w:tc>
      </w:tr>
      <w:tr w:rsidR="002A7A5B" w:rsidRPr="00F541FE" w:rsidTr="00284941">
        <w:trPr>
          <w:trHeight w:val="14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Default="002A7A5B" w:rsidP="002A7A5B">
            <w:pPr>
              <w:spacing w:line="340" w:lineRule="exact"/>
              <w:jc w:val="center"/>
              <w:rPr>
                <w:rFonts w:hint="default"/>
              </w:rPr>
            </w:pPr>
            <w:r>
              <w:rPr>
                <w:rFonts w:ascii="宋体" w:hAnsi="宋体"/>
                <w:sz w:val="28"/>
                <w:szCs w:val="28"/>
                <w:lang w:val="zh-CN"/>
              </w:rPr>
              <w:t>8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spacing w:line="320" w:lineRule="exact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《在被誉为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华夏东极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的中国陆地最东端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——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万人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喊江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，吉尼斯世界纪录背后有故事》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通讯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2430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2025.8.5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15版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</w:p>
        </w:tc>
      </w:tr>
      <w:tr w:rsidR="002A7A5B" w:rsidRPr="00F541FE" w:rsidTr="00284941">
        <w:trPr>
          <w:trHeight w:val="14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Default="002A7A5B" w:rsidP="002A7A5B">
            <w:pPr>
              <w:spacing w:line="340" w:lineRule="exact"/>
              <w:jc w:val="center"/>
              <w:rPr>
                <w:rFonts w:hint="default"/>
              </w:rPr>
            </w:pPr>
            <w:r>
              <w:rPr>
                <w:rFonts w:ascii="宋体" w:hAnsi="宋体"/>
                <w:sz w:val="28"/>
                <w:szCs w:val="28"/>
                <w:lang w:val="zh-CN"/>
              </w:rPr>
              <w:t>9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spacing w:line="320" w:lineRule="exact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《在素有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红松故乡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之称的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林都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伊春，还有另外一种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红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”——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中俄跨国婚礼成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网红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》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通讯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2840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2025.8.8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17版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</w:p>
        </w:tc>
      </w:tr>
      <w:tr w:rsidR="002A7A5B" w:rsidRPr="00F541FE" w:rsidTr="00284941">
        <w:trPr>
          <w:trHeight w:val="112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Default="002A7A5B" w:rsidP="002A7A5B">
            <w:pPr>
              <w:spacing w:line="340" w:lineRule="exact"/>
              <w:jc w:val="center"/>
              <w:rPr>
                <w:rFonts w:hint="default"/>
              </w:rPr>
            </w:pPr>
            <w:r>
              <w:rPr>
                <w:rFonts w:ascii="宋体" w:hAnsi="宋体"/>
                <w:sz w:val="28"/>
                <w:szCs w:val="28"/>
                <w:lang w:val="zh-CN"/>
              </w:rPr>
              <w:t>10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spacing w:line="320" w:lineRule="exact"/>
              <w:rPr>
                <w:rFonts w:asciiTheme="minorEastAsia" w:eastAsiaTheme="minorEastAsia" w:hAnsiTheme="minorEastAsia" w:hint="default"/>
                <w:sz w:val="24"/>
                <w:szCs w:val="24"/>
                <w:lang w:val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/>
              </w:rPr>
              <w:t>《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千年驿站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百年口岸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，如今有我国与其他国家建立的首个跨境经济合作区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——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到霍尔果斯，感受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一秒跨国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/>
              </w:rPr>
              <w:t>》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通讯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2950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2025.8.12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18版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代表作</w:t>
            </w:r>
          </w:p>
        </w:tc>
      </w:tr>
      <w:tr w:rsidR="002A7A5B" w:rsidRPr="00F541FE" w:rsidTr="00284941">
        <w:trPr>
          <w:trHeight w:val="112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Default="002A7A5B" w:rsidP="002A7A5B">
            <w:pPr>
              <w:spacing w:line="340" w:lineRule="exact"/>
              <w:jc w:val="center"/>
              <w:rPr>
                <w:rFonts w:hint="default"/>
              </w:rPr>
            </w:pPr>
            <w:r>
              <w:rPr>
                <w:rFonts w:ascii="宋体" w:hAnsi="宋体"/>
                <w:sz w:val="28"/>
                <w:szCs w:val="28"/>
                <w:lang w:val="zh-CN"/>
              </w:rPr>
              <w:t>11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spacing w:line="320" w:lineRule="exact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《张骞当年开辟的大通道上，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哈密瓜节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与乌兹别克斯坦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甜瓜节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遥相呼应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——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新丝路上的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甜蜜纽带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》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通讯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2830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2025.9.16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17版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</w:p>
        </w:tc>
      </w:tr>
      <w:tr w:rsidR="002A7A5B" w:rsidRPr="00F541FE" w:rsidTr="00284941">
        <w:trPr>
          <w:trHeight w:val="169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Default="002A7A5B" w:rsidP="002A7A5B">
            <w:pPr>
              <w:spacing w:line="340" w:lineRule="exact"/>
              <w:jc w:val="center"/>
              <w:rPr>
                <w:rFonts w:hint="default"/>
              </w:rPr>
            </w:pPr>
            <w:r>
              <w:rPr>
                <w:rFonts w:ascii="宋体" w:hAnsi="宋体"/>
                <w:sz w:val="28"/>
                <w:szCs w:val="28"/>
                <w:lang w:val="zh-CN"/>
              </w:rPr>
              <w:t>12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spacing w:line="320" w:lineRule="exact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《这里不仅有喀纳斯湖、可可托海，还有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人类滑雪起源地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中国雪都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引来八方客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——“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老外</w:t>
            </w:r>
            <w:r w:rsidRPr="00455049"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  <w:t>”</w:t>
            </w: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吉马的阿勒泰》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通讯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2920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2025.9.25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  <w:r w:rsidRPr="00455049">
              <w:rPr>
                <w:rFonts w:asciiTheme="minorEastAsia" w:eastAsiaTheme="minorEastAsia" w:hAnsiTheme="minorEastAsia"/>
                <w:sz w:val="24"/>
                <w:szCs w:val="24"/>
                <w:lang w:val="zh-TW" w:eastAsia="zh-TW"/>
              </w:rPr>
              <w:t>17版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Pr="00455049" w:rsidRDefault="002A7A5B" w:rsidP="002A7A5B">
            <w:pPr>
              <w:jc w:val="center"/>
              <w:rPr>
                <w:rFonts w:asciiTheme="minorEastAsia" w:eastAsiaTheme="minorEastAsia" w:hAnsiTheme="minorEastAsia" w:hint="default"/>
                <w:sz w:val="24"/>
                <w:szCs w:val="24"/>
                <w:lang w:val="zh-TW" w:eastAsia="zh-TW"/>
              </w:rPr>
            </w:pPr>
          </w:p>
        </w:tc>
      </w:tr>
      <w:tr w:rsidR="002A7A5B" w:rsidTr="00284941">
        <w:trPr>
          <w:trHeight w:val="3398"/>
          <w:jc w:val="center"/>
        </w:trPr>
        <w:tc>
          <w:tcPr>
            <w:tcW w:w="8500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7A5B" w:rsidRDefault="002A7A5B" w:rsidP="002A7A5B">
            <w:pPr>
              <w:spacing w:line="380" w:lineRule="exact"/>
              <w:rPr>
                <w:rFonts w:ascii="宋体" w:eastAsia="宋体" w:hAnsi="宋体" w:cs="宋体" w:hint="default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lastRenderedPageBreak/>
              <w:t>1.</w:t>
            </w:r>
            <w:r>
              <w:rPr>
                <w:rFonts w:eastAsia="宋体"/>
                <w:sz w:val="28"/>
                <w:szCs w:val="28"/>
                <w:lang w:val="zh-TW" w:eastAsia="zh-TW"/>
              </w:rPr>
              <w:t>按时间顺序填报集纳式作品中的</w:t>
            </w:r>
            <w:r>
              <w:rPr>
                <w:rFonts w:ascii="宋体" w:hAnsi="宋体"/>
                <w:sz w:val="28"/>
                <w:szCs w:val="28"/>
              </w:rPr>
              <w:t>12</w:t>
            </w:r>
            <w:r>
              <w:rPr>
                <w:rFonts w:eastAsia="宋体"/>
                <w:sz w:val="28"/>
                <w:szCs w:val="28"/>
                <w:lang w:val="zh-TW" w:eastAsia="zh-TW"/>
              </w:rPr>
              <w:t>件单篇作品信息（少于</w:t>
            </w:r>
            <w:r>
              <w:rPr>
                <w:rFonts w:ascii="宋体" w:hAnsi="宋体"/>
                <w:sz w:val="28"/>
                <w:szCs w:val="28"/>
              </w:rPr>
              <w:t>12</w:t>
            </w:r>
            <w:r>
              <w:rPr>
                <w:rFonts w:eastAsia="宋体"/>
                <w:sz w:val="28"/>
                <w:szCs w:val="28"/>
                <w:lang w:val="zh-TW" w:eastAsia="zh-TW"/>
              </w:rPr>
              <w:t>篇的填报全部作品），附在参评推荐表后。</w:t>
            </w:r>
          </w:p>
          <w:p w:rsidR="002A7A5B" w:rsidRDefault="002A7A5B" w:rsidP="002A7A5B">
            <w:pPr>
              <w:spacing w:line="380" w:lineRule="exact"/>
              <w:rPr>
                <w:rFonts w:ascii="宋体" w:eastAsia="宋体" w:hAnsi="宋体" w:cs="宋体" w:hint="default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2.</w:t>
            </w:r>
            <w:r>
              <w:rPr>
                <w:rFonts w:eastAsia="宋体"/>
                <w:sz w:val="28"/>
                <w:szCs w:val="28"/>
                <w:lang w:val="zh-TW" w:eastAsia="zh-TW"/>
              </w:rPr>
              <w:t>须选择</w:t>
            </w:r>
            <w:r>
              <w:rPr>
                <w:rFonts w:ascii="宋体" w:hAnsi="宋体"/>
                <w:sz w:val="28"/>
                <w:szCs w:val="28"/>
              </w:rPr>
              <w:t>3</w:t>
            </w:r>
            <w:r>
              <w:rPr>
                <w:rFonts w:eastAsia="宋体"/>
                <w:sz w:val="28"/>
                <w:szCs w:val="28"/>
                <w:lang w:val="zh-TW" w:eastAsia="zh-TW"/>
              </w:rPr>
              <w:t>篇代表作，并在</w:t>
            </w:r>
            <w:r>
              <w:rPr>
                <w:rFonts w:ascii="宋体" w:hAnsi="宋体" w:hint="default"/>
                <w:sz w:val="28"/>
                <w:szCs w:val="28"/>
              </w:rPr>
              <w:t>“</w:t>
            </w:r>
            <w:r>
              <w:rPr>
                <w:rFonts w:eastAsia="宋体"/>
                <w:sz w:val="28"/>
                <w:szCs w:val="28"/>
                <w:lang w:val="zh-TW" w:eastAsia="zh-TW"/>
              </w:rPr>
              <w:t>备注</w:t>
            </w:r>
            <w:r>
              <w:rPr>
                <w:rFonts w:ascii="宋体" w:hAnsi="宋体" w:hint="default"/>
                <w:sz w:val="28"/>
                <w:szCs w:val="28"/>
              </w:rPr>
              <w:t>”</w:t>
            </w:r>
            <w:r>
              <w:rPr>
                <w:rFonts w:eastAsia="宋体"/>
                <w:sz w:val="28"/>
                <w:szCs w:val="28"/>
                <w:lang w:val="zh-TW" w:eastAsia="zh-TW"/>
              </w:rPr>
              <w:t>栏内注明</w:t>
            </w:r>
            <w:r>
              <w:rPr>
                <w:rFonts w:ascii="宋体" w:hAnsi="宋体" w:hint="default"/>
                <w:sz w:val="28"/>
                <w:szCs w:val="28"/>
              </w:rPr>
              <w:t>“</w:t>
            </w:r>
            <w:r>
              <w:rPr>
                <w:rFonts w:eastAsia="宋体"/>
                <w:sz w:val="28"/>
                <w:szCs w:val="28"/>
                <w:lang w:val="zh-TW" w:eastAsia="zh-TW"/>
              </w:rPr>
              <w:t>代表作</w:t>
            </w:r>
            <w:r>
              <w:rPr>
                <w:rFonts w:ascii="宋体" w:hAnsi="宋体" w:hint="default"/>
                <w:sz w:val="28"/>
                <w:szCs w:val="28"/>
              </w:rPr>
              <w:t>”</w:t>
            </w:r>
            <w:r>
              <w:rPr>
                <w:rFonts w:eastAsia="宋体"/>
                <w:sz w:val="28"/>
                <w:szCs w:val="28"/>
                <w:lang w:val="zh-TW" w:eastAsia="zh-TW"/>
              </w:rPr>
              <w:t>字样。</w:t>
            </w:r>
          </w:p>
          <w:p w:rsidR="002A7A5B" w:rsidRDefault="002A7A5B" w:rsidP="002A7A5B">
            <w:pPr>
              <w:spacing w:line="380" w:lineRule="exact"/>
              <w:rPr>
                <w:rFonts w:ascii="宋体" w:eastAsia="宋体" w:hAnsi="宋体" w:cs="宋体" w:hint="default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3.</w:t>
            </w:r>
            <w:r>
              <w:rPr>
                <w:rFonts w:eastAsia="宋体"/>
                <w:sz w:val="28"/>
                <w:szCs w:val="28"/>
                <w:lang w:val="zh-TW" w:eastAsia="zh-TW"/>
              </w:rPr>
              <w:t>填报作品按发表时间排序。</w:t>
            </w:r>
          </w:p>
          <w:p w:rsidR="002A7A5B" w:rsidRDefault="002A7A5B" w:rsidP="002A7A5B">
            <w:pPr>
              <w:spacing w:line="380" w:lineRule="exact"/>
              <w:rPr>
                <w:rFonts w:ascii="宋体" w:eastAsia="宋体" w:hAnsi="宋体" w:cs="宋体" w:hint="default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4.</w:t>
            </w:r>
            <w:r>
              <w:rPr>
                <w:rFonts w:eastAsia="宋体"/>
                <w:sz w:val="28"/>
                <w:szCs w:val="28"/>
                <w:lang w:val="zh-TW" w:eastAsia="zh-TW"/>
              </w:rPr>
              <w:t>文字内容填报字数，音视频内容填报时长。</w:t>
            </w:r>
          </w:p>
          <w:p w:rsidR="002A7A5B" w:rsidRDefault="002A7A5B" w:rsidP="002A7A5B">
            <w:pPr>
              <w:spacing w:line="380" w:lineRule="exact"/>
              <w:rPr>
                <w:rFonts w:ascii="宋体" w:eastAsia="宋体" w:hAnsi="宋体" w:cs="宋体" w:hint="default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5.</w:t>
            </w:r>
            <w:r>
              <w:rPr>
                <w:rFonts w:eastAsia="宋体"/>
                <w:sz w:val="28"/>
                <w:szCs w:val="28"/>
                <w:lang w:val="zh-TW" w:eastAsia="zh-TW"/>
              </w:rPr>
              <w:t>广播、电视、新媒体作品在</w:t>
            </w:r>
            <w:r>
              <w:rPr>
                <w:rFonts w:ascii="宋体" w:hAnsi="宋体" w:hint="default"/>
                <w:sz w:val="28"/>
                <w:szCs w:val="28"/>
              </w:rPr>
              <w:t>“</w:t>
            </w:r>
            <w:r>
              <w:rPr>
                <w:rFonts w:eastAsia="宋体"/>
                <w:sz w:val="28"/>
                <w:szCs w:val="28"/>
                <w:lang w:val="zh-TW" w:eastAsia="zh-TW"/>
              </w:rPr>
              <w:t>刊播日期</w:t>
            </w:r>
            <w:r>
              <w:rPr>
                <w:rFonts w:ascii="宋体" w:hAnsi="宋体" w:hint="default"/>
                <w:sz w:val="28"/>
                <w:szCs w:val="28"/>
              </w:rPr>
              <w:t>”</w:t>
            </w:r>
            <w:r>
              <w:rPr>
                <w:rFonts w:eastAsia="宋体"/>
                <w:sz w:val="28"/>
                <w:szCs w:val="28"/>
                <w:lang w:val="zh-TW" w:eastAsia="zh-TW"/>
              </w:rPr>
              <w:t>栏内填报刊播日期及时间；在</w:t>
            </w:r>
            <w:r>
              <w:rPr>
                <w:rFonts w:ascii="宋体" w:hAnsi="宋体" w:hint="default"/>
                <w:sz w:val="28"/>
                <w:szCs w:val="28"/>
              </w:rPr>
              <w:t>“</w:t>
            </w:r>
            <w:r>
              <w:rPr>
                <w:rFonts w:eastAsia="宋体"/>
                <w:sz w:val="28"/>
                <w:szCs w:val="28"/>
                <w:lang w:val="zh-TW" w:eastAsia="zh-TW"/>
              </w:rPr>
              <w:t>刊播版面</w:t>
            </w:r>
            <w:r>
              <w:rPr>
                <w:rFonts w:ascii="宋体" w:hAnsi="宋体" w:hint="default"/>
                <w:sz w:val="28"/>
                <w:szCs w:val="28"/>
              </w:rPr>
              <w:t>”</w:t>
            </w:r>
            <w:r>
              <w:rPr>
                <w:rFonts w:eastAsia="宋体"/>
                <w:sz w:val="28"/>
                <w:szCs w:val="28"/>
                <w:lang w:val="zh-TW" w:eastAsia="zh-TW"/>
              </w:rPr>
              <w:t>栏内填报作品刊播频道、频率、账号和栏目名称。</w:t>
            </w:r>
          </w:p>
          <w:p w:rsidR="002A7A5B" w:rsidRDefault="002A7A5B" w:rsidP="002A7A5B">
            <w:pPr>
              <w:spacing w:line="380" w:lineRule="exact"/>
              <w:rPr>
                <w:rFonts w:hint="default"/>
              </w:rPr>
            </w:pPr>
            <w:r>
              <w:rPr>
                <w:rFonts w:eastAsia="宋体"/>
                <w:sz w:val="28"/>
                <w:szCs w:val="28"/>
                <w:lang w:val="zh-TW" w:eastAsia="zh-TW"/>
              </w:rPr>
              <w:t>此表可从中国记协网</w:t>
            </w:r>
            <w:r>
              <w:rPr>
                <w:rFonts w:ascii="宋体" w:hAnsi="宋体"/>
                <w:sz w:val="28"/>
                <w:szCs w:val="28"/>
              </w:rPr>
              <w:t>www.zgjx.cn</w:t>
            </w:r>
            <w:r>
              <w:rPr>
                <w:rFonts w:eastAsia="宋体"/>
                <w:sz w:val="28"/>
                <w:szCs w:val="28"/>
                <w:lang w:val="zh-TW" w:eastAsia="zh-TW"/>
              </w:rPr>
              <w:t>下载。</w:t>
            </w:r>
          </w:p>
        </w:tc>
      </w:tr>
    </w:tbl>
    <w:p w:rsidR="0085634B" w:rsidRDefault="0085634B">
      <w:pPr>
        <w:spacing w:after="223"/>
        <w:jc w:val="center"/>
        <w:rPr>
          <w:rFonts w:hint="default"/>
        </w:rPr>
      </w:pPr>
    </w:p>
    <w:sectPr w:rsidR="0085634B"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12E" w:rsidRDefault="00C3612E">
      <w:pPr>
        <w:rPr>
          <w:rFonts w:hint="default"/>
        </w:rPr>
      </w:pPr>
      <w:r>
        <w:separator/>
      </w:r>
    </w:p>
  </w:endnote>
  <w:endnote w:type="continuationSeparator" w:id="0">
    <w:p w:rsidR="00C3612E" w:rsidRDefault="00C3612E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ingFang SC Regular">
    <w:altName w:val="Times New Roman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 SC Semibold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12E" w:rsidRDefault="00C3612E">
      <w:pPr>
        <w:rPr>
          <w:rFonts w:hint="default"/>
        </w:rPr>
      </w:pPr>
      <w:r>
        <w:separator/>
      </w:r>
    </w:p>
  </w:footnote>
  <w:footnote w:type="continuationSeparator" w:id="0">
    <w:p w:rsidR="00C3612E" w:rsidRDefault="00C3612E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34B"/>
    <w:rsid w:val="00284941"/>
    <w:rsid w:val="002A7A5B"/>
    <w:rsid w:val="002C4446"/>
    <w:rsid w:val="003644CE"/>
    <w:rsid w:val="00455049"/>
    <w:rsid w:val="004A2EC5"/>
    <w:rsid w:val="004C785F"/>
    <w:rsid w:val="005014D3"/>
    <w:rsid w:val="0085634B"/>
    <w:rsid w:val="00992646"/>
    <w:rsid w:val="00C3612E"/>
    <w:rsid w:val="00F5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93EEE"/>
  <w15:docId w15:val="{17CB8737-F228-4C65-A02B-070563ED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Arial Unicode MS" w:eastAsia="Calibri" w:hAnsi="Arial Unicode MS" w:cs="Arial Unicode MS" w:hint="eastAsia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PingFang SC Regular" w:hAnsi="PingFang SC Regular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header"/>
    <w:basedOn w:val="a"/>
    <w:link w:val="a6"/>
    <w:uiPriority w:val="99"/>
    <w:unhideWhenUsed/>
    <w:rsid w:val="002849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84941"/>
    <w:rPr>
      <w:rFonts w:ascii="Arial Unicode MS" w:eastAsia="Calibri" w:hAnsi="Arial Unicode MS" w:cs="Arial Unicode MS"/>
      <w:color w:val="000000"/>
      <w:kern w:val="2"/>
      <w:sz w:val="18"/>
      <w:szCs w:val="18"/>
      <w:u w:color="000000"/>
    </w:rPr>
  </w:style>
  <w:style w:type="paragraph" w:styleId="a7">
    <w:name w:val="footer"/>
    <w:basedOn w:val="a"/>
    <w:link w:val="a8"/>
    <w:uiPriority w:val="99"/>
    <w:unhideWhenUsed/>
    <w:rsid w:val="002849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84941"/>
    <w:rPr>
      <w:rFonts w:ascii="Arial Unicode MS" w:eastAsia="Calibri" w:hAnsi="Arial Unicode MS" w:cs="Arial Unicode MS"/>
      <w:color w:val="000000"/>
      <w:kern w:val="2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3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PingFang SC Semibold"/>
        <a:ea typeface="黑体"/>
        <a:cs typeface="PingFang SC Semibold"/>
      </a:majorFont>
      <a:minorFont>
        <a:latin typeface="PingFang SC Regular"/>
        <a:ea typeface="宋体"/>
        <a:cs typeface="PingFang SC Regular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163</Words>
  <Characters>931</Characters>
  <Application>Microsoft Office Word</Application>
  <DocSecurity>0</DocSecurity>
  <Lines>7</Lines>
  <Paragraphs>2</Paragraphs>
  <ScaleCrop>false</ScaleCrop>
  <Company>RMRB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rmrb</dc:creator>
  <cp:lastModifiedBy>rmrb</cp:lastModifiedBy>
  <cp:revision>6</cp:revision>
  <dcterms:created xsi:type="dcterms:W3CDTF">2026-04-22T02:51:00Z</dcterms:created>
  <dcterms:modified xsi:type="dcterms:W3CDTF">2026-04-22T05:29:00Z</dcterms:modified>
</cp:coreProperties>
</file>