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2824" w14:textId="77777777" w:rsidR="004E4FDD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5"/>
        <w:gridCol w:w="485"/>
        <w:gridCol w:w="63"/>
        <w:gridCol w:w="967"/>
        <w:gridCol w:w="459"/>
        <w:gridCol w:w="542"/>
        <w:gridCol w:w="803"/>
        <w:gridCol w:w="197"/>
        <w:gridCol w:w="766"/>
        <w:gridCol w:w="216"/>
        <w:gridCol w:w="663"/>
        <w:gridCol w:w="934"/>
        <w:gridCol w:w="56"/>
        <w:gridCol w:w="950"/>
        <w:gridCol w:w="1692"/>
      </w:tblGrid>
      <w:tr w:rsidR="004E4FDD" w14:paraId="18D6E9DF" w14:textId="77777777">
        <w:trPr>
          <w:trHeight w:val="680"/>
          <w:jc w:val="center"/>
        </w:trPr>
        <w:tc>
          <w:tcPr>
            <w:tcW w:w="1002" w:type="dxa"/>
            <w:vMerge w:val="restart"/>
            <w:vAlign w:val="center"/>
          </w:tcPr>
          <w:p w14:paraId="5ABEFC2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357" w:type="dxa"/>
            <w:gridSpan w:val="9"/>
            <w:vMerge w:val="restart"/>
            <w:vAlign w:val="center"/>
          </w:tcPr>
          <w:p w14:paraId="45A1FDE6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起底涉企谣言背后的黑色产业链</w:t>
            </w:r>
          </w:p>
        </w:tc>
        <w:tc>
          <w:tcPr>
            <w:tcW w:w="1869" w:type="dxa"/>
            <w:gridSpan w:val="4"/>
            <w:vAlign w:val="center"/>
          </w:tcPr>
          <w:p w14:paraId="67D32AAB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642" w:type="dxa"/>
            <w:gridSpan w:val="2"/>
            <w:vAlign w:val="center"/>
          </w:tcPr>
          <w:p w14:paraId="7E4CF823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舆论监督报道</w:t>
            </w:r>
            <w:r>
              <w:rPr>
                <w:rFonts w:ascii="宋体" w:hAnsi="宋体" w:hint="eastAsia"/>
                <w:color w:val="000000"/>
                <w:sz w:val="24"/>
                <w:szCs w:val="21"/>
                <w:u w:val="single"/>
              </w:rPr>
              <w:t>期刊</w:t>
            </w:r>
          </w:p>
        </w:tc>
      </w:tr>
      <w:tr w:rsidR="004E4FDD" w14:paraId="79CEBBEA" w14:textId="77777777">
        <w:trPr>
          <w:trHeight w:val="680"/>
          <w:jc w:val="center"/>
        </w:trPr>
        <w:tc>
          <w:tcPr>
            <w:tcW w:w="1002" w:type="dxa"/>
            <w:vMerge/>
            <w:vAlign w:val="center"/>
          </w:tcPr>
          <w:p w14:paraId="0668587A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</w:p>
        </w:tc>
        <w:tc>
          <w:tcPr>
            <w:tcW w:w="4357" w:type="dxa"/>
            <w:gridSpan w:val="9"/>
            <w:vMerge/>
            <w:vAlign w:val="center"/>
          </w:tcPr>
          <w:p w14:paraId="3E396134" w14:textId="77777777" w:rsidR="004E4FDD" w:rsidRDefault="004E4FDD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0F8B077D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642" w:type="dxa"/>
            <w:gridSpan w:val="2"/>
            <w:vAlign w:val="center"/>
          </w:tcPr>
          <w:p w14:paraId="3F450B10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通讯</w:t>
            </w:r>
          </w:p>
        </w:tc>
      </w:tr>
      <w:tr w:rsidR="004E4FDD" w14:paraId="107BA35F" w14:textId="77777777">
        <w:trPr>
          <w:trHeight w:val="680"/>
          <w:jc w:val="center"/>
        </w:trPr>
        <w:tc>
          <w:tcPr>
            <w:tcW w:w="1002" w:type="dxa"/>
            <w:vAlign w:val="center"/>
          </w:tcPr>
          <w:p w14:paraId="1B56B98C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357" w:type="dxa"/>
            <w:gridSpan w:val="9"/>
            <w:vAlign w:val="center"/>
          </w:tcPr>
          <w:p w14:paraId="6BD55E6C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3400字</w:t>
            </w:r>
          </w:p>
        </w:tc>
        <w:tc>
          <w:tcPr>
            <w:tcW w:w="1869" w:type="dxa"/>
            <w:gridSpan w:val="4"/>
            <w:vAlign w:val="center"/>
          </w:tcPr>
          <w:p w14:paraId="28ADC9CE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642" w:type="dxa"/>
            <w:gridSpan w:val="2"/>
            <w:vAlign w:val="center"/>
          </w:tcPr>
          <w:p w14:paraId="380E153C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4E4FDD" w14:paraId="55C6AE2C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19439FF0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14:paraId="0D11EC3E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734" w:type="dxa"/>
            <w:gridSpan w:val="6"/>
            <w:vAlign w:val="center"/>
          </w:tcPr>
          <w:p w14:paraId="5BCD230F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郭志强</w:t>
            </w:r>
          </w:p>
        </w:tc>
        <w:tc>
          <w:tcPr>
            <w:tcW w:w="1869" w:type="dxa"/>
            <w:gridSpan w:val="4"/>
            <w:vAlign w:val="center"/>
          </w:tcPr>
          <w:p w14:paraId="42A1653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642" w:type="dxa"/>
            <w:gridSpan w:val="2"/>
            <w:vAlign w:val="center"/>
          </w:tcPr>
          <w:p w14:paraId="430548DE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郭霁瑶、姚坤、孙冰</w:t>
            </w:r>
          </w:p>
        </w:tc>
      </w:tr>
      <w:tr w:rsidR="004E4FDD" w14:paraId="36B34C97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434EA9A7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734" w:type="dxa"/>
            <w:gridSpan w:val="6"/>
            <w:vAlign w:val="center"/>
          </w:tcPr>
          <w:p w14:paraId="07FB954D" w14:textId="77777777" w:rsidR="004E4FDD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中国经济周刊</w:t>
            </w:r>
          </w:p>
        </w:tc>
        <w:tc>
          <w:tcPr>
            <w:tcW w:w="1869" w:type="dxa"/>
            <w:gridSpan w:val="4"/>
            <w:vAlign w:val="center"/>
          </w:tcPr>
          <w:p w14:paraId="4A27846B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发布端/账号/</w:t>
            </w:r>
          </w:p>
          <w:p w14:paraId="43FFF6E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642" w:type="dxa"/>
            <w:gridSpan w:val="2"/>
            <w:vAlign w:val="center"/>
          </w:tcPr>
          <w:p w14:paraId="421374FE" w14:textId="77777777" w:rsidR="004E4FDD" w:rsidRDefault="00000000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中国经济周刊微信公众号</w:t>
            </w:r>
          </w:p>
        </w:tc>
      </w:tr>
      <w:tr w:rsidR="004E4FDD" w14:paraId="49468AEA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571DAE5D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14:paraId="61B079C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734" w:type="dxa"/>
            <w:gridSpan w:val="6"/>
            <w:vAlign w:val="center"/>
          </w:tcPr>
          <w:p w14:paraId="55424DEE" w14:textId="77777777" w:rsidR="004E4FDD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2024年第17期</w:t>
            </w:r>
          </w:p>
        </w:tc>
        <w:tc>
          <w:tcPr>
            <w:tcW w:w="1869" w:type="dxa"/>
            <w:gridSpan w:val="4"/>
            <w:vAlign w:val="center"/>
          </w:tcPr>
          <w:p w14:paraId="7D93ADD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642" w:type="dxa"/>
            <w:gridSpan w:val="2"/>
            <w:vAlign w:val="center"/>
          </w:tcPr>
          <w:p w14:paraId="6932FE6D" w14:textId="77777777" w:rsidR="004E4FDD" w:rsidRDefault="00000000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2024年09月15日</w:t>
            </w:r>
          </w:p>
        </w:tc>
      </w:tr>
      <w:tr w:rsidR="004E4FDD" w14:paraId="1EF5276D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228BE41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14:paraId="3D8C7415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734" w:type="dxa"/>
            <w:gridSpan w:val="6"/>
            <w:vAlign w:val="center"/>
          </w:tcPr>
          <w:p w14:paraId="6B0A2C4E" w14:textId="77777777" w:rsidR="004E4FDD" w:rsidRDefault="004E4FDD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75FBEBF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33244589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642" w:type="dxa"/>
            <w:gridSpan w:val="2"/>
            <w:vAlign w:val="center"/>
          </w:tcPr>
          <w:p w14:paraId="04A9F235" w14:textId="77777777" w:rsidR="004E4FDD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4E4FDD" w14:paraId="422313C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6819B9F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52638F9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09CD6905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0EA25B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0974FD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程介</w:t>
            </w:r>
          </w:p>
          <w:p w14:paraId="6E55EE5A" w14:textId="77777777" w:rsidR="004E4FDD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793" w:type="dxa"/>
            <w:gridSpan w:val="14"/>
            <w:vAlign w:val="center"/>
          </w:tcPr>
          <w:p w14:paraId="57D2CAF0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针对涉企谣言诋毁企业形象、干扰企业经营乱象，中国经济周刊派出记者前往上市公司和大型企业，调查网络涉企谣言产生、传播过程，用案例事实说话，反映谣言对企业经营的妨害，客观全面地揭露了涉企谣言背后的黑色产业链。</w:t>
            </w:r>
          </w:p>
        </w:tc>
      </w:tr>
      <w:tr w:rsidR="004E4FDD" w14:paraId="75F902E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6E525D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7BE2A06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31E8FBF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14:paraId="55094A0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93" w:type="dxa"/>
            <w:gridSpan w:val="14"/>
            <w:vAlign w:val="center"/>
          </w:tcPr>
          <w:p w14:paraId="77F568C6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稿件刊发后获得中央主要领导同志批示，中宣部、公安部高度重视，派专人赴《中国经济周刊》座谈、了解情况。稿件推动了对涉企谣言的进一步整治。</w:t>
            </w:r>
          </w:p>
          <w:p w14:paraId="70B4299A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全国各地多家企业向《中国经济周刊》表达正面反馈，称《中国经济周刊》勇于向网络涉企谣言“亮剑”，把准正确的舆论导向，有利于构建良好网络秩序，推动网络生态持续向好，同时也有助于营造良好营商环境，促进企业健康发展。</w:t>
            </w:r>
          </w:p>
        </w:tc>
      </w:tr>
      <w:tr w:rsidR="004E4FDD" w14:paraId="1F7FF8ED" w14:textId="77777777">
        <w:trPr>
          <w:trHeight w:val="476"/>
          <w:jc w:val="center"/>
        </w:trPr>
        <w:tc>
          <w:tcPr>
            <w:tcW w:w="1077" w:type="dxa"/>
            <w:gridSpan w:val="2"/>
            <w:vMerge w:val="restart"/>
            <w:vAlign w:val="center"/>
          </w:tcPr>
          <w:p w14:paraId="653CDBA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419DB124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441E13E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36788959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15" w:type="dxa"/>
            <w:gridSpan w:val="3"/>
            <w:vMerge w:val="restart"/>
            <w:vAlign w:val="center"/>
          </w:tcPr>
          <w:p w14:paraId="4C3835E1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1A76A2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9" w:type="dxa"/>
            <w:vAlign w:val="center"/>
          </w:tcPr>
          <w:p w14:paraId="3ED952E7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19" w:type="dxa"/>
            <w:gridSpan w:val="10"/>
            <w:vAlign w:val="center"/>
          </w:tcPr>
          <w:p w14:paraId="19799B3A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https://www.ceweekly.cn/cewsel/2024/0913/455149.html</w:t>
            </w:r>
          </w:p>
        </w:tc>
      </w:tr>
      <w:tr w:rsidR="004E4FDD" w14:paraId="34ECAEEF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50DE5C98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42F97F02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50AA1040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19" w:type="dxa"/>
            <w:gridSpan w:val="10"/>
            <w:vAlign w:val="center"/>
          </w:tcPr>
          <w:p w14:paraId="4D3D9416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https://mp.weixin.qq.com/s/k3e6Dm2iXauDzn7DlvDp2w</w:t>
            </w:r>
          </w:p>
        </w:tc>
      </w:tr>
      <w:tr w:rsidR="004E4FDD" w14:paraId="4E54D7DB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24C983DD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2CF44B17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3DA2DB6D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19" w:type="dxa"/>
            <w:gridSpan w:val="10"/>
            <w:vAlign w:val="center"/>
          </w:tcPr>
          <w:p w14:paraId="72266CC2" w14:textId="77777777" w:rsidR="004E4FDD" w:rsidRDefault="004E4FDD">
            <w:pPr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</w:tr>
      <w:tr w:rsidR="004E4FDD" w14:paraId="36A3D0E6" w14:textId="77777777">
        <w:trPr>
          <w:trHeight w:hRule="exact" w:val="772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1E3CC7DF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Align w:val="center"/>
          </w:tcPr>
          <w:p w14:paraId="14D9DB8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01" w:type="dxa"/>
            <w:gridSpan w:val="4"/>
            <w:vAlign w:val="center"/>
          </w:tcPr>
          <w:p w14:paraId="6016199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44327</w:t>
            </w:r>
          </w:p>
        </w:tc>
        <w:tc>
          <w:tcPr>
            <w:tcW w:w="982" w:type="dxa"/>
            <w:gridSpan w:val="2"/>
            <w:vAlign w:val="center"/>
          </w:tcPr>
          <w:p w14:paraId="19381E69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97" w:type="dxa"/>
            <w:gridSpan w:val="2"/>
            <w:vAlign w:val="center"/>
          </w:tcPr>
          <w:p w14:paraId="0DE79966" w14:textId="77777777" w:rsidR="004E4FDD" w:rsidRDefault="004E4FDD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</w:p>
        </w:tc>
        <w:tc>
          <w:tcPr>
            <w:tcW w:w="1006" w:type="dxa"/>
            <w:gridSpan w:val="2"/>
            <w:vAlign w:val="center"/>
          </w:tcPr>
          <w:p w14:paraId="1C3A1FE3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692" w:type="dxa"/>
            <w:vAlign w:val="center"/>
          </w:tcPr>
          <w:p w14:paraId="3EAB920B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451</w:t>
            </w:r>
          </w:p>
        </w:tc>
      </w:tr>
      <w:tr w:rsidR="004E4FDD" w14:paraId="14526255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A1E9440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18D2827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BEC927E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BFAC0E1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6A3A5D5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0020F66" w14:textId="77777777" w:rsidR="004E4FDD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lastRenderedPageBreak/>
              <w:t xml:space="preserve">   ︶</w:t>
            </w:r>
          </w:p>
        </w:tc>
        <w:tc>
          <w:tcPr>
            <w:tcW w:w="8793" w:type="dxa"/>
            <w:gridSpan w:val="14"/>
          </w:tcPr>
          <w:p w14:paraId="26DBC181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lastRenderedPageBreak/>
              <w:t>该文选题切中当前企业发展遭遇的突出问题，采访扎实，素材充分，反映了网络谣言对企业经营的危害，分析了涉企谣言发生原因和传播机制，展现了财经媒体报道专业性和深度，也体现了中央级党媒对网络舆论阵地的坚守。稿件刊发后获得中央主要领导同志批示，有力推动了对涉企谣言的整治。</w:t>
            </w:r>
          </w:p>
          <w:p w14:paraId="1D1D5B45" w14:textId="77777777" w:rsidR="004E4FDD" w:rsidRDefault="004E4FDD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7E29C29C" w14:textId="77777777" w:rsidR="004E4FDD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lastRenderedPageBreak/>
              <w:t>签名：</w:t>
            </w:r>
          </w:p>
          <w:p w14:paraId="448CCD15" w14:textId="77777777" w:rsidR="004E4FDD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0ED9A5B6" w14:textId="77777777" w:rsidR="004E4FDD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/>
                <w:sz w:val="28"/>
              </w:rPr>
              <w:t>年    月    日</w:t>
            </w:r>
          </w:p>
        </w:tc>
      </w:tr>
      <w:tr w:rsidR="004E4FDD" w14:paraId="2082B536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8C13EB4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lastRenderedPageBreak/>
              <w:t>联系人</w:t>
            </w:r>
          </w:p>
        </w:tc>
        <w:tc>
          <w:tcPr>
            <w:tcW w:w="2031" w:type="dxa"/>
            <w:gridSpan w:val="4"/>
            <w:vAlign w:val="center"/>
          </w:tcPr>
          <w:p w14:paraId="35F5A501" w14:textId="421C1DEE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6A823FA1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42" w:type="dxa"/>
            <w:gridSpan w:val="4"/>
            <w:vAlign w:val="center"/>
          </w:tcPr>
          <w:p w14:paraId="19795888" w14:textId="77777777" w:rsidR="004E4FDD" w:rsidRDefault="004E4FDD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B5077BF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42" w:type="dxa"/>
            <w:gridSpan w:val="2"/>
            <w:vAlign w:val="center"/>
          </w:tcPr>
          <w:p w14:paraId="19669FB9" w14:textId="4BB51C36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2F63841A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AE53022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76" w:type="dxa"/>
            <w:gridSpan w:val="9"/>
            <w:vAlign w:val="center"/>
          </w:tcPr>
          <w:p w14:paraId="009C6705" w14:textId="65E3FE74" w:rsidR="004E4FDD" w:rsidRDefault="004E4FDD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6E61F50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42" w:type="dxa"/>
            <w:gridSpan w:val="2"/>
            <w:vAlign w:val="center"/>
          </w:tcPr>
          <w:p w14:paraId="44B83987" w14:textId="7E081AE8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38333761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30AB3BCE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08" w:type="dxa"/>
            <w:gridSpan w:val="13"/>
            <w:vAlign w:val="center"/>
          </w:tcPr>
          <w:p w14:paraId="4159F125" w14:textId="17FD2793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</w:tbl>
    <w:p w14:paraId="33BC7BDC" w14:textId="77777777" w:rsidR="004E4FDD" w:rsidRDefault="004E4FDD"/>
    <w:p w14:paraId="745CD0F4" w14:textId="77777777" w:rsidR="004E4FDD" w:rsidRDefault="004E4FDD"/>
    <w:sectPr w:rsidR="004E4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C05A31"/>
    <w:rsid w:val="000253C6"/>
    <w:rsid w:val="000E4142"/>
    <w:rsid w:val="00254228"/>
    <w:rsid w:val="00272C8E"/>
    <w:rsid w:val="00296137"/>
    <w:rsid w:val="002E5B62"/>
    <w:rsid w:val="003045D5"/>
    <w:rsid w:val="00367DE0"/>
    <w:rsid w:val="004074EA"/>
    <w:rsid w:val="00443CB3"/>
    <w:rsid w:val="00452A58"/>
    <w:rsid w:val="0049516C"/>
    <w:rsid w:val="004C6D91"/>
    <w:rsid w:val="004E4FDD"/>
    <w:rsid w:val="00501822"/>
    <w:rsid w:val="00553740"/>
    <w:rsid w:val="00562D97"/>
    <w:rsid w:val="005A491E"/>
    <w:rsid w:val="005E00AC"/>
    <w:rsid w:val="00726BCD"/>
    <w:rsid w:val="00820E85"/>
    <w:rsid w:val="00874FF3"/>
    <w:rsid w:val="009C3E14"/>
    <w:rsid w:val="00A26F16"/>
    <w:rsid w:val="00AC666E"/>
    <w:rsid w:val="00B00141"/>
    <w:rsid w:val="00B3680B"/>
    <w:rsid w:val="00C12FFB"/>
    <w:rsid w:val="00C95E4D"/>
    <w:rsid w:val="00D73977"/>
    <w:rsid w:val="00DE2FA1"/>
    <w:rsid w:val="00E25356"/>
    <w:rsid w:val="00E539D6"/>
    <w:rsid w:val="00EA5E78"/>
    <w:rsid w:val="00EE4804"/>
    <w:rsid w:val="00F15FF0"/>
    <w:rsid w:val="00FD6124"/>
    <w:rsid w:val="016A6FD7"/>
    <w:rsid w:val="02131EE1"/>
    <w:rsid w:val="03AD1C84"/>
    <w:rsid w:val="05662CC3"/>
    <w:rsid w:val="077A3CEC"/>
    <w:rsid w:val="07C05A31"/>
    <w:rsid w:val="0DF04D08"/>
    <w:rsid w:val="0DF31AD3"/>
    <w:rsid w:val="0E601E8E"/>
    <w:rsid w:val="0FFC5F3C"/>
    <w:rsid w:val="10464BC0"/>
    <w:rsid w:val="106A6FF4"/>
    <w:rsid w:val="10CD7D12"/>
    <w:rsid w:val="12041961"/>
    <w:rsid w:val="126478CC"/>
    <w:rsid w:val="16135A37"/>
    <w:rsid w:val="172020E1"/>
    <w:rsid w:val="175D340E"/>
    <w:rsid w:val="1A893C59"/>
    <w:rsid w:val="1B1A6E17"/>
    <w:rsid w:val="1B834579"/>
    <w:rsid w:val="1DDB508D"/>
    <w:rsid w:val="1DDC2BB3"/>
    <w:rsid w:val="1DF63C75"/>
    <w:rsid w:val="1EBC1029"/>
    <w:rsid w:val="2146522D"/>
    <w:rsid w:val="22164DE3"/>
    <w:rsid w:val="24013373"/>
    <w:rsid w:val="247B3126"/>
    <w:rsid w:val="25186BC6"/>
    <w:rsid w:val="263F48E9"/>
    <w:rsid w:val="28153891"/>
    <w:rsid w:val="2B26737D"/>
    <w:rsid w:val="2B9845BD"/>
    <w:rsid w:val="2BA80578"/>
    <w:rsid w:val="2D932E90"/>
    <w:rsid w:val="2ED8410A"/>
    <w:rsid w:val="2EF37D5C"/>
    <w:rsid w:val="31A67308"/>
    <w:rsid w:val="31C21AF6"/>
    <w:rsid w:val="329830F5"/>
    <w:rsid w:val="33016EEC"/>
    <w:rsid w:val="345A2FE6"/>
    <w:rsid w:val="37207A8A"/>
    <w:rsid w:val="3727738D"/>
    <w:rsid w:val="3A08198A"/>
    <w:rsid w:val="3B7820F6"/>
    <w:rsid w:val="3B9B1061"/>
    <w:rsid w:val="3BB07701"/>
    <w:rsid w:val="3E546A69"/>
    <w:rsid w:val="3F2E002F"/>
    <w:rsid w:val="406767F2"/>
    <w:rsid w:val="42774A93"/>
    <w:rsid w:val="42892A5A"/>
    <w:rsid w:val="436F4800"/>
    <w:rsid w:val="45FE5AFC"/>
    <w:rsid w:val="4A464412"/>
    <w:rsid w:val="4A786AAD"/>
    <w:rsid w:val="4B7E4AEE"/>
    <w:rsid w:val="512E314A"/>
    <w:rsid w:val="538A03E0"/>
    <w:rsid w:val="552A1E7A"/>
    <w:rsid w:val="573B036F"/>
    <w:rsid w:val="59875DC3"/>
    <w:rsid w:val="59FF75E7"/>
    <w:rsid w:val="5A184997"/>
    <w:rsid w:val="5F685BE0"/>
    <w:rsid w:val="60CE7B5E"/>
    <w:rsid w:val="619E04DC"/>
    <w:rsid w:val="628250A4"/>
    <w:rsid w:val="63892462"/>
    <w:rsid w:val="63EA2A8D"/>
    <w:rsid w:val="647153D0"/>
    <w:rsid w:val="65705687"/>
    <w:rsid w:val="66FD3A84"/>
    <w:rsid w:val="69F10D61"/>
    <w:rsid w:val="72114734"/>
    <w:rsid w:val="72313876"/>
    <w:rsid w:val="72695938"/>
    <w:rsid w:val="738B7B32"/>
    <w:rsid w:val="739A74ED"/>
    <w:rsid w:val="744F6DB0"/>
    <w:rsid w:val="76FA51A3"/>
    <w:rsid w:val="77DA1086"/>
    <w:rsid w:val="79FD032D"/>
    <w:rsid w:val="7A3F242A"/>
    <w:rsid w:val="7B9559F0"/>
    <w:rsid w:val="7C97414D"/>
    <w:rsid w:val="7D22132A"/>
    <w:rsid w:val="7D6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AA391"/>
  <w15:docId w15:val="{F5D86AE1-CF8A-4C0F-8695-DAF06C9A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nan liang</cp:lastModifiedBy>
  <cp:revision>27</cp:revision>
  <dcterms:created xsi:type="dcterms:W3CDTF">2025-03-26T02:31:00Z</dcterms:created>
  <dcterms:modified xsi:type="dcterms:W3CDTF">2025-05-09T10:11:00Z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