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5EC22">
      <w:pPr>
        <w:spacing w:line="580" w:lineRule="exact"/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说法 | 半年退货手机77次？ 网购反悔权还要正当使用</w:t>
      </w:r>
    </w:p>
    <w:p w14:paraId="2B20A3ED">
      <w:pPr>
        <w:spacing w:line="580" w:lineRule="exact"/>
        <w:jc w:val="center"/>
        <w:rPr>
          <w:rFonts w:ascii="华文中宋" w:hAnsi="华文中宋" w:eastAsia="华文中宋" w:cs="华文中宋"/>
          <w:sz w:val="44"/>
          <w:szCs w:val="44"/>
        </w:rPr>
      </w:pPr>
    </w:p>
    <w:p w14:paraId="1E3D9131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半年77次，买了又退，“七天无理由退货”能这样用吗？</w:t>
      </w:r>
    </w:p>
    <w:p w14:paraId="3AF7D354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今年4月，北京的陈某在某电商平台的自营店铺下单购买了4台手机，试用后觉得不满意，第二天就在平台申请了“七天无理由退货”，没想到，这一退货申请却被平台拒绝了。</w:t>
      </w:r>
    </w:p>
    <w:p w14:paraId="5072FEC7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手机不满意，平台又不退。陈某就将这4台手机在一个二手平台上转卖了，随后，就将该电商平台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起诉至北京互联网法院，请求判令该电商平台赔偿他因低价转卖手机导致的差价损失4000元。</w:t>
      </w:r>
    </w:p>
    <w:p w14:paraId="66A4FA26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消费者权益保护法明确规定，经营者采用网络、电视、电话、邮购等方式销售商品，消费者有权自收到商品之日起七日内退货。</w:t>
      </w:r>
    </w:p>
    <w:p w14:paraId="621D662F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那平台为何要拒绝陈某的退货请求呢？难道平台敢公然违法吗？</w:t>
      </w:r>
    </w:p>
    <w:p w14:paraId="1CE605DF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在法庭上，电商平台提交了相关证据。</w:t>
      </w:r>
    </w:p>
    <w:p w14:paraId="3F7C0BF6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原来，陈某近半年来在该平台购买了106部手机；而同时，他近半年又在平台生成了多达77个手机的退货售后订单。</w:t>
      </w:r>
    </w:p>
    <w:p w14:paraId="14E3AEF1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以平台认为，频繁下单后申请退货退款，并非善意消费者，其购买涉案商品也不是以生活消费为目的，因此，不能适用消费者权益保护法以及《网络购买商品七日无理由退货暂行办法》中的“七天无理由退货”规则。</w:t>
      </w:r>
    </w:p>
    <w:p w14:paraId="7DBB0D78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此外，平台的用户服务协议也规定，购买行为应当符合法律规定，为生活消费需要购买、使用商品或者接受服务，不得存在对商品及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或服务实施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恶意购买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”“</w:t>
      </w:r>
      <w:r>
        <w:rPr>
          <w:rFonts w:hint="eastAsia" w:ascii="仿宋" w:hAnsi="仿宋" w:eastAsia="仿宋" w:cs="仿宋"/>
          <w:sz w:val="32"/>
          <w:szCs w:val="32"/>
        </w:rPr>
        <w:t>恶意维权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等扰乱平台正常交易秩序的行为。</w:t>
      </w:r>
    </w:p>
    <w:p w14:paraId="0C009E19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法院经审理认为，消费者权益保护法等确实规定了“七天无理由退货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的权利。但民法典规定民事主体不得滥用民事权利损害国家利益、社会公共利益或者他人合法权益。</w:t>
      </w:r>
    </w:p>
    <w:p w14:paraId="0EBDCEF8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消费者权益保护法第四条也规定，经营者与消费者进行交易，应当遵循自愿、平等、公平、诚实信用的原则。</w:t>
      </w:r>
    </w:p>
    <w:p w14:paraId="22B9C82D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本案中，近半年来，原告在电商平台生成77笔手机退货售后订单，结合日常生活经验判断，这样的高退货率的确不合常理。</w:t>
      </w:r>
    </w:p>
    <w:p w14:paraId="4C413625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而庭审中，原告说其购买手机后又退货是试用新机，发现不符合需求才退货。然而试用行为可以通过线下实体店测试、查阅商品详情等方式完成。频繁购买及退货的行为明显不符合为生活消费需要购买、使用商品或者接受服务，这也违反了用户和平台间的协议。</w:t>
      </w:r>
    </w:p>
    <w:p w14:paraId="7CC71470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以原告这样的行为，反映出其在购物时未能尽到谨慎义务，在行使退货权利时又过于随意，不合理地增加了企业和社会的经营成本，有悖法律规定的诚实信用原则，属于对自身权利的滥用。因此，对其要求赔偿损失的诉讼请求，法院不予支持。</w:t>
      </w:r>
    </w:p>
    <w:p w14:paraId="7C67F536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在市场交易中，消费者相比于卖家，往往处于弱势地位。在商品许多信息无法直接获取的电商网购中，更是如此。</w:t>
      </w:r>
    </w:p>
    <w:p w14:paraId="3B370171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因此，法律法规才设置消费者反悔权制度，对消费者进行倾斜保护。只要是出于生活消费需求的正常购物，“七天无理由退货”是平台必须保障的消费者权利。</w:t>
      </w:r>
    </w:p>
    <w:p w14:paraId="483F2A63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但同时，消费者与经营者都是市场交易的主体，都应当遵循最基本的市场交易规则，诚实守信、公平交易。</w:t>
      </w:r>
    </w:p>
    <w:p w14:paraId="3A49E5BE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刚刚实施的消费者权益保护法实施条例中也明确规定，消费者无理由退货应当遵循诚实信用原则，不得利用无理由退货规则损害经营者和其他消费者的合法权益。</w:t>
      </w:r>
    </w:p>
    <w:p w14:paraId="3FFF7254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所以，消费者在下单前应当充分了解商品的详情、价格、质量；经营者也要客观、全面地展示商品情况；而电商平台则需要不断提升技术、加强监管，共同维护一个健康有序的网络购物环境。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元隆黑-105简">
    <w:panose1 w:val="00020600040101010101"/>
    <w:charset w:val="86"/>
    <w:family w:val="auto"/>
    <w:pitch w:val="default"/>
    <w:sig w:usb0="8000003F" w:usb1="1AC17CFA" w:usb2="00000016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4NjM2OWZkMWU5MmFlMWI1YTA2MzU5MmNhYzQyZTcifQ=="/>
  </w:docVars>
  <w:rsids>
    <w:rsidRoot w:val="1FEB71A5"/>
    <w:rsid w:val="00007BFA"/>
    <w:rsid w:val="00341018"/>
    <w:rsid w:val="00765207"/>
    <w:rsid w:val="007C29A7"/>
    <w:rsid w:val="00825C91"/>
    <w:rsid w:val="009B6309"/>
    <w:rsid w:val="00AB25FE"/>
    <w:rsid w:val="00B63F32"/>
    <w:rsid w:val="00B845DB"/>
    <w:rsid w:val="00C31048"/>
    <w:rsid w:val="00C742EF"/>
    <w:rsid w:val="00C771C6"/>
    <w:rsid w:val="00C96A22"/>
    <w:rsid w:val="00CB6A6E"/>
    <w:rsid w:val="00F32A4F"/>
    <w:rsid w:val="1FEB71A5"/>
    <w:rsid w:val="272B6334"/>
    <w:rsid w:val="4E361AF1"/>
    <w:rsid w:val="51113040"/>
    <w:rsid w:val="7540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FollowedHyperlink"/>
    <w:basedOn w:val="8"/>
    <w:qFormat/>
    <w:uiPriority w:val="0"/>
    <w:rPr>
      <w:color w:val="7E1FAD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qFormat/>
    <w:uiPriority w:val="0"/>
    <w:rPr>
      <w:sz w:val="21"/>
      <w:szCs w:val="21"/>
    </w:rPr>
  </w:style>
  <w:style w:type="character" w:customStyle="1" w:styleId="12">
    <w:name w:val="批注文字 Char"/>
    <w:basedOn w:val="8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qFormat/>
    <w:uiPriority w:val="0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5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14937-7000-4CA3-80EF-CEDCFB1799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1269</Words>
  <Characters>1278</Characters>
  <Lines>9</Lines>
  <Paragraphs>2</Paragraphs>
  <TotalTime>1</TotalTime>
  <ScaleCrop>false</ScaleCrop>
  <LinksUpToDate>false</LinksUpToDate>
  <CharactersWithSpaces>1281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2025-04-09T07:50:00Z</dcterms:created>
  <dc:creator>张天天</dc:creator>
  <cp:lastModifiedBy>Lnn</cp:lastModifiedBy>
  <dcterms:modified xsi:type="dcterms:W3CDTF">2025-04-15T05:02:17Z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00C5832D47FB4C9586AB95861684EED8_13</vt:lpwstr>
  </property>
  <property fmtid="{D5CDD505-2E9C-101B-9397-08002B2CF9AE}" pid="4" name="KSOTemplateDocerSaveRecord">
    <vt:lpwstr>eyJoZGlkIjoiNzM4NjM2OWZkMWU5MmFlMWI1YTA2MzU5MmNhYzQyZTciLCJ1c2VySWQiOiIzODA4OTg0MzUifQ==</vt:lpwstr>
  </property>
</Properties>
</file>