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0EDD35">
      <w:pPr>
        <w:spacing w:after="156" w:afterLines="50" w:line="600" w:lineRule="exact"/>
        <w:jc w:val="center"/>
        <w:rPr>
          <w:rFonts w:hint="eastAsia" w:ascii="楷体" w:hAnsi="楷体" w:eastAsia="楷体"/>
          <w:b/>
          <w:bCs/>
          <w:color w:val="00000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国际传播参评作品推荐表</w:t>
      </w:r>
    </w:p>
    <w:tbl>
      <w:tblPr>
        <w:tblStyle w:val="5"/>
        <w:tblpPr w:leftFromText="180" w:rightFromText="180" w:vertAnchor="text" w:horzAnchor="page" w:tblpX="1155" w:tblpY="713"/>
        <w:tblOverlap w:val="never"/>
        <w:tblW w:w="100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6"/>
        <w:gridCol w:w="357"/>
        <w:gridCol w:w="614"/>
        <w:gridCol w:w="1016"/>
        <w:gridCol w:w="453"/>
        <w:gridCol w:w="500"/>
        <w:gridCol w:w="35"/>
        <w:gridCol w:w="792"/>
        <w:gridCol w:w="61"/>
        <w:gridCol w:w="133"/>
        <w:gridCol w:w="969"/>
        <w:gridCol w:w="315"/>
        <w:gridCol w:w="339"/>
        <w:gridCol w:w="653"/>
        <w:gridCol w:w="268"/>
        <w:gridCol w:w="55"/>
        <w:gridCol w:w="528"/>
        <w:gridCol w:w="409"/>
        <w:gridCol w:w="1082"/>
      </w:tblGrid>
      <w:tr w14:paraId="7F114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6" w:type="dxa"/>
            <w:vAlign w:val="center"/>
          </w:tcPr>
          <w:p w14:paraId="70AEEC75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828" w:type="dxa"/>
            <w:gridSpan w:val="8"/>
            <w:vAlign w:val="center"/>
          </w:tcPr>
          <w:p w14:paraId="3753EB28">
            <w:pPr>
              <w:spacing w:line="380" w:lineRule="exact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《中国产品何以走向全球》</w:t>
            </w:r>
          </w:p>
        </w:tc>
        <w:tc>
          <w:tcPr>
            <w:tcW w:w="1417" w:type="dxa"/>
            <w:gridSpan w:val="3"/>
            <w:vAlign w:val="center"/>
          </w:tcPr>
          <w:p w14:paraId="40223DF5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体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裁</w:t>
            </w:r>
          </w:p>
        </w:tc>
        <w:tc>
          <w:tcPr>
            <w:tcW w:w="3334" w:type="dxa"/>
            <w:gridSpan w:val="7"/>
            <w:vAlign w:val="center"/>
          </w:tcPr>
          <w:p w14:paraId="0595DEAE">
            <w:pPr>
              <w:spacing w:line="380" w:lineRule="exact"/>
              <w:rPr>
                <w:rFonts w:hint="eastAsia" w:ascii="仿宋" w:hAnsi="仿宋" w:eastAsia="仿宋" w:cs="仿宋"/>
                <w:color w:val="000000"/>
                <w:szCs w:val="16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u/>
              </w:rPr>
              <w:t>评论</w:t>
            </w:r>
            <w:r>
              <w:rPr>
                <w:color w:val="000000"/>
                <w:rFonts w:ascii="宋体" w:hAnsi="宋体"/>
                <w:sz w:val="24"/>
                <w:u w:color="auto"/>
              </w:rPr>
              <w:t>（</w:t>
            </w:r>
            <w:r>
              <w:rPr>
                <w:color w:val="000000"/>
                <w:rFonts w:ascii="宋体" w:hAnsi="宋体"/>
                <w:sz w:val="24"/>
                <w:u w:color="auto"/>
              </w:rPr>
              <w:t>报纸</w:t>
            </w:r>
            <w:r>
              <w:rPr>
                <w:color w:val="000000"/>
                <w:rFonts w:ascii="宋体" w:hAnsi="宋体"/>
                <w:sz w:val="24"/>
                <w:u w:color="auto"/>
              </w:rPr>
              <w:t>）</w:t>
            </w:r>
          </w:p>
        </w:tc>
      </w:tr>
      <w:tr w14:paraId="0FF37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6" w:type="dxa"/>
            <w:vAlign w:val="center"/>
          </w:tcPr>
          <w:p w14:paraId="7107B052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 w14:paraId="3B627B85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2"/>
              </w:rPr>
              <w:t>（主创人员）</w:t>
            </w:r>
          </w:p>
        </w:tc>
        <w:tc>
          <w:tcPr>
            <w:tcW w:w="3828" w:type="dxa"/>
            <w:gridSpan w:val="8"/>
            <w:vAlign w:val="center"/>
          </w:tcPr>
          <w:p w14:paraId="47BE1962">
            <w:pPr>
              <w:spacing w:line="240" w:lineRule="exact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集体</w:t>
            </w:r>
          </w:p>
        </w:tc>
        <w:tc>
          <w:tcPr>
            <w:tcW w:w="1417" w:type="dxa"/>
            <w:gridSpan w:val="3"/>
            <w:vAlign w:val="center"/>
          </w:tcPr>
          <w:p w14:paraId="230EA04A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编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辑</w:t>
            </w:r>
          </w:p>
        </w:tc>
        <w:tc>
          <w:tcPr>
            <w:tcW w:w="3334" w:type="dxa"/>
            <w:gridSpan w:val="7"/>
            <w:vAlign w:val="center"/>
          </w:tcPr>
          <w:p w14:paraId="64BC580B">
            <w:pPr>
              <w:spacing w:line="240" w:lineRule="exact"/>
              <w:rPr>
                <w:rFonts w:hint="eastAsia" w:ascii="仿宋" w:hAnsi="仿宋" w:eastAsia="仿宋" w:cs="仿宋"/>
                <w:color w:val="000000"/>
                <w:szCs w:val="16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集体</w:t>
            </w:r>
          </w:p>
        </w:tc>
      </w:tr>
      <w:tr w14:paraId="6592A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6" w:type="dxa"/>
            <w:vAlign w:val="center"/>
          </w:tcPr>
          <w:p w14:paraId="370B7E23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3828" w:type="dxa"/>
            <w:gridSpan w:val="8"/>
            <w:vAlign w:val="center"/>
          </w:tcPr>
          <w:p w14:paraId="3D977BD7">
            <w:pPr>
              <w:spacing w:line="320" w:lineRule="exact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人民日报社</w:t>
            </w:r>
          </w:p>
        </w:tc>
        <w:tc>
          <w:tcPr>
            <w:tcW w:w="1417" w:type="dxa"/>
            <w:gridSpan w:val="3"/>
            <w:vAlign w:val="center"/>
          </w:tcPr>
          <w:p w14:paraId="0EF9CC59">
            <w:pPr>
              <w:spacing w:line="260" w:lineRule="exact"/>
              <w:rPr>
                <w:rFonts w:hint="eastAsia" w:ascii="华文中宋" w:hAnsi="华文中宋" w:eastAsia="华文中宋"/>
                <w:color w:val="000000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Cs w:val="28"/>
              </w:rPr>
              <w:t>发布端/账号/媒体名称</w:t>
            </w:r>
          </w:p>
        </w:tc>
        <w:tc>
          <w:tcPr>
            <w:tcW w:w="3334" w:type="dxa"/>
            <w:gridSpan w:val="7"/>
            <w:vAlign w:val="center"/>
          </w:tcPr>
          <w:p w14:paraId="141B3271">
            <w:pPr>
              <w:spacing w:line="240" w:lineRule="exact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人民日报</w:t>
            </w:r>
          </w:p>
        </w:tc>
      </w:tr>
      <w:tr w14:paraId="16CEE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6" w:type="dxa"/>
            <w:vAlign w:val="center"/>
          </w:tcPr>
          <w:p w14:paraId="33FB0409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字数/时长</w:t>
            </w:r>
          </w:p>
        </w:tc>
        <w:tc>
          <w:tcPr>
            <w:tcW w:w="5245" w:type="dxa"/>
            <w:gridSpan w:val="11"/>
            <w:vAlign w:val="center"/>
          </w:tcPr>
          <w:p w14:paraId="7C951E87">
            <w:pPr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4972字</w:t>
            </w:r>
          </w:p>
        </w:tc>
        <w:tc>
          <w:tcPr>
            <w:tcW w:w="992" w:type="dxa"/>
            <w:gridSpan w:val="2"/>
            <w:vAlign w:val="center"/>
          </w:tcPr>
          <w:p w14:paraId="0FA9EF61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2342" w:type="dxa"/>
            <w:gridSpan w:val="5"/>
            <w:vAlign w:val="center"/>
          </w:tcPr>
          <w:p w14:paraId="73564421">
            <w:pPr>
              <w:spacing w:line="240" w:lineRule="exact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中文</w:t>
            </w:r>
          </w:p>
        </w:tc>
      </w:tr>
      <w:tr w14:paraId="5D7B5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6" w:type="dxa"/>
            <w:vAlign w:val="center"/>
          </w:tcPr>
          <w:p w14:paraId="150C2599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名称和版次)</w:t>
            </w:r>
          </w:p>
        </w:tc>
        <w:tc>
          <w:tcPr>
            <w:tcW w:w="2940" w:type="dxa"/>
            <w:gridSpan w:val="5"/>
            <w:vAlign w:val="center"/>
          </w:tcPr>
          <w:p w14:paraId="46B7E6A2">
            <w:pPr>
              <w:spacing w:line="240" w:lineRule="exact"/>
              <w:rPr>
                <w:rFonts w:hint="eastAsia" w:ascii="仿宋" w:hAnsi="仿宋" w:eastAsia="仿宋" w:cs="仿宋"/>
                <w:color w:val="000000"/>
                <w:sz w:val="22"/>
                <w:szCs w:val="1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人民日报1版、4版</w:t>
            </w:r>
          </w:p>
        </w:tc>
        <w:tc>
          <w:tcPr>
            <w:tcW w:w="888" w:type="dxa"/>
            <w:gridSpan w:val="3"/>
            <w:vAlign w:val="center"/>
          </w:tcPr>
          <w:p w14:paraId="43E20946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2409" w:type="dxa"/>
            <w:gridSpan w:val="5"/>
            <w:vAlign w:val="center"/>
          </w:tcPr>
          <w:p w14:paraId="1FF12867">
            <w:pPr>
              <w:spacing w:line="240" w:lineRule="exact"/>
              <w:rPr>
                <w:rFonts w:hint="eastAsia" w:ascii="仿宋" w:hAnsi="仿宋" w:eastAsia="仿宋" w:cs="仿宋"/>
                <w:color w:val="000000"/>
                <w:sz w:val="22"/>
                <w:szCs w:val="1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2024年06月14日</w:t>
            </w:r>
          </w:p>
        </w:tc>
        <w:tc>
          <w:tcPr>
            <w:tcW w:w="851" w:type="dxa"/>
            <w:gridSpan w:val="3"/>
            <w:vAlign w:val="center"/>
          </w:tcPr>
          <w:p w14:paraId="3656EE27"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</w:t>
            </w:r>
          </w:p>
          <w:p w14:paraId="5E45F80F"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sz w:val="22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周期</w:t>
            </w:r>
          </w:p>
        </w:tc>
        <w:tc>
          <w:tcPr>
            <w:tcW w:w="1491" w:type="dxa"/>
            <w:gridSpan w:val="2"/>
            <w:vAlign w:val="center"/>
          </w:tcPr>
          <w:p w14:paraId="4CF71BE5">
            <w:pPr>
              <w:spacing w:line="240" w:lineRule="exact"/>
              <w:rPr>
                <w:rFonts w:hint="eastAsia" w:ascii="仿宋" w:hAnsi="仿宋" w:eastAsia="仿宋" w:cs="仿宋"/>
                <w:color w:val="000000"/>
                <w:sz w:val="22"/>
                <w:szCs w:val="1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/>
            </w:r>
          </w:p>
        </w:tc>
      </w:tr>
      <w:tr w14:paraId="3D9F9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6" w:type="dxa"/>
            <w:vAlign w:val="center"/>
          </w:tcPr>
          <w:p w14:paraId="1F0CDAB2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</w:t>
            </w:r>
          </w:p>
          <w:p w14:paraId="0A6C9DD1">
            <w:pPr>
              <w:spacing w:line="320" w:lineRule="exact"/>
              <w:jc w:val="center"/>
              <w:rPr>
                <w:rFonts w:hint="eastAsia"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作品网址</w:t>
            </w:r>
          </w:p>
        </w:tc>
        <w:tc>
          <w:tcPr>
            <w:tcW w:w="5245" w:type="dxa"/>
            <w:gridSpan w:val="11"/>
            <w:vAlign w:val="center"/>
          </w:tcPr>
          <w:p w14:paraId="5AEA44C5">
            <w:pPr>
              <w:spacing w:line="260" w:lineRule="exact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/>
            </w:r>
          </w:p>
        </w:tc>
        <w:tc>
          <w:tcPr>
            <w:tcW w:w="1843" w:type="dxa"/>
            <w:gridSpan w:val="5"/>
            <w:vAlign w:val="center"/>
          </w:tcPr>
          <w:p w14:paraId="2A2F2400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是否为</w:t>
            </w:r>
          </w:p>
          <w:p w14:paraId="4E700F03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“三好作品”</w:t>
            </w:r>
          </w:p>
        </w:tc>
        <w:tc>
          <w:tcPr>
            <w:tcW w:w="1491" w:type="dxa"/>
            <w:gridSpan w:val="2"/>
            <w:vAlign w:val="center"/>
          </w:tcPr>
          <w:p w14:paraId="7E15FAFA">
            <w:pPr>
              <w:spacing w:line="260" w:lineRule="exact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否</w:t>
            </w:r>
          </w:p>
        </w:tc>
      </w:tr>
      <w:tr w14:paraId="316E8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gridSpan w:val="2"/>
            <w:vAlign w:val="center"/>
          </w:tcPr>
          <w:p w14:paraId="0E0CF5FA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1CF873C7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 w14:paraId="40D37A4A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 w14:paraId="188C8321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 w14:paraId="5E1CCFA9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 w14:paraId="319ED05A"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222" w:type="dxa"/>
            <w:gridSpan w:val="17"/>
            <w:vAlign w:val="center"/>
          </w:tcPr>
          <w:p w14:paraId="3D12B284">
            <w:pPr>
              <w:spacing w:line="288" w:lineRule="auto"/>
              <w:ind w:firstLine="480" w:firstLineChars="200"/>
              <w:jc w:val="left"/>
              <w:rPr>
                <w:rFonts w:hint="eastAsia" w:ascii="宋体" w:hAnsi="宋体" w:cs="仿宋"/>
                <w:color w:val="000000"/>
                <w:sz w:val="24"/>
                <w:szCs w:val="18"/>
              </w:rPr>
            </w:pPr>
            <w:r>
              <w:rPr>
                <w:rFonts w:hint="eastAsia" w:ascii="宋体" w:hAnsi="宋体" w:cs="仿宋"/>
                <w:color w:val="000000"/>
                <w:sz w:val="24"/>
                <w:szCs w:val="18"/>
              </w:rPr>
              <w:t>2024年初，西方指责中国新能源汽车存在所谓“产能过剩”，旨在设置错误议程，让中国陷入自证清白的泥坑。破局的最好办法，就是“你打你的，我打我的”，另辟蹊径，设置新议程。</w:t>
            </w:r>
          </w:p>
          <w:p w14:paraId="3D12B284">
            <w:pPr>
              <w:spacing w:line="288" w:lineRule="auto"/>
              <w:ind w:firstLine="480" w:firstLineChars="200"/>
              <w:jc w:val="left"/>
              <w:rPr>
                <w:rFonts w:hint="eastAsia" w:ascii="宋体" w:hAnsi="宋体" w:cs="仿宋"/>
                <w:color w:val="000000"/>
                <w:sz w:val="24"/>
                <w:szCs w:val="18"/>
              </w:rPr>
            </w:pPr>
            <w:r>
              <w:rPr>
                <w:rFonts w:hint="eastAsia" w:ascii="宋体" w:hAnsi="宋体" w:cs="仿宋"/>
                <w:color w:val="000000"/>
                <w:sz w:val="24"/>
                <w:szCs w:val="18"/>
              </w:rPr>
              <w:t>当年4月底，在人民日报编委会点题、指导下，评论部深挖“1元钱打火机，20年不涨价”这一案例，派出3人小队与湖南分社记者一起赴邵东调研，于6月14日在人民日报头版推出这篇重磅任平文章，并由环球时报英文版同步编辑刊发。</w:t>
            </w:r>
          </w:p>
          <w:p w14:paraId="3D12B284">
            <w:pPr>
              <w:spacing w:line="288" w:lineRule="auto"/>
              <w:ind w:firstLine="480" w:firstLineChars="200"/>
              <w:jc w:val="left"/>
              <w:rPr>
                <w:rFonts w:hint="eastAsia" w:ascii="宋体" w:hAnsi="宋体" w:cs="仿宋"/>
                <w:color w:val="000000"/>
                <w:sz w:val="24"/>
                <w:szCs w:val="18"/>
              </w:rPr>
            </w:pPr>
            <w:r>
              <w:rPr>
                <w:rFonts w:hint="eastAsia" w:ascii="宋体" w:hAnsi="宋体" w:cs="仿宋"/>
                <w:color w:val="000000"/>
                <w:sz w:val="24"/>
                <w:szCs w:val="18"/>
              </w:rPr>
              <w:t>文章以生动细节、鲜明观点深刻揭示一个道理：中国造“一元钱打火机”20年价格不变、远销全球，没人说这是产能过剩；那么，向产业链高端迈进、具有性价比的中国新能源汽车，怎么就成了过剩产能呢？此结论一出，“产能过剩论”不攻自破。</w:t>
            </w:r>
          </w:p>
        </w:tc>
      </w:tr>
      <w:tr w14:paraId="2A4DE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gridSpan w:val="2"/>
            <w:vAlign w:val="center"/>
          </w:tcPr>
          <w:p w14:paraId="692949BB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 w14:paraId="346A31D0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 w14:paraId="3A58F2D9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 w14:paraId="30E8EE8A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222" w:type="dxa"/>
            <w:gridSpan w:val="17"/>
            <w:vAlign w:val="center"/>
          </w:tcPr>
          <w:p w14:paraId="21DEF272">
            <w:pPr>
              <w:spacing w:line="288" w:lineRule="auto"/>
              <w:ind w:firstLine="480" w:firstLineChars="200"/>
              <w:jc w:val="left"/>
              <w:rPr>
                <w:rFonts w:hint="eastAsia" w:ascii="宋体" w:hAnsi="宋体" w:cs="仿宋"/>
                <w:color w:val="000000"/>
                <w:sz w:val="24"/>
                <w:szCs w:val="18"/>
              </w:rPr>
            </w:pPr>
            <w:r>
              <w:rPr>
                <w:rFonts w:hint="eastAsia" w:ascii="宋体" w:hAnsi="宋体" w:cs="仿宋"/>
                <w:color w:val="000000"/>
                <w:sz w:val="24"/>
                <w:szCs w:val="18"/>
              </w:rPr>
              <w:t>文章刊发后，在国内舆论场引发热烈反响，网上报道量达2436篇次，点击量超过2217万次；转译成英文发表后，被Yahoo Finance、Fox 8、美通社等外媒和海外账号转载399篇次。文章在国内外舆论场有力有效对冲了所谓“产能过剩论”的不利影响，实现预期传播效果。有网友在X平台上留言说：“我们需要更多优秀的中国产品，越多越好。”在脸书平台，有网友评论：“以打火机为缩影来反驳所谓的产能过剩，此文立意十分巧妙。”</w:t>
            </w:r>
          </w:p>
        </w:tc>
      </w:tr>
      <w:tr w14:paraId="0D4B6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843" w:type="dxa"/>
            <w:gridSpan w:val="2"/>
            <w:vMerge w:val="restart"/>
            <w:vAlign w:val="center"/>
          </w:tcPr>
          <w:p w14:paraId="48896DC2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379DA859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26F41FC9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7C30FAD2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630" w:type="dxa"/>
            <w:gridSpan w:val="2"/>
            <w:vMerge w:val="restart"/>
            <w:vAlign w:val="center"/>
          </w:tcPr>
          <w:p w14:paraId="1B34C569">
            <w:pPr>
              <w:jc w:val="center"/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429C7B9A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53" w:type="dxa"/>
            <w:vAlign w:val="center"/>
          </w:tcPr>
          <w:p w14:paraId="1C1D708B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139" w:type="dxa"/>
            <w:gridSpan w:val="14"/>
            <w:vAlign w:val="center"/>
          </w:tcPr>
          <w:p w14:paraId="0CC8CDF8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https://x.com/globaltimesnews/status/1801273084684767394</w:t>
            </w:r>
          </w:p>
        </w:tc>
      </w:tr>
      <w:tr w14:paraId="2CA7C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843" w:type="dxa"/>
            <w:gridSpan w:val="2"/>
            <w:vMerge w:val="continue"/>
            <w:vAlign w:val="center"/>
          </w:tcPr>
          <w:p w14:paraId="43CA1483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630" w:type="dxa"/>
            <w:gridSpan w:val="2"/>
            <w:vMerge w:val="continue"/>
            <w:vAlign w:val="center"/>
          </w:tcPr>
          <w:p w14:paraId="3474C5C5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vAlign w:val="center"/>
          </w:tcPr>
          <w:p w14:paraId="67103CFE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139" w:type="dxa"/>
            <w:gridSpan w:val="14"/>
            <w:vAlign w:val="center"/>
          </w:tcPr>
          <w:p w14:paraId="14CE7946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https://www.facebook.com/globaltimesnews/posts/pfbid02irQAeurF54DfckJvMq7b1fTonh1UEdwmXfhubyxLc6g4yEfUsi1fMVmNDQv5aKNMl</w:t>
            </w:r>
          </w:p>
        </w:tc>
      </w:tr>
      <w:tr w14:paraId="0CB68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843" w:type="dxa"/>
            <w:gridSpan w:val="2"/>
            <w:vMerge w:val="continue"/>
            <w:vAlign w:val="center"/>
          </w:tcPr>
          <w:p w14:paraId="38DF7268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630" w:type="dxa"/>
            <w:gridSpan w:val="2"/>
            <w:vMerge w:val="continue"/>
            <w:vAlign w:val="center"/>
          </w:tcPr>
          <w:p w14:paraId="47445A37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vAlign w:val="center"/>
          </w:tcPr>
          <w:p w14:paraId="34FDB051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139" w:type="dxa"/>
            <w:gridSpan w:val="14"/>
            <w:vAlign w:val="center"/>
          </w:tcPr>
          <w:p w14:paraId="007B77AB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https://www.globaltimes.cn/page/202406/1314106.shtml</w:t>
            </w:r>
          </w:p>
        </w:tc>
      </w:tr>
      <w:tr w14:paraId="26747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</w:trPr>
        <w:tc>
          <w:tcPr>
            <w:tcW w:w="1843" w:type="dxa"/>
            <w:gridSpan w:val="2"/>
            <w:vMerge w:val="continue"/>
            <w:vAlign w:val="center"/>
          </w:tcPr>
          <w:p w14:paraId="28444781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630" w:type="dxa"/>
            <w:gridSpan w:val="2"/>
            <w:vAlign w:val="center"/>
          </w:tcPr>
          <w:p w14:paraId="2A0544AD">
            <w:pPr>
              <w:spacing w:line="280" w:lineRule="exact"/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阅读量（浏览量、点击量）</w:t>
            </w:r>
          </w:p>
        </w:tc>
        <w:tc>
          <w:tcPr>
            <w:tcW w:w="1974" w:type="dxa"/>
            <w:gridSpan w:val="6"/>
            <w:vAlign w:val="center"/>
          </w:tcPr>
          <w:p w14:paraId="0DCD8BCC">
            <w:pPr>
              <w:spacing w:line="280" w:lineRule="exact"/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13万</w:t>
            </w:r>
          </w:p>
        </w:tc>
        <w:tc>
          <w:tcPr>
            <w:tcW w:w="969" w:type="dxa"/>
            <w:vAlign w:val="center"/>
          </w:tcPr>
          <w:p w14:paraId="724709CC">
            <w:pPr>
              <w:spacing w:line="280" w:lineRule="exact"/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575" w:type="dxa"/>
            <w:gridSpan w:val="4"/>
            <w:vAlign w:val="center"/>
          </w:tcPr>
          <w:p w14:paraId="4F446A13">
            <w:pPr>
              <w:spacing w:line="280" w:lineRule="exact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399</w:t>
            </w:r>
          </w:p>
        </w:tc>
        <w:tc>
          <w:tcPr>
            <w:tcW w:w="992" w:type="dxa"/>
            <w:gridSpan w:val="3"/>
            <w:vAlign w:val="center"/>
          </w:tcPr>
          <w:p w14:paraId="78F06FE8">
            <w:pPr>
              <w:spacing w:line="280" w:lineRule="exact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082" w:type="dxa"/>
            <w:vAlign w:val="center"/>
          </w:tcPr>
          <w:p w14:paraId="04C47BAA">
            <w:pPr>
              <w:spacing w:line="280" w:lineRule="exact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120</w:t>
            </w:r>
          </w:p>
        </w:tc>
      </w:tr>
      <w:tr w14:paraId="31E3B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3" w:type="dxa"/>
            <w:gridSpan w:val="2"/>
            <w:vAlign w:val="center"/>
          </w:tcPr>
          <w:p w14:paraId="57C72F18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︵</w:t>
            </w:r>
          </w:p>
          <w:p w14:paraId="692BFEFF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初推</w:t>
            </w:r>
          </w:p>
          <w:p w14:paraId="669F7457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评荐</w:t>
            </w:r>
          </w:p>
          <w:p w14:paraId="25901238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评理</w:t>
            </w:r>
          </w:p>
          <w:p w14:paraId="1DC9D7BE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语由</w:t>
            </w:r>
          </w:p>
          <w:p w14:paraId="1B0FB2B3">
            <w:pPr>
              <w:spacing w:line="340" w:lineRule="exact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 ︶</w:t>
            </w:r>
          </w:p>
        </w:tc>
        <w:tc>
          <w:tcPr>
            <w:tcW w:w="8222" w:type="dxa"/>
            <w:gridSpan w:val="17"/>
          </w:tcPr>
          <w:p w14:paraId="47DD81C6">
            <w:pPr>
              <w:spacing w:line="288" w:lineRule="auto"/>
              <w:ind w:firstLine="480" w:firstLineChars="200"/>
              <w:jc w:val="left"/>
              <w:rPr>
                <w:rFonts w:hint="eastAsia" w:ascii="宋体" w:hAnsi="宋体" w:cs="仿宋"/>
                <w:color w:val="000000"/>
                <w:sz w:val="24"/>
                <w:szCs w:val="18"/>
              </w:rPr>
            </w:pPr>
            <w:r>
              <w:rPr>
                <w:rFonts w:hint="eastAsia" w:ascii="宋体" w:hAnsi="宋体" w:cs="仿宋"/>
                <w:color w:val="000000"/>
                <w:sz w:val="24"/>
                <w:szCs w:val="18"/>
              </w:rPr>
              <w:t>文章紧扣国际社会对中国经济关注焦点，精心选取具有代表性的典型案例，通过深入湖南邵东实地调研采访，创新评论生产方式和表达语态，在陈情中说理，潜移默化影响人的同时，有力回击了“中国产能过剩论”的荒谬论调。这篇文章在提高质量、改进文风、贴近读者上也有新探索。</w:t>
            </w:r>
          </w:p>
          <w:p w14:paraId="547E19A0">
            <w:pPr>
              <w:spacing w:line="360" w:lineRule="exact"/>
              <w:ind w:firstLine="3864" w:firstLineChars="1400"/>
              <w:rPr>
                <w:rFonts w:hint="eastAsia" w:ascii="华文中宋" w:hAnsi="华文中宋" w:eastAsia="华文中宋"/>
                <w:spacing w:val="-2"/>
                <w:sz w:val="28"/>
              </w:rPr>
            </w:pPr>
          </w:p>
          <w:p w14:paraId="0B8F0400">
            <w:pPr>
              <w:spacing w:line="360" w:lineRule="exact"/>
              <w:ind w:firstLine="3864" w:firstLineChars="1400"/>
              <w:rPr>
                <w:rFonts w:hint="eastAsia" w:ascii="华文中宋" w:hAnsi="华文中宋" w:eastAsia="华文中宋"/>
                <w:spacing w:val="-2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spacing w:val="-2"/>
                <w:sz w:val="28"/>
              </w:rPr>
              <w:t>签名：</w:t>
            </w:r>
          </w:p>
          <w:p w14:paraId="44C2D786">
            <w:pPr>
              <w:spacing w:line="360" w:lineRule="exact"/>
              <w:ind w:firstLine="5460" w:firstLineChars="1950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（盖单位公章）</w:t>
            </w:r>
          </w:p>
          <w:p w14:paraId="4499FD86">
            <w:pPr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                  </w:t>
            </w:r>
            <w:r>
              <w:rPr>
                <w:rFonts w:hint="eastAsia" w:ascii="华文中宋" w:hAnsi="华文中宋" w:eastAsia="华文中宋"/>
                <w:sz w:val="28"/>
                <w:u/>
              </w:rPr>
              <w:t>2025</w:t>
            </w:r>
            <w:r>
              <w:rPr>
                <w:rFonts w:ascii="华文中宋" w:eastAsia="华文中宋" w:hAnsi="华文中宋"/>
                <w:sz w:val="28"/>
                <w:u w:color="auto"/>
              </w:rPr>
              <w:t>年    月    日</w:t>
            </w:r>
          </w:p>
        </w:tc>
      </w:tr>
      <w:tr w14:paraId="209EF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57" w:type="dxa"/>
            <w:gridSpan w:val="3"/>
            <w:vAlign w:val="center"/>
          </w:tcPr>
          <w:p w14:paraId="1BC7365B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联系人</w:t>
            </w:r>
          </w:p>
        </w:tc>
        <w:tc>
          <w:tcPr>
            <w:tcW w:w="2004" w:type="dxa"/>
            <w:gridSpan w:val="4"/>
            <w:vAlign w:val="center"/>
          </w:tcPr>
          <w:p w14:paraId="107C73D7">
            <w:pPr>
              <w:spacing w:line="300" w:lineRule="exact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彭飞</w:t>
            </w:r>
          </w:p>
        </w:tc>
        <w:tc>
          <w:tcPr>
            <w:tcW w:w="792" w:type="dxa"/>
            <w:vAlign w:val="center"/>
          </w:tcPr>
          <w:p w14:paraId="447134E9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邮箱</w:t>
            </w:r>
          </w:p>
        </w:tc>
        <w:tc>
          <w:tcPr>
            <w:tcW w:w="1817" w:type="dxa"/>
            <w:gridSpan w:val="5"/>
            <w:vAlign w:val="center"/>
          </w:tcPr>
          <w:p w14:paraId="74FE97C2">
            <w:pPr>
              <w:spacing w:line="300" w:lineRule="exact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wmpf@sina.com</w:t>
            </w:r>
          </w:p>
        </w:tc>
        <w:tc>
          <w:tcPr>
            <w:tcW w:w="976" w:type="dxa"/>
            <w:gridSpan w:val="3"/>
            <w:vAlign w:val="center"/>
          </w:tcPr>
          <w:p w14:paraId="258E4B5E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2019" w:type="dxa"/>
            <w:gridSpan w:val="3"/>
            <w:vAlign w:val="center"/>
          </w:tcPr>
          <w:p w14:paraId="0013732A">
            <w:pPr>
              <w:spacing w:line="300" w:lineRule="exact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18618458229</w:t>
            </w:r>
          </w:p>
        </w:tc>
      </w:tr>
      <w:tr w14:paraId="0A000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57" w:type="dxa"/>
            <w:gridSpan w:val="3"/>
            <w:vAlign w:val="center"/>
          </w:tcPr>
          <w:p w14:paraId="64C8FD49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地址</w:t>
            </w:r>
          </w:p>
        </w:tc>
        <w:tc>
          <w:tcPr>
            <w:tcW w:w="4613" w:type="dxa"/>
            <w:gridSpan w:val="10"/>
            <w:vAlign w:val="center"/>
          </w:tcPr>
          <w:p w14:paraId="7433D17B">
            <w:pPr>
              <w:spacing w:line="300" w:lineRule="exact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北京市朝阳区金台西路2号人民日报社编辑楼</w:t>
            </w:r>
          </w:p>
        </w:tc>
        <w:tc>
          <w:tcPr>
            <w:tcW w:w="976" w:type="dxa"/>
            <w:gridSpan w:val="3"/>
            <w:vAlign w:val="center"/>
          </w:tcPr>
          <w:p w14:paraId="63976B4C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邮编</w:t>
            </w:r>
          </w:p>
        </w:tc>
        <w:tc>
          <w:tcPr>
            <w:tcW w:w="2019" w:type="dxa"/>
            <w:gridSpan w:val="3"/>
            <w:vAlign w:val="center"/>
          </w:tcPr>
          <w:p w14:paraId="0A5FF962">
            <w:pPr>
              <w:spacing w:line="300" w:lineRule="exact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100733</w:t>
            </w:r>
          </w:p>
        </w:tc>
      </w:tr>
      <w:bookmarkEnd w:id="0"/>
    </w:tbl>
    <w:p w14:paraId="1B460F7F">
      <w:pPr>
        <w:widowControl/>
        <w:jc w:val="left"/>
      </w:pPr>
      <w:r>
        <w:br w:type="page"/>
      </w:r>
    </w:p>
    <w:p w14:paraId="3A128D0F">
      <w:pPr>
        <w:spacing w:after="156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集体人员名单</w:t>
      </w:r>
    </w:p>
    <w:tbl>
      <w:tblPr>
        <w:tblStyle w:val="5"/>
        <w:tblW w:w="10065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8222"/>
      </w:tblGrid>
      <w:tr w14:paraId="2CC9E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43" w:type="dxa"/>
            <w:vAlign w:val="center"/>
          </w:tcPr>
          <w:p w14:paraId="74BA5761">
            <w:pPr>
              <w:spacing w:before="80" w:after="80" w:line="320" w:lineRule="exact"/>
              <w:jc w:val="center"/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8222" w:type="dxa"/>
            <w:vAlign w:val="center"/>
          </w:tcPr>
          <w:p w14:paraId="2BB729C3">
            <w:pPr>
              <w:spacing w:before="80" w:after="80" w:line="288" w:lineRule="auto"/>
              <w:rPr>
                <w:rFonts w:hint="eastAsia" w:ascii="仿宋" w:hAnsi="仿宋" w:eastAsia="仿宋" w:cs="仿宋"/>
                <w:color w:val="000000"/>
                <w:szCs w:val="16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《中国产品何以走向全球》</w:t>
            </w:r>
          </w:p>
        </w:tc>
      </w:tr>
    </w:tbl>
    <w:tbl>
      <w:tblPr>
        <w:tblStyle w:val="5"/>
        <w:tblW w:w="10065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8222"/>
      </w:tblGrid>
      <w:tr w14:paraId="6C943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43" w:type="dxa"/>
            <w:vAlign w:val="center"/>
          </w:tcPr>
          <w:p w14:paraId="61134BFC">
            <w:pPr>
              <w:spacing w:before="80" w:after="80" w:line="320" w:lineRule="exact"/>
              <w:jc w:val="center"/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 w14:paraId="3C56E18E">
            <w:pPr>
              <w:spacing w:before="80" w:after="80" w:line="320" w:lineRule="exact"/>
              <w:jc w:val="center"/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2"/>
              </w:rPr>
              <w:t>（主创人员）</w:t>
            </w:r>
          </w:p>
        </w:tc>
        <w:tc>
          <w:tcPr>
            <w:tcW w:w="8222" w:type="dxa"/>
            <w:vAlign w:val="center"/>
          </w:tcPr>
          <w:p w14:paraId="6C17EAB6">
            <w:pPr>
              <w:spacing w:before="80" w:after="80" w:line="288" w:lineRule="auto"/>
              <w:rPr>
                <w:rFonts w:hint="eastAsia" w:ascii="仿宋" w:hAnsi="仿宋" w:eastAsia="仿宋" w:cs="仿宋"/>
                <w:color w:val="000000"/>
                <w:szCs w:val="16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张凡、彭飞、孟繁哲、吴齐强、申智林。</w:t>
            </w:r>
          </w:p>
        </w:tc>
      </w:tr>
    </w:tbl>
    <w:tbl>
      <w:tblPr>
        <w:tblStyle w:val="5"/>
        <w:tblW w:w="10065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8222"/>
      </w:tblGrid>
      <w:tr w14:paraId="735A6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843" w:type="dxa"/>
            <w:vAlign w:val="center"/>
          </w:tcPr>
          <w:p w14:paraId="52086CDA">
            <w:pPr>
              <w:spacing w:before="80" w:after="80" w:line="320" w:lineRule="exact"/>
              <w:jc w:val="center"/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编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辑</w:t>
            </w:r>
          </w:p>
        </w:tc>
        <w:tc>
          <w:tcPr>
            <w:tcW w:w="8222" w:type="dxa"/>
            <w:vAlign w:val="center"/>
          </w:tcPr>
          <w:p w14:paraId="2844D2DE">
            <w:pPr>
              <w:spacing w:before="80" w:after="80" w:line="288" w:lineRule="auto"/>
              <w:rPr>
                <w:rFonts w:hint="eastAsia" w:ascii="仿宋" w:hAnsi="仿宋" w:eastAsia="仿宋" w:cs="仿宋"/>
                <w:color w:val="000000"/>
                <w:szCs w:val="16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陈家兴、陆娅楠、刘维涛、桂从路、范正伟、白龙、于金翠、夏温新、李艾鑫、王子璇、苏雅瑄。</w:t>
            </w:r>
          </w:p>
        </w:tc>
      </w:tr>
    </w:tbl>
    <w:p w14:paraId="4D34AD4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C05A31"/>
    <w:rsid w:val="000259E9"/>
    <w:rsid w:val="000D229E"/>
    <w:rsid w:val="000E3D9C"/>
    <w:rsid w:val="00193F39"/>
    <w:rsid w:val="001A1E9D"/>
    <w:rsid w:val="001A2BF6"/>
    <w:rsid w:val="001B0939"/>
    <w:rsid w:val="001D7090"/>
    <w:rsid w:val="001E19BA"/>
    <w:rsid w:val="00232C20"/>
    <w:rsid w:val="00264FAB"/>
    <w:rsid w:val="00265607"/>
    <w:rsid w:val="00280EC3"/>
    <w:rsid w:val="00317ABA"/>
    <w:rsid w:val="003379F1"/>
    <w:rsid w:val="00360DB3"/>
    <w:rsid w:val="003B1885"/>
    <w:rsid w:val="00410BA9"/>
    <w:rsid w:val="00430C28"/>
    <w:rsid w:val="004372A0"/>
    <w:rsid w:val="00443CB3"/>
    <w:rsid w:val="00462420"/>
    <w:rsid w:val="00465C2F"/>
    <w:rsid w:val="00474C3A"/>
    <w:rsid w:val="004B39AF"/>
    <w:rsid w:val="004C44B1"/>
    <w:rsid w:val="004D7C62"/>
    <w:rsid w:val="00587E5D"/>
    <w:rsid w:val="005C5D67"/>
    <w:rsid w:val="005D48CB"/>
    <w:rsid w:val="006403F9"/>
    <w:rsid w:val="0064100B"/>
    <w:rsid w:val="00660E19"/>
    <w:rsid w:val="006631A9"/>
    <w:rsid w:val="00667AF2"/>
    <w:rsid w:val="006C0FE4"/>
    <w:rsid w:val="006C58A1"/>
    <w:rsid w:val="007067A7"/>
    <w:rsid w:val="007750D4"/>
    <w:rsid w:val="00782029"/>
    <w:rsid w:val="007963A2"/>
    <w:rsid w:val="007A57E2"/>
    <w:rsid w:val="007C4B2A"/>
    <w:rsid w:val="00875E94"/>
    <w:rsid w:val="0089040A"/>
    <w:rsid w:val="008A2880"/>
    <w:rsid w:val="008A4C6F"/>
    <w:rsid w:val="008E10F0"/>
    <w:rsid w:val="009419B5"/>
    <w:rsid w:val="009B51E0"/>
    <w:rsid w:val="009C0F7E"/>
    <w:rsid w:val="009D0398"/>
    <w:rsid w:val="009D53DC"/>
    <w:rsid w:val="009E1F33"/>
    <w:rsid w:val="00A27E09"/>
    <w:rsid w:val="00A66C65"/>
    <w:rsid w:val="00AB2FFF"/>
    <w:rsid w:val="00AB48AB"/>
    <w:rsid w:val="00AC030E"/>
    <w:rsid w:val="00AC06C4"/>
    <w:rsid w:val="00AE1694"/>
    <w:rsid w:val="00AE3ACD"/>
    <w:rsid w:val="00B42C10"/>
    <w:rsid w:val="00BA60CD"/>
    <w:rsid w:val="00C3268D"/>
    <w:rsid w:val="00C56CA7"/>
    <w:rsid w:val="00C978E0"/>
    <w:rsid w:val="00CD1C0E"/>
    <w:rsid w:val="00D061C1"/>
    <w:rsid w:val="00DA6DE8"/>
    <w:rsid w:val="00DF4BE0"/>
    <w:rsid w:val="00E01778"/>
    <w:rsid w:val="00E25356"/>
    <w:rsid w:val="00E33F2A"/>
    <w:rsid w:val="00E43990"/>
    <w:rsid w:val="00FB1084"/>
    <w:rsid w:val="00FB289E"/>
    <w:rsid w:val="00FB4BF3"/>
    <w:rsid w:val="00FB6EAF"/>
    <w:rsid w:val="00FD35F0"/>
    <w:rsid w:val="00FD3F3B"/>
    <w:rsid w:val="00FF4CFC"/>
    <w:rsid w:val="01382DB4"/>
    <w:rsid w:val="05AD48C9"/>
    <w:rsid w:val="07824BB9"/>
    <w:rsid w:val="07C05A31"/>
    <w:rsid w:val="12041961"/>
    <w:rsid w:val="13B04264"/>
    <w:rsid w:val="14101C60"/>
    <w:rsid w:val="14EA24B1"/>
    <w:rsid w:val="15F335E7"/>
    <w:rsid w:val="175D340E"/>
    <w:rsid w:val="1A893C59"/>
    <w:rsid w:val="1B1A6E17"/>
    <w:rsid w:val="1D2642A2"/>
    <w:rsid w:val="2146522D"/>
    <w:rsid w:val="225418B2"/>
    <w:rsid w:val="23514A4A"/>
    <w:rsid w:val="24D53390"/>
    <w:rsid w:val="25186BC6"/>
    <w:rsid w:val="25675F6D"/>
    <w:rsid w:val="267A740D"/>
    <w:rsid w:val="28836A4D"/>
    <w:rsid w:val="29804D3A"/>
    <w:rsid w:val="329527CB"/>
    <w:rsid w:val="36DC3A6F"/>
    <w:rsid w:val="3727738D"/>
    <w:rsid w:val="37B70B99"/>
    <w:rsid w:val="3A1A0D19"/>
    <w:rsid w:val="3BB07701"/>
    <w:rsid w:val="3C74072E"/>
    <w:rsid w:val="3F2E002F"/>
    <w:rsid w:val="3F7171A7"/>
    <w:rsid w:val="432602A9"/>
    <w:rsid w:val="46F012F9"/>
    <w:rsid w:val="48EF219A"/>
    <w:rsid w:val="48F847CF"/>
    <w:rsid w:val="4C4C2128"/>
    <w:rsid w:val="4CB84667"/>
    <w:rsid w:val="533802B0"/>
    <w:rsid w:val="55162B19"/>
    <w:rsid w:val="552A1E7A"/>
    <w:rsid w:val="55DB2D1D"/>
    <w:rsid w:val="569F23F4"/>
    <w:rsid w:val="58273E1E"/>
    <w:rsid w:val="582F3D58"/>
    <w:rsid w:val="5906675A"/>
    <w:rsid w:val="5E8F0FA0"/>
    <w:rsid w:val="5F685BE0"/>
    <w:rsid w:val="612B14E3"/>
    <w:rsid w:val="6170330B"/>
    <w:rsid w:val="622A3962"/>
    <w:rsid w:val="624A6675"/>
    <w:rsid w:val="62CC6A8F"/>
    <w:rsid w:val="63EA2A8D"/>
    <w:rsid w:val="6685798F"/>
    <w:rsid w:val="67C1666E"/>
    <w:rsid w:val="69F10D61"/>
    <w:rsid w:val="6AB46016"/>
    <w:rsid w:val="6CC20BF3"/>
    <w:rsid w:val="6E144266"/>
    <w:rsid w:val="70227EC6"/>
    <w:rsid w:val="72E61148"/>
    <w:rsid w:val="731A40F5"/>
    <w:rsid w:val="738B7B32"/>
    <w:rsid w:val="739A74ED"/>
    <w:rsid w:val="74B40D10"/>
    <w:rsid w:val="754768F0"/>
    <w:rsid w:val="757F7800"/>
    <w:rsid w:val="75CD4430"/>
    <w:rsid w:val="77DA1086"/>
    <w:rsid w:val="7960772F"/>
    <w:rsid w:val="79EA5A92"/>
    <w:rsid w:val="79FE105C"/>
    <w:rsid w:val="7B2B4AFB"/>
    <w:rsid w:val="7B9559F0"/>
    <w:rsid w:val="7D8A2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Table Paragraph"/>
    <w:basedOn w:val="1"/>
    <w:qFormat/>
    <w:uiPriority w:val="1"/>
    <w:pPr>
      <w:autoSpaceDE w:val="0"/>
      <w:autoSpaceDN w:val="0"/>
      <w:jc w:val="left"/>
    </w:pPr>
    <w:rPr>
      <w:rFonts w:ascii="仿宋" w:hAnsi="仿宋" w:eastAsia="仿宋" w:cs="仿宋"/>
      <w:kern w:val="0"/>
      <w:sz w:val="22"/>
      <w:lang w:val="zh-CN" w:bidi="zh-CN"/>
    </w:rPr>
  </w:style>
  <w:style w:type="character" w:customStyle="1" w:styleId="8">
    <w:name w:val="页眉 字符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footnotes.xml" Type="http://schemas.openxmlformats.org/officeDocument/2006/relationships/footnotes"/><Relationship Id="rId4" Target="endnotes.xml" Type="http://schemas.openxmlformats.org/officeDocument/2006/relationships/endnotes"/><Relationship Id="rId5" Target="theme/theme1.xml" Type="http://schemas.openxmlformats.org/officeDocument/2006/relationships/theme"/><Relationship Id="rId6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775</Words>
  <Characters>2828</Characters>
  <Lines>377</Lines>
  <Paragraphs>318</Paragraphs>
  <TotalTime>1</TotalTime>
  <ScaleCrop>false</ScaleCrop>
  <LinksUpToDate>false</LinksUpToDate>
  <CharactersWithSpaces>3008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2025-03-26T02:31:00Z</dcterms:created>
  <dc:creator>WPS_1619769521</dc:creator>
  <cp:lastModifiedBy>WPS_1619769521</cp:lastModifiedBy>
  <dcterms:modified xsi:type="dcterms:W3CDTF">2025-04-17T03:09:22Z</dcterms:modified>
  <cp:revision>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8F845935CB6546C7A5423DA3C3D7B195_11</vt:lpwstr>
  </property>
  <property fmtid="{D5CDD505-2E9C-101B-9397-08002B2CF9AE}" pid="4" name="KSOTemplateDocerSaveRecord">
    <vt:lpwstr>eyJoZGlkIjoiMDgyYTk4OTQ2NGYwNzczNTBjZDJiMTgyZjNkODI5Y2YiLCJ1c2VySWQiOiIxMjA0MzY5NDA3In0=</vt:lpwstr>
  </property>
</Properties>
</file>