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10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2"/>
                <w:szCs w:val="22"/>
                <w:shd w:val="clear" w:color="auto" w:fill="FFFFFF"/>
              </w:rPr>
              <w:t>人民战“疫”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移动直播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（陈星星、申宁、曹为鹏、刘青、谢婷、陈安阳、孙家栋、赵铮、姚大元、郑嘉豪、刘曦、周贺、王韬、刘晓静、张洋、宁静、崔东、王欲然、刘融、肖璐欣、金雨蒙、龚莎、刘阳、李彤、杨成、夏晓伦、孙阳（经济部）、连品洁、李佳、史新培、吴婷、张燕、张若涵、赵晨、马天翼、关萌、马若思、吴婧、何萌、魏青城、王晓啸、陈博文、刘慧、夏雪、李沐航、许靖、王泉骄、李明琪、何蒨、赵纲、陈秋南、黄帅、郭智、张玮、侯建旺、谢晓宇、王隽逸、李毓涵、臧辰蕾、刘渊、朱迎辉、黄伟、宋博博、白波、孙阳、韩基琛、雷浩、贾凯璐、王普、张豪、丁磊、刘艺璇、蔡梦达、宋金航、薛颂、袁小海、巴玲玲、王延、王婕、吴雅婷、向莉、张克非、燕帅、赵光霞、王捷、刘凡、刘云、田兴春、何旭、邹菁、</w:t>
            </w:r>
            <w:r>
              <w:rPr>
                <w:rFonts w:ascii="仿宋" w:hAnsi="仿宋" w:eastAsia="仿宋"/>
                <w:sz w:val="24"/>
              </w:rPr>
              <w:t>柳轩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乔会朋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吕林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彭玉娣</w:t>
            </w:r>
            <w:r>
              <w:rPr>
                <w:rFonts w:hint="eastAsia" w:ascii="仿宋" w:hAnsi="仿宋" w:eastAsia="仿宋"/>
                <w:sz w:val="24"/>
              </w:rPr>
              <w:t>、张桂贵）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集体（罗华、唐维红、赵强、潘健、宋丽云、孙海峰、张玉珂）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人民日报</w:t>
            </w: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2020年1月2</w:t>
            </w: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日1</w:t>
            </w: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人民视频客户端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69分钟49秒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65场特别直播节目，联动直播媒体和平台</w:t>
            </w:r>
            <w:r>
              <w:rPr>
                <w:rFonts w:ascii="仿宋" w:hAnsi="仿宋" w:eastAsia="仿宋"/>
                <w:sz w:val="22"/>
                <w:szCs w:val="22"/>
              </w:rPr>
              <w:t>251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家，超过8亿播放量，单期最高播放量2000万……这是人民网策划的网络特别直播节目《人民战“疫”》1月24日-4月27日的“战疫答卷”，也是全国第一档以新冠肺炎疫情报道为主题的网络直播节目。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月24日除夕，当大部分媒体处于休假、半休假状态时，人民网以高度的政治责任感和使命感，从疫情防控大局出发，联动全国媒体和县级融媒体中心，以5G新技术赋能直播，以共享提升视频资源聚集，以人民为中心推出网络直播节目《人民战“疫”》，在新冠肺炎疫情阻击战中交出了一份媒体面对重大事件的融合答卷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一是实现全国大范围现场连线。人民网紧急派往武汉的报道团队每天连线探访前方医院、方舱、社区、火神山和雷神山医院工地，第一时间让网友了解真实情况；人民网各地方频道和全国2</w:t>
            </w:r>
            <w:r>
              <w:rPr>
                <w:rFonts w:ascii="仿宋" w:hAnsi="仿宋" w:eastAsia="仿宋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多个省、自治区、直辖市的7</w:t>
            </w:r>
            <w:r>
              <w:rPr>
                <w:rFonts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家地方媒体、县级融媒体中心记者直播连线，实时介绍当地防控情况，实现全国疫情防控网络接力直播连线，营造公开透明的舆论氛围。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二是以全媒体理念实践融合传播。在《人民战“疫”》移动直播节目中，将</w:t>
            </w:r>
            <w:bookmarkStart w:id="1" w:name="_Hlk68792691"/>
            <w:r>
              <w:rPr>
                <w:rFonts w:hint="eastAsia" w:ascii="仿宋" w:hAnsi="仿宋" w:eastAsia="仿宋"/>
                <w:sz w:val="22"/>
                <w:szCs w:val="22"/>
              </w:rPr>
              <w:t>中央和省市新闻发布会直播、各地防疫战疫一线实况大范围移动直播、</w:t>
            </w:r>
            <w:bookmarkEnd w:id="1"/>
            <w:r>
              <w:rPr>
                <w:rFonts w:hint="eastAsia" w:ascii="仿宋" w:hAnsi="仿宋" w:eastAsia="仿宋"/>
                <w:sz w:val="22"/>
                <w:szCs w:val="22"/>
              </w:rPr>
              <w:t>24小时5G慢直播、正能量暖心短视频和科普辟谣视频等融为一体，增强服务群众能力。同时，在传播渠道上与全国主流媒体、商业平台紧密联动，打了一场移动化、可视化、智能化的5G融媒移动传播战。</w:t>
            </w:r>
          </w:p>
          <w:p>
            <w:pPr>
              <w:ind w:firstLine="44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三是主动作为，弥补早期权威信息的缺失。人民网紧急组建团队，在不到20小时的时间里，连夜策划移动直播方案，在各省还没有举行新闻发布会之前，通过大量的政府回应、实地连线、专家科普、群众现身说法等，回击谣言，在疫情早期成为权威信息的重要补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大纵深真实呈现全国各地疫情防控现场。农历腊月二十九晚上，人民网前方报道团队首批记者逆行武汉，到“风暴中心”去。他们每天记录并发布亲眼所见、亲耳所闻以及关于武汉与疫情的一切。《人民战“疫”》每天天连线前方报道团队，并立足武汉、北京，辐射全国，联动75家媒体的新媒体记者深入防控一线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让权威声音引领主流舆论场。在新冠肺炎疫情突然暴发的特殊时期，人民网推出的这档网络视频直播节目，及时传递了第一手权威信息，起到了舆论引导作用，每期节目都是一部战“疫”大事记，能从中听到党和政府的声音、听到人民群众的诉求、看到防控一线的忙碌身影。充分体现了主流媒体的价值和意义，彰显了新时代“四力”过硬的媒体力量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3.用“内容+科技”探索媒体融合创新。立足5G移动化、视频化和智能化的背景，综合采用了5</w:t>
            </w:r>
            <w:r>
              <w:rPr>
                <w:rFonts w:ascii="仿宋" w:hAnsi="仿宋" w:eastAsia="仿宋"/>
                <w:sz w:val="22"/>
                <w:szCs w:val="22"/>
              </w:rPr>
              <w:t>G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直播推流、大屏小屏跨屏连接、无人机航拍、2</w:t>
            </w:r>
            <w:r>
              <w:rPr>
                <w:rFonts w:ascii="仿宋" w:hAnsi="仿宋" w:eastAsia="仿宋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小时慢直播、云访谈、智能审核、直播短视频快速切条分发等技术，迅速的反应能力大大提升了移动网络直播表现力和影响力。 </w:t>
            </w:r>
          </w:p>
          <w:p>
            <w:pPr>
              <w:ind w:firstLine="440" w:firstLineChars="2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双向共享互动实现“人民战疫”。针对连接人民、凝聚共识、传播科学的疫情防控需要，人民网根据5G时代广连接但碎片化的传播特点，将《人民战“疫”》定性为共建共享的融媒直播节目，全国各级媒体纵向联动，主流媒体与社交媒体横向打通，UGC力量首次融入全国性网络直播节目，上接天线，下接地气，大纵深真实呈现全国各地疫情防控情况，实现了双向共享互动，让人民网策划的《人民战“疫”》真正成为人民的“战役”。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textAlignment w:val="baseline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创建了四级联动的移动直播运转体系，创造了“媒体战时移动直播工作模式”，以5G新技术赋能直播，以共享提升视频资源聚集和分发。人民网团队作为指挥中心，每期确定热点主题，联动专家智库、部委或地方政府、各级媒体、一线抗疫工作者、人民拍客团队，持续推出直播系列产品。</w:t>
            </w:r>
          </w:p>
          <w:p>
            <w:pPr>
              <w:ind w:firstLine="440" w:firstLineChars="200"/>
              <w:textAlignment w:val="baseline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.人民网自有平台及社交媒体官方账号同步传播；全国</w:t>
            </w:r>
            <w:r>
              <w:rPr>
                <w:rFonts w:ascii="仿宋" w:hAnsi="仿宋" w:eastAsia="仿宋"/>
                <w:sz w:val="22"/>
                <w:szCs w:val="22"/>
              </w:rPr>
              <w:t>251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家媒体、县级融媒体中心和商业平台联动直播；近百个政务媒体号转发互动。</w:t>
            </w:r>
          </w:p>
          <w:p>
            <w:pPr>
              <w:ind w:firstLine="44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.《人民战疫》节目总播放量超过8亿，单期最高播放量2000万。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记者除夕之夜逆行武汉，开启现场移动直播，体现党网的使命担当；首档以新冠肺炎疫情报道为主题的网络直播节目，权威声音引领舆论场，体现党网的社会责任；四级联动，75家媒体的新媒体记者深入防控一线采访，251家媒体和平台参与直播，总观看量超8亿，体现党网的融媒能力。同意推荐。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1年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fldChar w:fldCharType="begin"/>
            </w:r>
            <w:r>
              <w:instrText xml:space="preserve"> HYPERLINK "mailto:caoweipeng@people.cn" </w:instrText>
            </w:r>
            <w:r>
              <w:fldChar w:fldCharType="separate"/>
            </w:r>
            <w:r>
              <w:rPr>
                <w:rStyle w:val="13"/>
                <w:rFonts w:hint="eastAsia" w:ascii="仿宋" w:hAnsi="仿宋" w:eastAsia="仿宋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after="240"/>
        <w:ind w:firstLine="560" w:firstLineChars="200"/>
        <w:jc w:val="left"/>
        <w:rPr>
          <w:rFonts w:ascii="仿宋" w:hAnsi="仿宋" w:eastAsia="仿宋" w:cs="Times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2000019F" w:csb1="4F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316988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8B"/>
    <w:rsid w:val="0000743F"/>
    <w:rsid w:val="00011D8A"/>
    <w:rsid w:val="0001704F"/>
    <w:rsid w:val="000444DA"/>
    <w:rsid w:val="000515FD"/>
    <w:rsid w:val="0005602E"/>
    <w:rsid w:val="0006350A"/>
    <w:rsid w:val="00074375"/>
    <w:rsid w:val="000921E1"/>
    <w:rsid w:val="000977EC"/>
    <w:rsid w:val="000A2157"/>
    <w:rsid w:val="000A2FA1"/>
    <w:rsid w:val="000A34C5"/>
    <w:rsid w:val="000B6050"/>
    <w:rsid w:val="000C1C16"/>
    <w:rsid w:val="000D24B8"/>
    <w:rsid w:val="000D3AB8"/>
    <w:rsid w:val="000D6982"/>
    <w:rsid w:val="000E2314"/>
    <w:rsid w:val="000F4B37"/>
    <w:rsid w:val="000F518C"/>
    <w:rsid w:val="001016E4"/>
    <w:rsid w:val="00102971"/>
    <w:rsid w:val="00103805"/>
    <w:rsid w:val="0010431A"/>
    <w:rsid w:val="00106C29"/>
    <w:rsid w:val="00110B95"/>
    <w:rsid w:val="00115E91"/>
    <w:rsid w:val="001269CA"/>
    <w:rsid w:val="00133B90"/>
    <w:rsid w:val="00134AC0"/>
    <w:rsid w:val="00136C33"/>
    <w:rsid w:val="00140E62"/>
    <w:rsid w:val="00143573"/>
    <w:rsid w:val="00153D34"/>
    <w:rsid w:val="00156AAA"/>
    <w:rsid w:val="001620DA"/>
    <w:rsid w:val="00163E68"/>
    <w:rsid w:val="0016557A"/>
    <w:rsid w:val="0016731F"/>
    <w:rsid w:val="001922DD"/>
    <w:rsid w:val="001B19EE"/>
    <w:rsid w:val="001B21FC"/>
    <w:rsid w:val="001B2C24"/>
    <w:rsid w:val="001C7B64"/>
    <w:rsid w:val="001E4CB5"/>
    <w:rsid w:val="001E5C82"/>
    <w:rsid w:val="001F2C99"/>
    <w:rsid w:val="001F35CB"/>
    <w:rsid w:val="001F6769"/>
    <w:rsid w:val="0020249D"/>
    <w:rsid w:val="00206379"/>
    <w:rsid w:val="0021125F"/>
    <w:rsid w:val="00212DB1"/>
    <w:rsid w:val="00214320"/>
    <w:rsid w:val="00232653"/>
    <w:rsid w:val="00232CC9"/>
    <w:rsid w:val="00232D88"/>
    <w:rsid w:val="00235687"/>
    <w:rsid w:val="00235D16"/>
    <w:rsid w:val="0024697C"/>
    <w:rsid w:val="00247430"/>
    <w:rsid w:val="00247E0E"/>
    <w:rsid w:val="0026270D"/>
    <w:rsid w:val="00271193"/>
    <w:rsid w:val="00271271"/>
    <w:rsid w:val="00273FEC"/>
    <w:rsid w:val="0027453F"/>
    <w:rsid w:val="00275DF3"/>
    <w:rsid w:val="00280066"/>
    <w:rsid w:val="00283576"/>
    <w:rsid w:val="00285B34"/>
    <w:rsid w:val="0028717C"/>
    <w:rsid w:val="0029780B"/>
    <w:rsid w:val="002A0187"/>
    <w:rsid w:val="002A2DEF"/>
    <w:rsid w:val="002B4E71"/>
    <w:rsid w:val="002D313F"/>
    <w:rsid w:val="002D6F8D"/>
    <w:rsid w:val="002D7F89"/>
    <w:rsid w:val="002E360F"/>
    <w:rsid w:val="002E6031"/>
    <w:rsid w:val="00300337"/>
    <w:rsid w:val="00300F58"/>
    <w:rsid w:val="0030133B"/>
    <w:rsid w:val="003028C6"/>
    <w:rsid w:val="00310A3C"/>
    <w:rsid w:val="003128B3"/>
    <w:rsid w:val="00313749"/>
    <w:rsid w:val="0036627E"/>
    <w:rsid w:val="003717D1"/>
    <w:rsid w:val="003718B6"/>
    <w:rsid w:val="0038034A"/>
    <w:rsid w:val="00390E8A"/>
    <w:rsid w:val="003A4026"/>
    <w:rsid w:val="003A4041"/>
    <w:rsid w:val="003A41D7"/>
    <w:rsid w:val="003B32B2"/>
    <w:rsid w:val="003B3CDD"/>
    <w:rsid w:val="003D7FE0"/>
    <w:rsid w:val="003E28BF"/>
    <w:rsid w:val="003E7DEE"/>
    <w:rsid w:val="003F6960"/>
    <w:rsid w:val="00402DF7"/>
    <w:rsid w:val="004031B1"/>
    <w:rsid w:val="004173DF"/>
    <w:rsid w:val="00424516"/>
    <w:rsid w:val="0043361A"/>
    <w:rsid w:val="00434A7E"/>
    <w:rsid w:val="0044184B"/>
    <w:rsid w:val="0045400C"/>
    <w:rsid w:val="004556C4"/>
    <w:rsid w:val="00465296"/>
    <w:rsid w:val="00470ED5"/>
    <w:rsid w:val="004737E0"/>
    <w:rsid w:val="00483809"/>
    <w:rsid w:val="00490AB9"/>
    <w:rsid w:val="004A4240"/>
    <w:rsid w:val="004C1079"/>
    <w:rsid w:val="004C450F"/>
    <w:rsid w:val="004C5C2D"/>
    <w:rsid w:val="004D2509"/>
    <w:rsid w:val="004D42F8"/>
    <w:rsid w:val="004D5105"/>
    <w:rsid w:val="004D7B4B"/>
    <w:rsid w:val="004E1729"/>
    <w:rsid w:val="004E27C7"/>
    <w:rsid w:val="004E2F7B"/>
    <w:rsid w:val="004E598B"/>
    <w:rsid w:val="004E5D67"/>
    <w:rsid w:val="004F1601"/>
    <w:rsid w:val="004F3E10"/>
    <w:rsid w:val="004F4E3C"/>
    <w:rsid w:val="004F5C2A"/>
    <w:rsid w:val="00503A7B"/>
    <w:rsid w:val="00510DDB"/>
    <w:rsid w:val="00511046"/>
    <w:rsid w:val="00511054"/>
    <w:rsid w:val="00524AD8"/>
    <w:rsid w:val="00530F36"/>
    <w:rsid w:val="005325AA"/>
    <w:rsid w:val="005334DB"/>
    <w:rsid w:val="00537A2E"/>
    <w:rsid w:val="00541761"/>
    <w:rsid w:val="005468B1"/>
    <w:rsid w:val="00564D5B"/>
    <w:rsid w:val="005721A5"/>
    <w:rsid w:val="0057323B"/>
    <w:rsid w:val="00574701"/>
    <w:rsid w:val="0057799C"/>
    <w:rsid w:val="00577FD5"/>
    <w:rsid w:val="00582E58"/>
    <w:rsid w:val="0058798F"/>
    <w:rsid w:val="0059121C"/>
    <w:rsid w:val="005922D3"/>
    <w:rsid w:val="00597A2E"/>
    <w:rsid w:val="005A7DFB"/>
    <w:rsid w:val="005B7E4F"/>
    <w:rsid w:val="005C5F38"/>
    <w:rsid w:val="005F4523"/>
    <w:rsid w:val="005F517D"/>
    <w:rsid w:val="00601301"/>
    <w:rsid w:val="00602D00"/>
    <w:rsid w:val="0060592D"/>
    <w:rsid w:val="00607FB1"/>
    <w:rsid w:val="006128F2"/>
    <w:rsid w:val="0061329D"/>
    <w:rsid w:val="0061598F"/>
    <w:rsid w:val="00624041"/>
    <w:rsid w:val="00625430"/>
    <w:rsid w:val="0063353A"/>
    <w:rsid w:val="00651C1F"/>
    <w:rsid w:val="0065266A"/>
    <w:rsid w:val="00656E04"/>
    <w:rsid w:val="0067099B"/>
    <w:rsid w:val="0067125B"/>
    <w:rsid w:val="0067400E"/>
    <w:rsid w:val="00676128"/>
    <w:rsid w:val="006775B1"/>
    <w:rsid w:val="00681447"/>
    <w:rsid w:val="006841BC"/>
    <w:rsid w:val="00684C80"/>
    <w:rsid w:val="00687227"/>
    <w:rsid w:val="006A1B53"/>
    <w:rsid w:val="006B02E8"/>
    <w:rsid w:val="006B5249"/>
    <w:rsid w:val="006B6724"/>
    <w:rsid w:val="006D0D0D"/>
    <w:rsid w:val="006D1DF4"/>
    <w:rsid w:val="006E5B54"/>
    <w:rsid w:val="006E660F"/>
    <w:rsid w:val="006E6F4A"/>
    <w:rsid w:val="006F0E0B"/>
    <w:rsid w:val="007066A1"/>
    <w:rsid w:val="007070E9"/>
    <w:rsid w:val="00712397"/>
    <w:rsid w:val="00715E3C"/>
    <w:rsid w:val="00721A70"/>
    <w:rsid w:val="00722CA1"/>
    <w:rsid w:val="007232B9"/>
    <w:rsid w:val="0072745F"/>
    <w:rsid w:val="00750987"/>
    <w:rsid w:val="00754BE3"/>
    <w:rsid w:val="00754C73"/>
    <w:rsid w:val="0076109A"/>
    <w:rsid w:val="007650B1"/>
    <w:rsid w:val="00767295"/>
    <w:rsid w:val="00773FA8"/>
    <w:rsid w:val="00774F54"/>
    <w:rsid w:val="00776C01"/>
    <w:rsid w:val="00777516"/>
    <w:rsid w:val="00791540"/>
    <w:rsid w:val="0079458C"/>
    <w:rsid w:val="0079526C"/>
    <w:rsid w:val="007A283D"/>
    <w:rsid w:val="007A5F18"/>
    <w:rsid w:val="007A7480"/>
    <w:rsid w:val="007C44B8"/>
    <w:rsid w:val="007C7918"/>
    <w:rsid w:val="007D1901"/>
    <w:rsid w:val="007F23D3"/>
    <w:rsid w:val="0080294B"/>
    <w:rsid w:val="00807F03"/>
    <w:rsid w:val="00817406"/>
    <w:rsid w:val="00827135"/>
    <w:rsid w:val="00830258"/>
    <w:rsid w:val="008566E9"/>
    <w:rsid w:val="00864704"/>
    <w:rsid w:val="008941AD"/>
    <w:rsid w:val="00895A68"/>
    <w:rsid w:val="008A0051"/>
    <w:rsid w:val="008A52ED"/>
    <w:rsid w:val="008A6558"/>
    <w:rsid w:val="008B7D3B"/>
    <w:rsid w:val="008B7E14"/>
    <w:rsid w:val="008C2060"/>
    <w:rsid w:val="008C56EF"/>
    <w:rsid w:val="008D77DE"/>
    <w:rsid w:val="008E4D1B"/>
    <w:rsid w:val="008F106C"/>
    <w:rsid w:val="008F280E"/>
    <w:rsid w:val="008F40E3"/>
    <w:rsid w:val="00900053"/>
    <w:rsid w:val="00917267"/>
    <w:rsid w:val="00923707"/>
    <w:rsid w:val="00930A9D"/>
    <w:rsid w:val="009360BC"/>
    <w:rsid w:val="009508AE"/>
    <w:rsid w:val="00956644"/>
    <w:rsid w:val="00967629"/>
    <w:rsid w:val="00973103"/>
    <w:rsid w:val="009878EF"/>
    <w:rsid w:val="0099239B"/>
    <w:rsid w:val="009A7523"/>
    <w:rsid w:val="009B1692"/>
    <w:rsid w:val="009B7A95"/>
    <w:rsid w:val="009D1682"/>
    <w:rsid w:val="009E013F"/>
    <w:rsid w:val="009E3D2F"/>
    <w:rsid w:val="009F1B2B"/>
    <w:rsid w:val="009F241A"/>
    <w:rsid w:val="009F4CB0"/>
    <w:rsid w:val="009F6DF1"/>
    <w:rsid w:val="00A02BC9"/>
    <w:rsid w:val="00A21764"/>
    <w:rsid w:val="00A25B69"/>
    <w:rsid w:val="00A31BAE"/>
    <w:rsid w:val="00A35E7B"/>
    <w:rsid w:val="00A45587"/>
    <w:rsid w:val="00A50F5C"/>
    <w:rsid w:val="00A53ECE"/>
    <w:rsid w:val="00A56233"/>
    <w:rsid w:val="00A6243E"/>
    <w:rsid w:val="00A6360E"/>
    <w:rsid w:val="00A66119"/>
    <w:rsid w:val="00A71D63"/>
    <w:rsid w:val="00A72ED0"/>
    <w:rsid w:val="00A76B0A"/>
    <w:rsid w:val="00A93786"/>
    <w:rsid w:val="00A9396D"/>
    <w:rsid w:val="00A971C3"/>
    <w:rsid w:val="00AA4B2F"/>
    <w:rsid w:val="00AA7DEB"/>
    <w:rsid w:val="00AB091E"/>
    <w:rsid w:val="00AB0A13"/>
    <w:rsid w:val="00AB1858"/>
    <w:rsid w:val="00AB466A"/>
    <w:rsid w:val="00AC2F47"/>
    <w:rsid w:val="00AC711F"/>
    <w:rsid w:val="00AD4743"/>
    <w:rsid w:val="00AD590F"/>
    <w:rsid w:val="00AD6D50"/>
    <w:rsid w:val="00AF1A3B"/>
    <w:rsid w:val="00B00EBE"/>
    <w:rsid w:val="00B01837"/>
    <w:rsid w:val="00B05C1C"/>
    <w:rsid w:val="00B13626"/>
    <w:rsid w:val="00B167F8"/>
    <w:rsid w:val="00B40CD1"/>
    <w:rsid w:val="00B41976"/>
    <w:rsid w:val="00B42C24"/>
    <w:rsid w:val="00B446D8"/>
    <w:rsid w:val="00B44AC8"/>
    <w:rsid w:val="00B44EE1"/>
    <w:rsid w:val="00B455CA"/>
    <w:rsid w:val="00B56F70"/>
    <w:rsid w:val="00B700D9"/>
    <w:rsid w:val="00B81BD3"/>
    <w:rsid w:val="00B82CD8"/>
    <w:rsid w:val="00B9508B"/>
    <w:rsid w:val="00BA56B8"/>
    <w:rsid w:val="00BA59F8"/>
    <w:rsid w:val="00BA5A61"/>
    <w:rsid w:val="00BA74FF"/>
    <w:rsid w:val="00BB0FE8"/>
    <w:rsid w:val="00BB3F6F"/>
    <w:rsid w:val="00BB6D6D"/>
    <w:rsid w:val="00BC2D53"/>
    <w:rsid w:val="00BC7F8D"/>
    <w:rsid w:val="00BD21F7"/>
    <w:rsid w:val="00BD3BB2"/>
    <w:rsid w:val="00BD772F"/>
    <w:rsid w:val="00BE008C"/>
    <w:rsid w:val="00BE0264"/>
    <w:rsid w:val="00BF1B09"/>
    <w:rsid w:val="00C1343D"/>
    <w:rsid w:val="00C17EEB"/>
    <w:rsid w:val="00C334D2"/>
    <w:rsid w:val="00C33627"/>
    <w:rsid w:val="00C4312E"/>
    <w:rsid w:val="00C44070"/>
    <w:rsid w:val="00C445C2"/>
    <w:rsid w:val="00C44CA0"/>
    <w:rsid w:val="00C6387C"/>
    <w:rsid w:val="00C70303"/>
    <w:rsid w:val="00C71134"/>
    <w:rsid w:val="00C713FC"/>
    <w:rsid w:val="00C933D3"/>
    <w:rsid w:val="00C94E2D"/>
    <w:rsid w:val="00C97A0B"/>
    <w:rsid w:val="00CA1A20"/>
    <w:rsid w:val="00CA5DE6"/>
    <w:rsid w:val="00CB4BB0"/>
    <w:rsid w:val="00CB7270"/>
    <w:rsid w:val="00CC069F"/>
    <w:rsid w:val="00CC1F9A"/>
    <w:rsid w:val="00CC6585"/>
    <w:rsid w:val="00CD2E30"/>
    <w:rsid w:val="00CD5A5E"/>
    <w:rsid w:val="00CE0EEE"/>
    <w:rsid w:val="00CE2B93"/>
    <w:rsid w:val="00CE77A6"/>
    <w:rsid w:val="00CF3518"/>
    <w:rsid w:val="00D10EC1"/>
    <w:rsid w:val="00D17331"/>
    <w:rsid w:val="00D17E19"/>
    <w:rsid w:val="00D225AB"/>
    <w:rsid w:val="00D273BA"/>
    <w:rsid w:val="00D30B6F"/>
    <w:rsid w:val="00D34A49"/>
    <w:rsid w:val="00D4285B"/>
    <w:rsid w:val="00D56253"/>
    <w:rsid w:val="00D619EE"/>
    <w:rsid w:val="00D67F33"/>
    <w:rsid w:val="00D86432"/>
    <w:rsid w:val="00D935CD"/>
    <w:rsid w:val="00D973B1"/>
    <w:rsid w:val="00DA09ED"/>
    <w:rsid w:val="00DA39F2"/>
    <w:rsid w:val="00DB22D0"/>
    <w:rsid w:val="00DB37AC"/>
    <w:rsid w:val="00DB76A9"/>
    <w:rsid w:val="00DD1CCB"/>
    <w:rsid w:val="00DD23E2"/>
    <w:rsid w:val="00E02424"/>
    <w:rsid w:val="00E10F10"/>
    <w:rsid w:val="00E12550"/>
    <w:rsid w:val="00E26704"/>
    <w:rsid w:val="00E26B43"/>
    <w:rsid w:val="00E27783"/>
    <w:rsid w:val="00E33661"/>
    <w:rsid w:val="00E34AC3"/>
    <w:rsid w:val="00E417BB"/>
    <w:rsid w:val="00E455C9"/>
    <w:rsid w:val="00E55002"/>
    <w:rsid w:val="00E600BB"/>
    <w:rsid w:val="00E77E0D"/>
    <w:rsid w:val="00E8071F"/>
    <w:rsid w:val="00E82788"/>
    <w:rsid w:val="00E837F4"/>
    <w:rsid w:val="00E83A0F"/>
    <w:rsid w:val="00E87272"/>
    <w:rsid w:val="00E90129"/>
    <w:rsid w:val="00E95BFA"/>
    <w:rsid w:val="00EA4FC5"/>
    <w:rsid w:val="00EB0996"/>
    <w:rsid w:val="00EB29D2"/>
    <w:rsid w:val="00EC0A78"/>
    <w:rsid w:val="00EC145D"/>
    <w:rsid w:val="00EC261E"/>
    <w:rsid w:val="00EC4847"/>
    <w:rsid w:val="00ED1B29"/>
    <w:rsid w:val="00ED510E"/>
    <w:rsid w:val="00EF0F99"/>
    <w:rsid w:val="00EF3ACD"/>
    <w:rsid w:val="00F14756"/>
    <w:rsid w:val="00F15009"/>
    <w:rsid w:val="00F24F61"/>
    <w:rsid w:val="00F260B4"/>
    <w:rsid w:val="00F328BA"/>
    <w:rsid w:val="00F41BFE"/>
    <w:rsid w:val="00F428B8"/>
    <w:rsid w:val="00F44A58"/>
    <w:rsid w:val="00F52B88"/>
    <w:rsid w:val="00F5342A"/>
    <w:rsid w:val="00F649C2"/>
    <w:rsid w:val="00F710F3"/>
    <w:rsid w:val="00F806BC"/>
    <w:rsid w:val="00F81FDD"/>
    <w:rsid w:val="00F860C4"/>
    <w:rsid w:val="00FA2930"/>
    <w:rsid w:val="00FA2E9B"/>
    <w:rsid w:val="00FA44D8"/>
    <w:rsid w:val="00FC29E1"/>
    <w:rsid w:val="00FC3E6A"/>
    <w:rsid w:val="00FC4296"/>
    <w:rsid w:val="00FD2F77"/>
    <w:rsid w:val="00FD3A15"/>
    <w:rsid w:val="00FD3AB2"/>
    <w:rsid w:val="00FD7D8E"/>
    <w:rsid w:val="00FE58A4"/>
    <w:rsid w:val="028575F6"/>
    <w:rsid w:val="03B9287D"/>
    <w:rsid w:val="048332C8"/>
    <w:rsid w:val="0580032D"/>
    <w:rsid w:val="09474C28"/>
    <w:rsid w:val="09F61E69"/>
    <w:rsid w:val="0C63387A"/>
    <w:rsid w:val="0CB404BA"/>
    <w:rsid w:val="0D6124A0"/>
    <w:rsid w:val="0DF63B36"/>
    <w:rsid w:val="0EE824C0"/>
    <w:rsid w:val="0EFB6CEB"/>
    <w:rsid w:val="0FE46E0C"/>
    <w:rsid w:val="11F36809"/>
    <w:rsid w:val="13FE12A4"/>
    <w:rsid w:val="14DA5E0F"/>
    <w:rsid w:val="15734096"/>
    <w:rsid w:val="16B4675B"/>
    <w:rsid w:val="16C37604"/>
    <w:rsid w:val="18F947FF"/>
    <w:rsid w:val="19220DB0"/>
    <w:rsid w:val="1AAB3130"/>
    <w:rsid w:val="1B1B4B91"/>
    <w:rsid w:val="1C57179B"/>
    <w:rsid w:val="21717A65"/>
    <w:rsid w:val="22AD744F"/>
    <w:rsid w:val="239C3A36"/>
    <w:rsid w:val="23F079C1"/>
    <w:rsid w:val="25F953EC"/>
    <w:rsid w:val="28700796"/>
    <w:rsid w:val="29481272"/>
    <w:rsid w:val="2BA34AB2"/>
    <w:rsid w:val="2C7F388C"/>
    <w:rsid w:val="2E181D43"/>
    <w:rsid w:val="2E99464E"/>
    <w:rsid w:val="30727A43"/>
    <w:rsid w:val="3331661B"/>
    <w:rsid w:val="33DA1530"/>
    <w:rsid w:val="33EF08CA"/>
    <w:rsid w:val="347E58BA"/>
    <w:rsid w:val="34D13146"/>
    <w:rsid w:val="34FC28C2"/>
    <w:rsid w:val="39212E0F"/>
    <w:rsid w:val="3A417605"/>
    <w:rsid w:val="3B1C2330"/>
    <w:rsid w:val="3D24177F"/>
    <w:rsid w:val="3D273ED6"/>
    <w:rsid w:val="3EAA525C"/>
    <w:rsid w:val="3EED75A7"/>
    <w:rsid w:val="3FF37523"/>
    <w:rsid w:val="409C3A33"/>
    <w:rsid w:val="4119694F"/>
    <w:rsid w:val="418C22CA"/>
    <w:rsid w:val="42AB1729"/>
    <w:rsid w:val="42FD2610"/>
    <w:rsid w:val="44C6492D"/>
    <w:rsid w:val="4650264F"/>
    <w:rsid w:val="48E42150"/>
    <w:rsid w:val="490D214E"/>
    <w:rsid w:val="49AC32C5"/>
    <w:rsid w:val="4A1701C3"/>
    <w:rsid w:val="4A6D3179"/>
    <w:rsid w:val="4C491F09"/>
    <w:rsid w:val="4E6B08D9"/>
    <w:rsid w:val="4EF77571"/>
    <w:rsid w:val="4F973684"/>
    <w:rsid w:val="537F726F"/>
    <w:rsid w:val="562C3158"/>
    <w:rsid w:val="565506A1"/>
    <w:rsid w:val="57204E44"/>
    <w:rsid w:val="58E13E39"/>
    <w:rsid w:val="5A0D5DA5"/>
    <w:rsid w:val="5C52288A"/>
    <w:rsid w:val="5C73102E"/>
    <w:rsid w:val="5E2E4933"/>
    <w:rsid w:val="62FB6B60"/>
    <w:rsid w:val="64DC3980"/>
    <w:rsid w:val="660D358D"/>
    <w:rsid w:val="666A44AA"/>
    <w:rsid w:val="67E007F8"/>
    <w:rsid w:val="68AC733D"/>
    <w:rsid w:val="68DB0C9F"/>
    <w:rsid w:val="695006ED"/>
    <w:rsid w:val="6CB73316"/>
    <w:rsid w:val="6CEF5C6F"/>
    <w:rsid w:val="6FE37079"/>
    <w:rsid w:val="710D5378"/>
    <w:rsid w:val="71584F31"/>
    <w:rsid w:val="7208372D"/>
    <w:rsid w:val="72697D1C"/>
    <w:rsid w:val="73FC42FF"/>
    <w:rsid w:val="741F0E72"/>
    <w:rsid w:val="7479448F"/>
    <w:rsid w:val="7526675E"/>
    <w:rsid w:val="75C92BDE"/>
    <w:rsid w:val="75FD7023"/>
    <w:rsid w:val="76114733"/>
    <w:rsid w:val="76242F06"/>
    <w:rsid w:val="775E45FD"/>
    <w:rsid w:val="7AA93694"/>
    <w:rsid w:val="7CD51551"/>
    <w:rsid w:val="7F9817C0"/>
    <w:rsid w:val="7FCD5FD4"/>
    <w:rsid w:val="9F3BE4A3"/>
    <w:rsid w:val="AC5AB230"/>
    <w:rsid w:val="AFDFE7E6"/>
    <w:rsid w:val="D77A6A96"/>
    <w:rsid w:val="DF5E54F0"/>
    <w:rsid w:val="E783F7DF"/>
    <w:rsid w:val="F7FBCDA0"/>
    <w:rsid w:val="FFBDC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5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1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页眉 Char"/>
    <w:qFormat/>
    <w:uiPriority w:val="0"/>
    <w:rPr>
      <w:sz w:val="18"/>
      <w:szCs w:val="18"/>
    </w:rPr>
  </w:style>
  <w:style w:type="character" w:customStyle="1" w:styleId="20">
    <w:name w:val="正文文本 3 字符"/>
    <w:basedOn w:val="1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正文文本 3 Char"/>
    <w:link w:val="4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2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3">
    <w:name w:val="列表段落1"/>
    <w:basedOn w:val="1"/>
    <w:qFormat/>
    <w:uiPriority w:val="0"/>
    <w:pPr>
      <w:ind w:firstLine="420" w:firstLineChars="200"/>
    </w:pPr>
    <w:rPr>
      <w:rFonts w:ascii="等线" w:hAnsi="等线" w:eastAsia="等线"/>
      <w:szCs w:val="21"/>
    </w:rPr>
  </w:style>
  <w:style w:type="character" w:customStyle="1" w:styleId="24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2450</Words>
  <Characters>13969</Characters>
  <Lines>116</Lines>
  <Paragraphs>32</Paragraphs>
  <TotalTime>37</TotalTime>
  <ScaleCrop>false</ScaleCrop>
  <LinksUpToDate>false</LinksUpToDate>
  <CharactersWithSpaces>16387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2021-04-22T12:44:00Z</dcterms:created>
  <dc:creator>THTF</dc:creator>
  <cp:lastModifiedBy>齐越</cp:lastModifiedBy>
  <cp:lastPrinted>2021-04-02T14:49:00Z</cp:lastPrinted>
  <dcterms:modified xsi:type="dcterms:W3CDTF">2021-04-23T09:24:48Z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7C5932D1A45F44D7AD42841664F8C2A2</vt:lpwstr>
  </property>
</Properties>
</file>