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580" w:lineRule="exact"/>
        <w:rPr>
          <w:rStyle w:val="4"/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 w:bidi="ar-SA"/>
        </w:rPr>
        <w:t>2025年中国（海南）南海博物馆</w:t>
      </w:r>
    </w:p>
    <w:p>
      <w:pPr>
        <w:widowControl/>
        <w:spacing w:line="576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 w:bidi="ar-SA"/>
        </w:rPr>
        <w:t>研学活动报名表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580" w:lineRule="exact"/>
        <w:jc w:val="left"/>
        <w:rPr>
          <w:rFonts w:hint="default" w:ascii="黑体" w:hAnsi="黑体" w:eastAsia="黑体" w:cs="黑体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研学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路线</w:t>
      </w:r>
      <w:r>
        <w:rPr>
          <w:rFonts w:hint="eastAsia" w:ascii="黑体" w:hAnsi="黑体" w:eastAsia="黑体" w:cs="黑体"/>
          <w:sz w:val="30"/>
          <w:szCs w:val="30"/>
        </w:rPr>
        <w:t>：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海上丝绸之路上的奇珍异果</w:t>
      </w:r>
      <w:r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  <w:t>”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预约日期</w:t>
      </w:r>
      <w:r>
        <w:rPr>
          <w:rFonts w:hint="eastAsia" w:ascii="黑体" w:hAnsi="黑体" w:eastAsia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spacing w:line="580" w:lineRule="exact"/>
        <w:jc w:val="left"/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</w:pPr>
    </w:p>
    <w:tbl>
      <w:tblPr>
        <w:tblStyle w:val="2"/>
        <w:tblW w:w="906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780"/>
        <w:gridCol w:w="1448"/>
        <w:gridCol w:w="475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06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298" w:type="dxa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6762" w:type="dxa"/>
            <w:gridSpan w:val="4"/>
            <w:vAlign w:val="center"/>
          </w:tcPr>
          <w:p>
            <w:pPr>
              <w:spacing w:line="58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298" w:type="dxa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2780" w:type="dxa"/>
            <w:vAlign w:val="center"/>
          </w:tcPr>
          <w:p>
            <w:pPr>
              <w:spacing w:line="58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参加人</w:t>
            </w: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数</w:t>
            </w:r>
          </w:p>
        </w:tc>
        <w:tc>
          <w:tcPr>
            <w:tcW w:w="2059" w:type="dxa"/>
            <w:vAlign w:val="center"/>
          </w:tcPr>
          <w:p>
            <w:pPr>
              <w:spacing w:line="58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298" w:type="dxa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default" w:asci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仿宋_GB2312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6762" w:type="dxa"/>
            <w:gridSpan w:val="4"/>
            <w:vAlign w:val="center"/>
          </w:tcPr>
          <w:p>
            <w:pPr>
              <w:spacing w:line="58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060" w:type="dxa"/>
            <w:gridSpan w:val="5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联系人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2298" w:type="dxa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联系人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7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keepNext w:val="0"/>
        <w:keepLines w:val="0"/>
        <w:pageBreakBefore w:val="0"/>
        <w:widowControl/>
        <w:tabs>
          <w:tab w:val="left" w:pos="525"/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-496" w:rightChars="-155" w:firstLine="280" w:firstLineChars="100"/>
        <w:textAlignment w:val="auto"/>
        <w:outlineLvl w:val="9"/>
        <w:rPr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  <w:r>
        <w:rPr>
          <w:rFonts w:hint="eastAsia"/>
          <w:sz w:val="36"/>
          <w:szCs w:val="36"/>
        </w:rPr>
        <w:tab/>
      </w:r>
      <w:r>
        <w:rPr>
          <w:sz w:val="36"/>
          <w:szCs w:val="36"/>
        </w:rPr>
        <w:tab/>
      </w:r>
    </w:p>
    <w:p>
      <w:pPr>
        <w:keepNext w:val="0"/>
        <w:keepLines w:val="0"/>
        <w:pageBreakBefore w:val="0"/>
        <w:widowControl/>
        <w:tabs>
          <w:tab w:val="left" w:pos="525"/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0" w:leftChars="0" w:right="-496" w:rightChars="-155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rFonts w:hint="eastAsia"/>
          <w:sz w:val="36"/>
          <w:szCs w:val="36"/>
        </w:rPr>
        <w:t>安全事项承诺书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-496" w:rightChars="-155"/>
        <w:textAlignment w:val="auto"/>
        <w:outlineLvl w:val="9"/>
        <w:rPr>
          <w:rFonts w:hint="eastAsia" w:ascii="仿宋" w:hAnsi="仿宋" w:eastAsia="仿宋" w:cs="新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-496" w:rightChars="-155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中国（海南）南海</w:t>
      </w:r>
      <w:r>
        <w:rPr>
          <w:rFonts w:hint="eastAsia" w:ascii="仿宋" w:hAnsi="仿宋" w:eastAsia="仿宋" w:cs="新宋体"/>
          <w:sz w:val="28"/>
          <w:szCs w:val="28"/>
        </w:rPr>
        <w:t>博物馆：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614" w:rightChars="192" w:firstLine="560" w:firstLineChars="20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>我是</w:t>
      </w:r>
      <w:r>
        <w:rPr>
          <w:rFonts w:hint="default" w:ascii="仿宋" w:hAnsi="仿宋" w:eastAsia="仿宋" w:cs="新宋体"/>
          <w:sz w:val="28"/>
          <w:szCs w:val="28"/>
          <w:lang w:val="en-US"/>
        </w:rPr>
        <w:t>本次活动参与者</w:t>
      </w:r>
      <w:r>
        <w:rPr>
          <w:rFonts w:hint="eastAsia" w:ascii="仿宋" w:hAnsi="仿宋" w:eastAsia="仿宋" w:cs="新宋体"/>
          <w:sz w:val="28"/>
          <w:szCs w:val="28"/>
        </w:rPr>
        <w:t>，</w:t>
      </w:r>
      <w:r>
        <w:rPr>
          <w:rFonts w:hint="default" w:ascii="仿宋" w:hAnsi="仿宋" w:eastAsia="仿宋" w:cs="新宋体"/>
          <w:sz w:val="28"/>
          <w:szCs w:val="28"/>
          <w:lang w:val="en-US"/>
        </w:rPr>
        <w:t>在参加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活动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期间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，我将遵守以下规定</w:t>
      </w:r>
      <w:r>
        <w:rPr>
          <w:rFonts w:hint="eastAsia" w:ascii="仿宋" w:hAnsi="仿宋" w:eastAsia="仿宋" w:cs="新宋体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全程配合本次活动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行程安排，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严格按照集合时间、集合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地点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、行程安排参与活动。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做到报名一经确认，全程参与。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hint="eastAsia"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2.为保证参与者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外出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安全，活动结束后，参与者需在指定地点下车返程，不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得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中途</w:t>
      </w:r>
      <w:r>
        <w:rPr>
          <w:rFonts w:hint="default" w:ascii="仿宋" w:hAnsi="仿宋" w:eastAsia="仿宋" w:cs="新宋体"/>
          <w:sz w:val="28"/>
          <w:szCs w:val="28"/>
          <w:lang w:val="en-US" w:eastAsia="zh-CN"/>
        </w:rPr>
        <w:t>离场或下车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2880"/>
          <w:tab w:val="left" w:pos="8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406" w:leftChars="127" w:right="1027" w:rightChars="321" w:firstLine="420" w:firstLineChars="15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3.参与者</w:t>
      </w:r>
      <w:r>
        <w:rPr>
          <w:rFonts w:hint="eastAsia" w:ascii="仿宋" w:hAnsi="仿宋" w:eastAsia="仿宋" w:cs="新宋体"/>
          <w:sz w:val="28"/>
          <w:szCs w:val="28"/>
        </w:rPr>
        <w:t>在参观学习时，应严格遵守以下规定: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请勿在馆区内大声喧、追跑打闹、影响他人参观；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>请勿触摸展品及展柜；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请勿随地吐痰、乱扔废弃物，自觉维护环境卫生；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请勿在展厅内进行饮食活动；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请勿穿滚轴鞋、滑板进入展厅，防止摔伤或撞伤他人；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请勿携带宠物入馆；</w:t>
      </w:r>
    </w:p>
    <w:p>
      <w:pPr>
        <w:keepNext w:val="0"/>
        <w:keepLines w:val="0"/>
        <w:pageBreakBefore w:val="0"/>
        <w:widowControl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请勿在公共座椅上躺卧；</w:t>
      </w:r>
      <w:r>
        <w:rPr>
          <w:rFonts w:ascii="仿宋" w:hAnsi="仿宋" w:eastAsia="仿宋" w:cs="新宋体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请爱护公共设施，花草树木，如有损坏须照原价赔偿；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hint="eastAsia" w:ascii="仿宋" w:hAnsi="仿宋" w:eastAsia="仿宋" w:cs="新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新宋体"/>
          <w:sz w:val="28"/>
          <w:szCs w:val="28"/>
        </w:rPr>
        <w:t>严禁携带易燃易爆、管制械具等可能影响公共秩序的危险品入馆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/>
        <w:textAlignment w:val="auto"/>
        <w:outlineLvl w:val="9"/>
        <w:rPr>
          <w:rFonts w:hint="eastAsia" w:ascii="仿宋" w:hAnsi="仿宋" w:eastAsia="仿宋" w:cs="新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（9）请勿在展厅内摄像，在展厅拍照时请关闭闪光灯，禁止使用三脚架、自拍杆等辅助拍照物品。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新宋体"/>
          <w:sz w:val="28"/>
          <w:szCs w:val="28"/>
        </w:rPr>
        <w:t>在参观人流密集时，为确保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参与者</w:t>
      </w:r>
      <w:r>
        <w:rPr>
          <w:rFonts w:hint="eastAsia" w:ascii="仿宋" w:hAnsi="仿宋" w:eastAsia="仿宋" w:cs="新宋体"/>
          <w:sz w:val="28"/>
          <w:szCs w:val="28"/>
        </w:rPr>
        <w:t>的参观效果和安全，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参与者</w:t>
      </w:r>
      <w:r>
        <w:rPr>
          <w:rFonts w:hint="eastAsia" w:ascii="仿宋" w:hAnsi="仿宋" w:eastAsia="仿宋" w:cs="新宋体"/>
          <w:sz w:val="28"/>
          <w:szCs w:val="28"/>
        </w:rPr>
        <w:t>需服从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馆内</w:t>
      </w:r>
      <w:r>
        <w:rPr>
          <w:rFonts w:hint="eastAsia" w:ascii="仿宋" w:hAnsi="仿宋" w:eastAsia="仿宋" w:cs="新宋体"/>
          <w:sz w:val="28"/>
          <w:szCs w:val="28"/>
        </w:rPr>
        <w:t>工作人员的疏导。遇紧急情况发生，需听从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馆内</w:t>
      </w:r>
      <w:r>
        <w:rPr>
          <w:rFonts w:hint="eastAsia" w:ascii="仿宋" w:hAnsi="仿宋" w:eastAsia="仿宋" w:cs="新宋体"/>
          <w:sz w:val="28"/>
          <w:szCs w:val="28"/>
        </w:rPr>
        <w:t>工作人员指挥。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新宋体"/>
          <w:sz w:val="28"/>
          <w:szCs w:val="28"/>
        </w:rPr>
        <w:t>请观众妥善看管自身的衣物及贵重物品，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如若</w:t>
      </w:r>
      <w:r>
        <w:rPr>
          <w:rFonts w:hint="eastAsia" w:ascii="仿宋" w:hAnsi="仿宋" w:eastAsia="仿宋" w:cs="新宋体"/>
          <w:sz w:val="28"/>
          <w:szCs w:val="28"/>
        </w:rPr>
        <w:t>发生丢失或被窃，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中国（海南）南海</w:t>
      </w:r>
      <w:r>
        <w:rPr>
          <w:rFonts w:hint="eastAsia" w:ascii="仿宋" w:hAnsi="仿宋" w:eastAsia="仿宋" w:cs="新宋体"/>
          <w:sz w:val="28"/>
          <w:szCs w:val="28"/>
        </w:rPr>
        <w:t>博物馆概不承担法律责任。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hint="eastAsia"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6.参与者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参观须</w:t>
      </w:r>
      <w:r>
        <w:rPr>
          <w:rFonts w:hint="eastAsia" w:ascii="仿宋" w:hAnsi="仿宋" w:eastAsia="仿宋" w:cs="新宋体"/>
          <w:sz w:val="28"/>
          <w:szCs w:val="28"/>
        </w:rPr>
        <w:t>听从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馆内活动人员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新宋体"/>
          <w:sz w:val="28"/>
          <w:szCs w:val="28"/>
        </w:rPr>
        <w:t>指挥，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如若</w:t>
      </w:r>
      <w:r>
        <w:rPr>
          <w:rFonts w:hint="eastAsia" w:ascii="仿宋" w:hAnsi="仿宋" w:eastAsia="仿宋" w:cs="新宋体"/>
          <w:sz w:val="28"/>
          <w:szCs w:val="28"/>
        </w:rPr>
        <w:t>私自行动或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发生</w:t>
      </w:r>
      <w:r>
        <w:rPr>
          <w:rFonts w:hint="eastAsia" w:ascii="仿宋" w:hAnsi="仿宋" w:eastAsia="仿宋" w:cs="新宋体"/>
          <w:sz w:val="28"/>
          <w:szCs w:val="28"/>
        </w:rPr>
        <w:t>不当行为造成不良后果，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参与者个人</w:t>
      </w:r>
      <w:r>
        <w:rPr>
          <w:rFonts w:hint="eastAsia" w:ascii="仿宋" w:hAnsi="仿宋" w:eastAsia="仿宋" w:cs="新宋体"/>
          <w:sz w:val="28"/>
          <w:szCs w:val="28"/>
        </w:rPr>
        <w:t>自行承担全部责任。</w:t>
      </w:r>
    </w:p>
    <w:p>
      <w:pPr>
        <w:keepNext w:val="0"/>
        <w:keepLines w:val="0"/>
        <w:pageBreakBefore w:val="0"/>
        <w:widowControl/>
        <w:tabs>
          <w:tab w:val="center" w:pos="4153"/>
          <w:tab w:val="left" w:pos="8222"/>
          <w:tab w:val="righ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160" w:leftChars="50" w:right="896" w:rightChars="280" w:firstLine="560" w:firstLineChars="200"/>
        <w:textAlignment w:val="auto"/>
        <w:outlineLvl w:val="9"/>
        <w:rPr>
          <w:rFonts w:hint="eastAsia" w:ascii="仿宋" w:hAnsi="仿宋" w:eastAsia="仿宋" w:cs="新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z w:val="28"/>
          <w:szCs w:val="28"/>
          <w:lang w:val="en-US" w:eastAsia="zh-CN"/>
        </w:rPr>
        <w:t>7.严格遵守展品操作流程，爱护展项，若因操作不当或其他人为原因造成展品损坏，照价赔偿。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 w:firstLine="4480" w:firstLineChars="1600"/>
        <w:textAlignment w:val="auto"/>
        <w:outlineLvl w:val="9"/>
        <w:rPr>
          <w:rFonts w:hint="eastAsia"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 xml:space="preserve">承诺人: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 w:firstLine="4340" w:firstLineChars="1550"/>
        <w:textAlignment w:val="auto"/>
        <w:outlineLvl w:val="9"/>
        <w:rPr>
          <w:rFonts w:hint="eastAsia"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>（签名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新宋体"/>
          <w:sz w:val="28"/>
          <w:szCs w:val="28"/>
        </w:rPr>
        <w:t>盖</w:t>
      </w:r>
      <w:r>
        <w:rPr>
          <w:rFonts w:hint="eastAsia" w:ascii="仿宋" w:hAnsi="仿宋" w:eastAsia="仿宋" w:cs="新宋体"/>
          <w:sz w:val="28"/>
          <w:szCs w:val="28"/>
          <w:lang w:eastAsia="zh-CN"/>
        </w:rPr>
        <w:t>手印</w:t>
      </w:r>
      <w:r>
        <w:rPr>
          <w:rFonts w:hint="eastAsia" w:ascii="仿宋" w:hAnsi="仿宋" w:eastAsia="仿宋" w:cs="新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 w:firstLine="4620" w:firstLineChars="1650"/>
        <w:textAlignment w:val="auto"/>
        <w:outlineLvl w:val="9"/>
        <w:rPr>
          <w:rFonts w:hint="eastAsia"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>有效证件号：</w:t>
      </w:r>
    </w:p>
    <w:p>
      <w:pPr>
        <w:keepNext w:val="0"/>
        <w:keepLines w:val="0"/>
        <w:pageBreakBefore w:val="0"/>
        <w:widowControl/>
        <w:tabs>
          <w:tab w:val="left" w:pos="7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right="896" w:rightChars="280" w:firstLine="4620" w:firstLineChars="1650"/>
        <w:textAlignment w:val="auto"/>
        <w:outlineLvl w:val="9"/>
        <w:rPr>
          <w:rFonts w:ascii="仿宋" w:hAnsi="仿宋" w:eastAsia="仿宋" w:cs="新宋体"/>
          <w:sz w:val="28"/>
          <w:szCs w:val="28"/>
        </w:rPr>
      </w:pPr>
      <w:r>
        <w:rPr>
          <w:rFonts w:hint="eastAsia" w:ascii="仿宋" w:hAnsi="仿宋" w:eastAsia="仿宋" w:cs="新宋体"/>
          <w:sz w:val="28"/>
          <w:szCs w:val="28"/>
        </w:rPr>
        <w:t>联系电话：</w:t>
      </w:r>
      <w:r>
        <w:rPr>
          <w:rFonts w:ascii="仿宋" w:hAnsi="仿宋" w:eastAsia="仿宋" w:cs="新宋体"/>
          <w:sz w:val="28"/>
          <w:szCs w:val="28"/>
        </w:rPr>
        <w:tab/>
      </w:r>
      <w:r>
        <w:rPr>
          <w:rFonts w:hint="eastAsia" w:ascii="仿宋" w:hAnsi="仿宋" w:eastAsia="仿宋" w:cs="新宋体"/>
          <w:sz w:val="28"/>
          <w:szCs w:val="28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00" w:lineRule="exact"/>
        <w:ind w:left="0" w:leftChars="0" w:right="896" w:rightChars="280" w:firstLine="0" w:firstLineChars="0"/>
        <w:jc w:val="right"/>
        <w:textAlignment w:val="auto"/>
        <w:outlineLvl w:val="9"/>
      </w:pPr>
      <w:r>
        <w:rPr>
          <w:rFonts w:hint="eastAsia" w:ascii="仿宋" w:hAnsi="仿宋" w:eastAsia="仿宋" w:cs="新宋体"/>
          <w:sz w:val="28"/>
          <w:szCs w:val="28"/>
        </w:rPr>
        <w:t>年    月    日</w:t>
      </w: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p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C6D56"/>
    <w:rsid w:val="58715D82"/>
    <w:rsid w:val="5C9E1E7B"/>
    <w:rsid w:val="648B11AC"/>
    <w:rsid w:val="6D9A71F9"/>
    <w:rsid w:val="790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714</Characters>
  <Paragraphs>63</Paragraphs>
  <TotalTime>3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2024-06-27T21:17:00Z</dcterms:created>
  <dc:creator>MM · Chocolate</dc:creator>
  <cp:lastModifiedBy>815审校专用</cp:lastModifiedBy>
  <dcterms:modified xsi:type="dcterms:W3CDTF">2025-07-08T06:48:34Z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0692F8F8DCB442CEAB71FA4942D99367_13</vt:lpwstr>
  </property>
  <property fmtid="{D5CDD505-2E9C-101B-9397-08002B2CF9AE}" pid="4" name="KSOTemplateDocerSaveRecord">
    <vt:lpwstr>eyJoZGlkIjoiOGQyZTY0MTUwYTUxMjg2ZTRmNTVlNjkyOTk5YmI5MWYiLCJ1c2VySWQiOiI5NDIzMDU3OTEifQ==</vt:lpwstr>
  </property>
</Properties>
</file>