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4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跟着总书记读懂中华文明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跟着总书记读懂中华文明丨“殷墟我向往已久”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4分18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2025年4月09日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人民网网站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6D7717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00" w:beforeAutospacing="0" w:after="150" w:afterAutospacing="0" w:line="320" w:lineRule="atLeast"/>
              <w:ind w:left="0" w:right="0" w:firstLine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跟着总书记读懂中华文明丨遇见三星堆 跟着总书记探寻文明之光</w:t>
            </w:r>
          </w:p>
          <w:p w14:paraId="7D3712A7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视频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3分15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2025年4月27日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人民网网站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代表作</w:t>
            </w: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DD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00" w:beforeAutospacing="0" w:after="150" w:afterAutospacing="0" w:line="320" w:lineRule="atLeast"/>
              <w:ind w:left="0" w:right="0" w:firstLine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跟着总书记读懂中华文明丨良渚：中华五千年文明史的实证</w:t>
            </w:r>
          </w:p>
          <w:p w14:paraId="1D20B555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4分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2025年5月16日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人民网网站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2C7BC7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50" w:beforeAutospacing="0" w:after="150" w:afterAutospacing="0" w:line="460" w:lineRule="atLeast"/>
              <w:ind w:left="0" w:right="0" w:firstLine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跟着总书记读懂中华文明丨“敦煌我一直是向往的”</w:t>
            </w:r>
          </w:p>
          <w:p w14:paraId="58FE2F70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3分30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2025年6月13日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人民网网站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代表作</w:t>
            </w: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235E02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00" w:beforeAutospacing="0" w:after="150" w:afterAutospacing="0" w:line="320" w:lineRule="atLeast"/>
              <w:ind w:left="0" w:right="0" w:firstLine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跟着总书记读懂中华文明丨千年“子曰”，解码时代之问</w:t>
            </w:r>
          </w:p>
          <w:p w14:paraId="7309B07F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视频</w:t>
            </w: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4分09</w:t>
            </w:r>
          </w:p>
        </w:tc>
        <w:tc>
          <w:tcPr>
            <w:tcW w:w="1373" w:type="dxa"/>
            <w:vAlign w:val="center"/>
          </w:tcPr>
          <w:p w14:paraId="20A570DE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2025年6月20日</w:t>
            </w:r>
          </w:p>
        </w:tc>
        <w:tc>
          <w:tcPr>
            <w:tcW w:w="1310" w:type="dxa"/>
            <w:vAlign w:val="center"/>
          </w:tcPr>
          <w:p w14:paraId="05E7AE6C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人民网网站</w:t>
            </w: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29B4AF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00" w:beforeAutospacing="0" w:after="150" w:afterAutospacing="0" w:line="320" w:lineRule="atLeast"/>
              <w:ind w:left="0" w:right="0" w:firstLine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跟着总书记读懂中华文明丨“泱泱中华，历史何其悠久，文明何其博大”</w:t>
            </w:r>
          </w:p>
          <w:p w14:paraId="67E01BD1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视频</w:t>
            </w: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4分24</w:t>
            </w:r>
          </w:p>
        </w:tc>
        <w:tc>
          <w:tcPr>
            <w:tcW w:w="1373" w:type="dxa"/>
            <w:vAlign w:val="center"/>
          </w:tcPr>
          <w:p w14:paraId="23F79593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2025年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6月30日</w:t>
            </w: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人民网网站</w:t>
            </w: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1E5116A2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1DF02B-5FC1-493F-9C42-67E0DC00F0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160FC1C2-6EEC-456C-9C09-E7F93526716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C22F292-3E22-4765-BFD5-AF6257C4ACE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A7A43B2-80B8-4A0B-9232-E23010CC0A4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6D1BCDB-AC4D-47D6-A8CF-F138FFEF72C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9376F"/>
    <w:rsid w:val="103E4A53"/>
    <w:rsid w:val="2C867C3E"/>
    <w:rsid w:val="335E6981"/>
    <w:rsid w:val="4CA94913"/>
    <w:rsid w:val="4DD737DA"/>
    <w:rsid w:val="54E577B1"/>
    <w:rsid w:val="5CA75036"/>
    <w:rsid w:val="5F9E593F"/>
    <w:rsid w:val="69A03FE1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563</Characters>
  <Lines>0</Lines>
  <Paragraphs>0</Paragraphs>
  <TotalTime>0</TotalTime>
  <ScaleCrop>false</ScaleCrop>
  <LinksUpToDate>false</LinksUpToDate>
  <CharactersWithSpaces>564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宋子节</cp:lastModifiedBy>
  <dcterms:modified xsi:type="dcterms:W3CDTF">2026-05-12T10:17:04Z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eyJoZGlkIjoiMjdmZGVkYjAwNzVkYzk2MGNkMTUzZjQzMGIyZTlkY2YiLCJ1c2VySWQiOiI2NTkxOTgzMjMifQ==</vt:lpwstr>
  </property>
  <property fmtid="{D5CDD505-2E9C-101B-9397-08002B2CF9AE}" pid="4" name="ICV">
    <vt:lpwstr>BD0C92B6ACBB4069A3668ED9D8ACD0E3_13</vt:lpwstr>
  </property>
</Properties>
</file>