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lang w:val="en-US" w:eastAsia="zh-CN"/>
        </w:rPr>
        <w:t>2022</w:t>
      </w:r>
      <w:r>
        <w:rPr>
          <w:rFonts w:hint="default" w:ascii="方正小标宋_GBK" w:hAnsi="方正小标宋_GBK" w:eastAsia="方正小标宋_GBK" w:cs="方正小标宋_GBK"/>
          <w:sz w:val="44"/>
          <w:szCs w:val="44"/>
          <w:lang w:val="en"/>
        </w:rPr>
        <w:t>“</w:t>
      </w:r>
      <w:r>
        <w:rPr>
          <w:rFonts w:hint="eastAsia" w:ascii="方正小标宋_GBK" w:hAnsi="方正小标宋_GBK" w:eastAsia="方正小标宋_GBK" w:cs="方正小标宋_GBK"/>
          <w:sz w:val="44"/>
          <w:szCs w:val="44"/>
        </w:rPr>
        <w:t>亲情中华</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为你讲故事</w:t>
      </w:r>
      <w:r>
        <w:rPr>
          <w:rFonts w:hint="eastAsia" w:ascii="方正小标宋_GBK" w:hAnsi="方正小标宋_GBK" w:eastAsia="方正小标宋_GBK" w:cs="方正小标宋_GBK"/>
          <w:sz w:val="44"/>
          <w:szCs w:val="44"/>
          <w:lang w:val="en"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网上营活动</w:t>
      </w:r>
      <w:r>
        <w:rPr>
          <w:rFonts w:hint="eastAsia" w:ascii="方正小标宋_GBK" w:hAnsi="方正小标宋_GBK" w:eastAsia="方正小标宋_GBK" w:cs="方正小标宋_GBK"/>
          <w:sz w:val="44"/>
          <w:szCs w:val="44"/>
          <w:lang w:eastAsia="zh-CN"/>
        </w:rPr>
        <w:t>具体工作要求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w:t>
      </w:r>
      <w:r>
        <w:rPr>
          <w:rFonts w:hint="default" w:ascii="Nimbus Roman No9 L" w:hAnsi="Nimbus Roman No9 L" w:eastAsia="黑体" w:cs="Nimbus Roman No9 L"/>
          <w:sz w:val="32"/>
          <w:szCs w:val="32"/>
          <w:lang w:eastAsia="zh-CN"/>
        </w:rPr>
        <w:t>主办、</w:t>
      </w:r>
      <w:r>
        <w:rPr>
          <w:rFonts w:hint="default" w:ascii="Nimbus Roman No9 L" w:hAnsi="Nimbus Roman No9 L" w:eastAsia="黑体" w:cs="Nimbus Roman No9 L"/>
          <w:sz w:val="32"/>
          <w:szCs w:val="32"/>
        </w:rPr>
        <w:t>承办、协办及参营单位</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主办单位</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中国侨联</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承办单位</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各省级侨联、地市级侨联和县级侨联</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协办单位</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国内大专院校</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参营单位</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海外中文学校、侨社团等</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lang w:val="en-US" w:eastAsia="zh-CN"/>
        </w:rPr>
      </w:pPr>
      <w:r>
        <w:rPr>
          <w:rFonts w:hint="default" w:ascii="Nimbus Roman No9 L" w:hAnsi="Nimbus Roman No9 L" w:eastAsia="仿宋_GB2312" w:cs="Nimbus Roman No9 L"/>
          <w:color w:val="000000"/>
          <w:sz w:val="32"/>
          <w:szCs w:val="32"/>
          <w:lang w:val="en-US" w:eastAsia="zh-CN"/>
        </w:rPr>
        <w:t>（</w:t>
      </w:r>
      <w:r>
        <w:rPr>
          <w:rFonts w:hint="default" w:ascii="Nimbus Roman No9 L" w:hAnsi="Nimbus Roman No9 L" w:eastAsia="仿宋_GB2312" w:cs="Nimbus Roman No9 L"/>
          <w:color w:val="000000"/>
          <w:sz w:val="32"/>
          <w:szCs w:val="32"/>
        </w:rPr>
        <w:t>国内大专院校原则上作</w:t>
      </w:r>
      <w:r>
        <w:rPr>
          <w:rFonts w:hint="default" w:ascii="Nimbus Roman No9 L" w:hAnsi="Nimbus Roman No9 L" w:eastAsia="仿宋_GB2312" w:cs="Nimbus Roman No9 L"/>
          <w:color w:val="000000"/>
          <w:sz w:val="32"/>
          <w:szCs w:val="32"/>
          <w:lang w:eastAsia="zh-CN"/>
        </w:rPr>
        <w:t>为</w:t>
      </w:r>
      <w:r>
        <w:rPr>
          <w:rFonts w:hint="default" w:ascii="Nimbus Roman No9 L" w:hAnsi="Nimbus Roman No9 L" w:eastAsia="仿宋_GB2312" w:cs="Nimbus Roman No9 L"/>
          <w:color w:val="000000"/>
          <w:sz w:val="32"/>
          <w:szCs w:val="32"/>
        </w:rPr>
        <w:t>协办单位，确有必</w:t>
      </w:r>
      <w:r>
        <w:rPr>
          <w:rFonts w:hint="eastAsia" w:ascii="Nimbus Roman No9 L" w:hAnsi="Nimbus Roman No9 L" w:eastAsia="仿宋_GB2312" w:cs="Nimbus Roman No9 L"/>
          <w:color w:val="000000"/>
          <w:sz w:val="32"/>
          <w:szCs w:val="32"/>
          <w:lang w:eastAsia="zh-CN"/>
        </w:rPr>
        <w:t>要</w:t>
      </w:r>
      <w:r>
        <w:rPr>
          <w:rFonts w:hint="default" w:ascii="Nimbus Roman No9 L" w:hAnsi="Nimbus Roman No9 L" w:eastAsia="仿宋_GB2312" w:cs="Nimbus Roman No9 L"/>
          <w:color w:val="000000"/>
          <w:sz w:val="32"/>
          <w:szCs w:val="32"/>
        </w:rPr>
        <w:t>的经省级侨联批准</w:t>
      </w:r>
      <w:r>
        <w:rPr>
          <w:rFonts w:hint="default" w:ascii="Nimbus Roman No9 L" w:hAnsi="Nimbus Roman No9 L" w:eastAsia="仿宋_GB2312" w:cs="Nimbus Roman No9 L"/>
          <w:color w:val="000000"/>
          <w:sz w:val="32"/>
          <w:szCs w:val="32"/>
          <w:lang w:eastAsia="zh-CN"/>
        </w:rPr>
        <w:t>后</w:t>
      </w:r>
      <w:r>
        <w:rPr>
          <w:rFonts w:hint="default" w:ascii="Nimbus Roman No9 L" w:hAnsi="Nimbus Roman No9 L" w:eastAsia="仿宋_GB2312" w:cs="Nimbus Roman No9 L"/>
          <w:color w:val="000000"/>
          <w:sz w:val="32"/>
          <w:szCs w:val="32"/>
        </w:rPr>
        <w:t>可作为承办单位</w:t>
      </w:r>
      <w:r>
        <w:rPr>
          <w:rFonts w:hint="default" w:ascii="Nimbus Roman No9 L" w:hAnsi="Nimbus Roman No9 L" w:eastAsia="仿宋_GB2312" w:cs="Nimbus Roman No9 L"/>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二、营期时长、期数</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网上营每月举办1期，每期</w:t>
      </w:r>
      <w:r>
        <w:rPr>
          <w:rFonts w:hint="eastAsia" w:ascii="Nimbus Roman No9 L" w:hAnsi="Nimbus Roman No9 L" w:eastAsia="仿宋_GB2312" w:cs="Nimbus Roman No9 L"/>
          <w:sz w:val="32"/>
          <w:szCs w:val="32"/>
          <w:lang w:val="en-US" w:eastAsia="zh-CN"/>
        </w:rPr>
        <w:t>10</w:t>
      </w:r>
      <w:r>
        <w:rPr>
          <w:rFonts w:hint="default" w:ascii="Nimbus Roman No9 L" w:hAnsi="Nimbus Roman No9 L" w:eastAsia="仿宋_GB2312" w:cs="Nimbus Roman No9 L"/>
          <w:sz w:val="32"/>
          <w:szCs w:val="32"/>
        </w:rPr>
        <w:t>天</w:t>
      </w:r>
      <w:r>
        <w:rPr>
          <w:rFonts w:hint="eastAsia" w:ascii="Nimbus Roman No9 L" w:hAnsi="Nimbus Roman No9 L" w:eastAsia="仿宋_GB2312" w:cs="Nimbus Roman No9 L"/>
          <w:sz w:val="32"/>
          <w:szCs w:val="32"/>
          <w:lang w:eastAsia="zh-CN"/>
        </w:rPr>
        <w:t>，每期</w:t>
      </w:r>
      <w:r>
        <w:rPr>
          <w:rFonts w:hint="default" w:ascii="Nimbus Roman No9 L" w:hAnsi="Nimbus Roman No9 L" w:eastAsia="仿宋_GB2312" w:cs="Nimbus Roman No9 L"/>
          <w:sz w:val="32"/>
          <w:szCs w:val="32"/>
        </w:rPr>
        <w:t>开营时间由各省级</w:t>
      </w:r>
      <w:r>
        <w:rPr>
          <w:rFonts w:hint="default" w:ascii="Nimbus Roman No9 L" w:hAnsi="Nimbus Roman No9 L" w:eastAsia="仿宋_GB2312" w:cs="Nimbus Roman No9 L"/>
          <w:sz w:val="32"/>
          <w:szCs w:val="32"/>
          <w:lang w:eastAsia="zh-CN"/>
        </w:rPr>
        <w:t>侨联视报名</w:t>
      </w:r>
      <w:r>
        <w:rPr>
          <w:rFonts w:hint="default" w:ascii="Nimbus Roman No9 L" w:hAnsi="Nimbus Roman No9 L" w:eastAsia="仿宋_GB2312" w:cs="Nimbus Roman No9 L"/>
          <w:sz w:val="32"/>
          <w:szCs w:val="32"/>
        </w:rPr>
        <w:t>情况</w:t>
      </w:r>
      <w:r>
        <w:rPr>
          <w:rFonts w:hint="default" w:ascii="Nimbus Roman No9 L" w:hAnsi="Nimbus Roman No9 L" w:eastAsia="仿宋_GB2312" w:cs="Nimbus Roman No9 L"/>
          <w:sz w:val="32"/>
          <w:szCs w:val="32"/>
          <w:lang w:eastAsia="zh-CN"/>
        </w:rPr>
        <w:t>而定</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eastAsia="zh-CN"/>
        </w:rPr>
        <w:t>每月</w:t>
      </w:r>
      <w:r>
        <w:rPr>
          <w:rFonts w:hint="eastAsia" w:ascii="Nimbus Roman No9 L" w:hAnsi="Nimbus Roman No9 L" w:eastAsia="仿宋_GB2312" w:cs="Nimbus Roman No9 L"/>
          <w:sz w:val="32"/>
          <w:szCs w:val="32"/>
          <w:lang w:val="en-US" w:eastAsia="zh-CN"/>
        </w:rPr>
        <w:t>15日各省级侨联将下月办营计划、课程表、地方故事（视频、音频）等报送到</w:t>
      </w:r>
      <w:r>
        <w:rPr>
          <w:rFonts w:hint="default" w:ascii="Nimbus Roman No9 L" w:hAnsi="Nimbus Roman No9 L" w:eastAsia="仿宋_GB2312" w:cs="Nimbus Roman No9 L"/>
          <w:sz w:val="32"/>
          <w:szCs w:val="32"/>
        </w:rPr>
        <w:t>中国侨联文化交流部</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教育处</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邮箱：</w:t>
      </w:r>
      <w:r>
        <w:rPr>
          <w:rFonts w:hint="default" w:ascii="Nimbus Roman No9 L" w:hAnsi="Nimbus Roman No9 L" w:eastAsia="Noto Sans CJK HK Black" w:cs="Nimbus Roman No9 L"/>
          <w:sz w:val="32"/>
          <w:szCs w:val="32"/>
        </w:rPr>
        <w:t>qlwhjl</w:t>
      </w:r>
      <w:r>
        <w:rPr>
          <w:rFonts w:hint="default" w:ascii="Nimbus Roman No9 L" w:hAnsi="Nimbus Roman No9 L" w:eastAsia="仿宋_GB2312" w:cs="Nimbus Roman No9 L"/>
          <w:sz w:val="32"/>
          <w:szCs w:val="32"/>
        </w:rPr>
        <w:t>@163.com。</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网络载体与建营方式</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延续</w:t>
      </w:r>
      <w:r>
        <w:rPr>
          <w:rFonts w:hint="eastAsia" w:ascii="Nimbus Roman No9 L" w:hAnsi="Nimbus Roman No9 L" w:eastAsia="仿宋_GB2312" w:cs="Nimbus Roman No9 L"/>
          <w:sz w:val="32"/>
          <w:szCs w:val="32"/>
          <w:lang w:eastAsia="zh-CN"/>
        </w:rPr>
        <w:t>以往</w:t>
      </w:r>
      <w:r>
        <w:rPr>
          <w:rFonts w:hint="default" w:ascii="Nimbus Roman No9 L" w:hAnsi="Nimbus Roman No9 L" w:eastAsia="仿宋_GB2312" w:cs="Nimbus Roman No9 L"/>
          <w:sz w:val="32"/>
          <w:szCs w:val="32"/>
        </w:rPr>
        <w:t>网上办营的做法和方式，以微信作为网络载体，所有营员在微信群中</w:t>
      </w:r>
      <w:r>
        <w:rPr>
          <w:rFonts w:hint="default" w:ascii="Nimbus Roman No9 L" w:hAnsi="Nimbus Roman No9 L" w:eastAsia="仿宋_GB2312" w:cs="Nimbus Roman No9 L"/>
          <w:sz w:val="32"/>
          <w:szCs w:val="32"/>
          <w:lang w:eastAsia="zh-CN"/>
        </w:rPr>
        <w:t>参加</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网上营活动。</w:t>
      </w:r>
      <w:r>
        <w:rPr>
          <w:rFonts w:hint="default" w:ascii="Nimbus Roman No9 L" w:hAnsi="Nimbus Roman No9 L" w:eastAsia="仿宋_GB2312" w:cs="Nimbus Roman No9 L"/>
          <w:sz w:val="32"/>
          <w:szCs w:val="32"/>
          <w:lang w:eastAsia="zh-CN"/>
        </w:rPr>
        <w:t>（将</w:t>
      </w:r>
      <w:r>
        <w:rPr>
          <w:rFonts w:hint="eastAsia" w:ascii="Nimbus Roman No9 L" w:hAnsi="Nimbus Roman No9 L" w:eastAsia="仿宋_GB2312" w:cs="Nimbus Roman No9 L"/>
          <w:sz w:val="32"/>
          <w:szCs w:val="32"/>
          <w:lang w:eastAsia="zh-CN"/>
        </w:rPr>
        <w:t>逐步完善和试用</w:t>
      </w:r>
      <w:r>
        <w:rPr>
          <w:rFonts w:hint="default" w:ascii="Nimbus Roman No9 L" w:hAnsi="Nimbus Roman No9 L" w:eastAsia="仿宋_GB2312" w:cs="Nimbus Roman No9 L"/>
          <w:sz w:val="32"/>
          <w:szCs w:val="32"/>
          <w:lang w:eastAsia="zh-CN"/>
        </w:rPr>
        <w:t>微信</w:t>
      </w:r>
      <w:r>
        <w:rPr>
          <w:rFonts w:hint="default" w:ascii="Nimbus Roman No9 L" w:hAnsi="Nimbus Roman No9 L" w:eastAsia="仿宋_GB2312" w:cs="Nimbus Roman No9 L"/>
          <w:sz w:val="32"/>
          <w:szCs w:val="32"/>
          <w:lang w:val="en-US" w:eastAsia="zh-CN"/>
        </w:rPr>
        <w:t>APP小程序</w:t>
      </w:r>
      <w:r>
        <w:rPr>
          <w:rFonts w:hint="eastAsia" w:ascii="Nimbus Roman No9 L" w:hAnsi="Nimbus Roman No9 L" w:eastAsia="仿宋_GB2312" w:cs="Nimbus Roman No9 L"/>
          <w:sz w:val="32"/>
          <w:szCs w:val="32"/>
          <w:lang w:val="en-US" w:eastAsia="zh-CN"/>
        </w:rPr>
        <w:t>中的</w:t>
      </w:r>
      <w:r>
        <w:rPr>
          <w:rFonts w:hint="default" w:ascii="Nimbus Roman No9 L" w:hAnsi="Nimbus Roman No9 L" w:eastAsia="仿宋_GB2312" w:cs="Nimbus Roman No9 L"/>
          <w:sz w:val="32"/>
          <w:szCs w:val="32"/>
          <w:lang w:eastAsia="zh-CN"/>
        </w:rPr>
        <w:t>网上报名及打卡系统</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lang w:val="en-US" w:eastAsia="zh-CN"/>
        </w:rPr>
        <w:t>具体安排另行通知</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为保证营员互动和海外班主任的管理质量，海外参营单位可根据招生情况建立若干个微信群，建议每个微信群的营员数量在50人以内，微信群营员数量超过50人时，可</w:t>
      </w:r>
      <w:r>
        <w:rPr>
          <w:rFonts w:hint="eastAsia" w:ascii="Nimbus Roman No9 L" w:hAnsi="Nimbus Roman No9 L" w:eastAsia="仿宋_GB2312" w:cs="Nimbus Roman No9 L"/>
          <w:sz w:val="32"/>
          <w:szCs w:val="32"/>
          <w:lang w:eastAsia="zh-CN"/>
        </w:rPr>
        <w:t>增建</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个群。每名营员参营期数不限，可以重复参营。海外参营单位需指派一名班主任（可配备助手）负责营员管理和营务工作，微信群由班主任创建并将营员拉入群中，承办侨联需委派至少1名侨联干部入群，配合班主任开展网上营活动。各微信群的命名规则为：</w:t>
      </w:r>
      <w:r>
        <w:rPr>
          <w:rFonts w:hint="default" w:ascii="Nimbus Roman No9 L" w:hAnsi="Nimbus Roman No9 L" w:eastAsia="仿宋_GB2312" w:cs="Nimbus Roman No9 L"/>
          <w:b/>
          <w:bCs/>
          <w:sz w:val="32"/>
          <w:szCs w:val="32"/>
          <w:lang w:val="en-US" w:eastAsia="zh-CN"/>
        </w:rPr>
        <w:t>202</w:t>
      </w:r>
      <w:r>
        <w:rPr>
          <w:rFonts w:hint="eastAsia" w:ascii="Nimbus Roman No9 L" w:hAnsi="Nimbus Roman No9 L" w:eastAsia="仿宋_GB2312" w:cs="Nimbus Roman No9 L"/>
          <w:b/>
          <w:bCs/>
          <w:sz w:val="32"/>
          <w:szCs w:val="32"/>
          <w:lang w:val="en-US" w:eastAsia="zh-CN"/>
        </w:rPr>
        <w:t>2</w:t>
      </w:r>
      <w:r>
        <w:rPr>
          <w:rFonts w:hint="default" w:ascii="Nimbus Roman No9 L" w:hAnsi="Nimbus Roman No9 L" w:eastAsia="仿宋_GB2312" w:cs="Nimbus Roman No9 L"/>
          <w:b/>
          <w:bCs/>
          <w:sz w:val="32"/>
          <w:szCs w:val="32"/>
          <w:lang w:val="en"/>
        </w:rPr>
        <w:t>“</w:t>
      </w:r>
      <w:r>
        <w:rPr>
          <w:rFonts w:hint="default" w:ascii="Nimbus Roman No9 L" w:hAnsi="Nimbus Roman No9 L" w:eastAsia="仿宋_GB2312" w:cs="Nimbus Roman No9 L"/>
          <w:b/>
          <w:bCs/>
          <w:sz w:val="32"/>
          <w:szCs w:val="32"/>
        </w:rPr>
        <w:t>亲情中华</w:t>
      </w:r>
      <w:r>
        <w:rPr>
          <w:rFonts w:hint="eastAsia" w:ascii="Nimbus Roman No9 L" w:hAnsi="Nimbus Roman No9 L" w:eastAsia="仿宋_GB2312" w:cs="Nimbus Roman No9 L"/>
          <w:b/>
          <w:bCs/>
          <w:sz w:val="32"/>
          <w:szCs w:val="32"/>
          <w:lang w:eastAsia="zh-CN"/>
        </w:rPr>
        <w:t>网上营</w:t>
      </w:r>
      <w:r>
        <w:rPr>
          <w:rFonts w:hint="eastAsia" w:ascii="Nimbus Roman No9 L" w:hAnsi="Nimbus Roman No9 L" w:eastAsia="仿宋_GB2312" w:cs="Nimbus Roman No9 L"/>
          <w:b/>
          <w:bCs/>
          <w:sz w:val="32"/>
          <w:szCs w:val="32"/>
          <w:lang w:val="en" w:eastAsia="zh-CN"/>
        </w:rPr>
        <w:t>”</w:t>
      </w:r>
      <w:r>
        <w:rPr>
          <w:rFonts w:hint="default" w:ascii="Nimbus Roman No9 L" w:hAnsi="Nimbus Roman No9 L" w:eastAsia="仿宋_GB2312" w:cs="Nimbus Roman No9 L"/>
          <w:b/>
          <w:bCs/>
          <w:sz w:val="32"/>
          <w:szCs w:val="32"/>
        </w:rPr>
        <w:t>+承办侨联+N期+N群</w:t>
      </w:r>
      <w:r>
        <w:rPr>
          <w:rFonts w:hint="default" w:ascii="Nimbus Roman No9 L" w:hAnsi="Nimbus Roman No9 L" w:eastAsia="仿宋_GB2312" w:cs="Nimbus Roman No9 L"/>
          <w:sz w:val="32"/>
          <w:szCs w:val="32"/>
        </w:rPr>
        <w:t>，例如</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b/>
          <w:bCs/>
          <w:sz w:val="32"/>
          <w:szCs w:val="32"/>
          <w:lang w:val="en-US" w:eastAsia="zh-CN"/>
        </w:rPr>
        <w:t>202</w:t>
      </w:r>
      <w:r>
        <w:rPr>
          <w:rFonts w:hint="eastAsia" w:ascii="Nimbus Roman No9 L" w:hAnsi="Nimbus Roman No9 L" w:eastAsia="仿宋_GB2312" w:cs="Nimbus Roman No9 L"/>
          <w:b/>
          <w:bCs/>
          <w:sz w:val="32"/>
          <w:szCs w:val="32"/>
          <w:lang w:val="en-US" w:eastAsia="zh-CN"/>
        </w:rPr>
        <w:t>2</w:t>
      </w:r>
      <w:r>
        <w:rPr>
          <w:rFonts w:hint="default" w:ascii="Nimbus Roman No9 L" w:hAnsi="Nimbus Roman No9 L" w:eastAsia="仿宋_GB2312" w:cs="Nimbus Roman No9 L"/>
          <w:b/>
          <w:bCs/>
          <w:sz w:val="32"/>
          <w:szCs w:val="32"/>
          <w:lang w:val="en"/>
        </w:rPr>
        <w:t>“</w:t>
      </w:r>
      <w:r>
        <w:rPr>
          <w:rFonts w:hint="default" w:ascii="Nimbus Roman No9 L" w:hAnsi="Nimbus Roman No9 L" w:eastAsia="仿宋_GB2312" w:cs="Nimbus Roman No9 L"/>
          <w:b/>
          <w:bCs/>
          <w:sz w:val="32"/>
          <w:szCs w:val="32"/>
        </w:rPr>
        <w:t>亲情中华</w:t>
      </w:r>
      <w:r>
        <w:rPr>
          <w:rFonts w:hint="eastAsia" w:ascii="Nimbus Roman No9 L" w:hAnsi="Nimbus Roman No9 L" w:eastAsia="仿宋_GB2312" w:cs="Nimbus Roman No9 L"/>
          <w:b/>
          <w:bCs/>
          <w:sz w:val="32"/>
          <w:szCs w:val="32"/>
          <w:lang w:eastAsia="zh-CN"/>
        </w:rPr>
        <w:t>网上营</w:t>
      </w:r>
      <w:r>
        <w:rPr>
          <w:rFonts w:hint="eastAsia" w:ascii="Nimbus Roman No9 L" w:hAnsi="Nimbus Roman No9 L" w:eastAsia="仿宋_GB2312" w:cs="Nimbus Roman No9 L"/>
          <w:b/>
          <w:bCs/>
          <w:sz w:val="32"/>
          <w:szCs w:val="32"/>
          <w:lang w:val="en" w:eastAsia="zh-CN"/>
        </w:rPr>
        <w:t>”</w:t>
      </w:r>
      <w:r>
        <w:rPr>
          <w:rFonts w:hint="default" w:ascii="Nimbus Roman No9 L" w:hAnsi="Nimbus Roman No9 L" w:eastAsia="仿宋_GB2312" w:cs="Nimbus Roman No9 L"/>
          <w:b/>
          <w:bCs/>
          <w:sz w:val="32"/>
          <w:szCs w:val="32"/>
        </w:rPr>
        <w:t>北京侨联1期1群</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四</w:t>
      </w:r>
      <w:r>
        <w:rPr>
          <w:rFonts w:hint="default" w:ascii="Nimbus Roman No9 L" w:hAnsi="Nimbus Roman No9 L" w:eastAsia="黑体" w:cs="Nimbus Roman No9 L"/>
          <w:sz w:val="32"/>
          <w:szCs w:val="32"/>
        </w:rPr>
        <w:t>、</w:t>
      </w:r>
      <w:r>
        <w:rPr>
          <w:rFonts w:hint="eastAsia" w:ascii="Nimbus Roman No9 L" w:hAnsi="Nimbus Roman No9 L" w:eastAsia="黑体" w:cs="Nimbus Roman No9 L"/>
          <w:sz w:val="32"/>
          <w:szCs w:val="32"/>
          <w:lang w:eastAsia="zh-CN"/>
        </w:rPr>
        <w:t>故事</w:t>
      </w:r>
      <w:r>
        <w:rPr>
          <w:rFonts w:hint="default" w:ascii="Nimbus Roman No9 L" w:hAnsi="Nimbus Roman No9 L" w:eastAsia="黑体" w:cs="Nimbus Roman No9 L"/>
          <w:sz w:val="32"/>
          <w:szCs w:val="32"/>
        </w:rPr>
        <w:t>内容与发布平台</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网上营的故事</w:t>
      </w:r>
      <w:r>
        <w:rPr>
          <w:rFonts w:hint="eastAsia" w:ascii="Nimbus Roman No9 L" w:hAnsi="Nimbus Roman No9 L" w:eastAsia="仿宋_GB2312" w:cs="Nimbus Roman No9 L"/>
          <w:sz w:val="32"/>
          <w:szCs w:val="32"/>
          <w:lang w:eastAsia="zh-CN"/>
        </w:rPr>
        <w:t>主要</w:t>
      </w:r>
      <w:r>
        <w:rPr>
          <w:rFonts w:hint="default" w:ascii="Nimbus Roman No9 L" w:hAnsi="Nimbus Roman No9 L" w:eastAsia="仿宋_GB2312" w:cs="Nimbus Roman No9 L"/>
          <w:sz w:val="32"/>
          <w:szCs w:val="32"/>
        </w:rPr>
        <w:t>由</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凯叔讲故事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color w:val="000000"/>
          <w:sz w:val="32"/>
          <w:szCs w:val="32"/>
          <w:lang w:eastAsia="zh-CN"/>
        </w:rPr>
        <w:t>北京凯声文化传媒有限公司</w:t>
      </w:r>
      <w:r>
        <w:rPr>
          <w:rFonts w:hint="eastAsia" w:ascii="Nimbus Roman No9 L" w:hAnsi="Nimbus Roman No9 L" w:eastAsia="仿宋_GB2312" w:cs="Nimbus Roman No9 L"/>
          <w:sz w:val="32"/>
          <w:szCs w:val="32"/>
          <w:lang w:val="en" w:eastAsia="zh-CN"/>
        </w:rPr>
        <w:t>）</w:t>
      </w:r>
      <w:r>
        <w:rPr>
          <w:rFonts w:hint="eastAsia" w:ascii="Nimbus Roman No9 L" w:hAnsi="Nimbus Roman No9 L" w:eastAsia="仿宋_GB2312" w:cs="Nimbus Roman No9 L"/>
          <w:sz w:val="32"/>
          <w:szCs w:val="32"/>
          <w:lang w:eastAsia="zh-CN"/>
        </w:rPr>
        <w:t>提</w:t>
      </w:r>
      <w:r>
        <w:rPr>
          <w:rFonts w:hint="default" w:ascii="Nimbus Roman No9 L" w:hAnsi="Nimbus Roman No9 L" w:eastAsia="仿宋_GB2312" w:cs="Nimbus Roman No9 L"/>
          <w:sz w:val="32"/>
          <w:szCs w:val="32"/>
        </w:rPr>
        <w:t>供，在保留</w:t>
      </w:r>
      <w:r>
        <w:rPr>
          <w:rFonts w:hint="eastAsia" w:ascii="Nimbus Roman No9 L" w:hAnsi="Nimbus Roman No9 L" w:eastAsia="仿宋_GB2312" w:cs="Nimbus Roman No9 L"/>
          <w:sz w:val="32"/>
          <w:szCs w:val="32"/>
          <w:lang w:eastAsia="zh-CN"/>
        </w:rPr>
        <w:t>之前</w:t>
      </w:r>
      <w:r>
        <w:rPr>
          <w:rFonts w:hint="default" w:ascii="Nimbus Roman No9 L" w:hAnsi="Nimbus Roman No9 L" w:eastAsia="仿宋_GB2312" w:cs="Nimbus Roman No9 L"/>
          <w:sz w:val="32"/>
          <w:szCs w:val="32"/>
        </w:rPr>
        <w:t>已有故事内容的基础上，适当增加新的故事内容，</w:t>
      </w:r>
      <w:r>
        <w:rPr>
          <w:rFonts w:hint="eastAsia" w:ascii="仿宋_GB2312" w:hAnsi="Calibri" w:eastAsia="仿宋_GB2312" w:cs="Times New Roman"/>
          <w:sz w:val="32"/>
          <w:szCs w:val="32"/>
          <w:lang w:val="en-US" w:eastAsia="zh-CN"/>
        </w:rPr>
        <w:t>包括成语寓言、名著名人、人文地理、历史溯源、安全知识，以及当代中国故事、时代精英等。地方侨联参与故事内容的制作，以地方风景名胜、著名人物、美食民俗等富有特色的文化内容为主。</w:t>
      </w:r>
      <w:r>
        <w:rPr>
          <w:rFonts w:hint="default" w:ascii="Nimbus Roman No9 L" w:hAnsi="Nimbus Roman No9 L" w:eastAsia="仿宋_GB2312" w:cs="Nimbus Roman No9 L"/>
          <w:sz w:val="32"/>
          <w:szCs w:val="32"/>
        </w:rPr>
        <w:t>中国侨联将根据营员和参营单位的意见，动态调整故事内容和推送顺序，确保营员听得进、喜欢听、有收获。</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pacing w:val="-11"/>
          <w:sz w:val="32"/>
          <w:szCs w:val="32"/>
          <w:lang w:eastAsia="zh-CN"/>
        </w:rPr>
      </w:pP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网上营故事以</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开问网</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color w:val="000000"/>
          <w:sz w:val="32"/>
          <w:szCs w:val="32"/>
          <w:lang w:eastAsia="zh-CN"/>
        </w:rPr>
        <w:t>智为天下北京科技有限公司</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为发布平台，中国侨联在</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开问网</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设立</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w:t>
      </w:r>
      <w:r>
        <w:rPr>
          <w:rFonts w:hint="default" w:ascii="Nimbus Roman No9 L" w:hAnsi="Nimbus Roman No9 L" w:eastAsia="仿宋_GB2312" w:cs="Nimbus Roman No9 L"/>
          <w:color w:val="000000"/>
          <w:sz w:val="32"/>
          <w:szCs w:val="32"/>
        </w:rPr>
        <w:t>专题网页，</w:t>
      </w:r>
      <w:r>
        <w:rPr>
          <w:rFonts w:hint="default" w:ascii="Nimbus Roman No9 L" w:hAnsi="Nimbus Roman No9 L" w:eastAsia="仿宋_GB2312" w:cs="Nimbus Roman No9 L"/>
          <w:color w:val="000000"/>
          <w:spacing w:val="-11"/>
          <w:sz w:val="32"/>
          <w:szCs w:val="32"/>
        </w:rPr>
        <w:t>发布</w:t>
      </w:r>
      <w:r>
        <w:rPr>
          <w:rFonts w:hint="default" w:ascii="Nimbus Roman No9 L" w:hAnsi="Nimbus Roman No9 L" w:eastAsia="仿宋_GB2312" w:cs="Nimbus Roman No9 L"/>
          <w:color w:val="000000"/>
          <w:spacing w:val="-11"/>
          <w:sz w:val="32"/>
          <w:szCs w:val="32"/>
          <w:lang w:eastAsia="zh-CN"/>
        </w:rPr>
        <w:t>推送</w:t>
      </w:r>
      <w:r>
        <w:rPr>
          <w:rFonts w:hint="default" w:ascii="Nimbus Roman No9 L" w:hAnsi="Nimbus Roman No9 L" w:eastAsia="仿宋_GB2312" w:cs="Nimbus Roman No9 L"/>
          <w:spacing w:val="-11"/>
          <w:sz w:val="32"/>
          <w:szCs w:val="32"/>
        </w:rPr>
        <w:t>经过审核的视频或音频故事，供海外营员收看收听。专题网页上的故事可免费收听收看，各</w:t>
      </w:r>
      <w:r>
        <w:rPr>
          <w:rFonts w:hint="default" w:ascii="Nimbus Roman No9 L" w:hAnsi="Nimbus Roman No9 L" w:eastAsia="仿宋_GB2312" w:cs="Nimbus Roman No9 L"/>
          <w:spacing w:val="-11"/>
          <w:sz w:val="32"/>
          <w:szCs w:val="32"/>
          <w:lang w:eastAsia="zh-CN"/>
        </w:rPr>
        <w:t>级</w:t>
      </w:r>
      <w:r>
        <w:rPr>
          <w:rFonts w:hint="default" w:ascii="Nimbus Roman No9 L" w:hAnsi="Nimbus Roman No9 L" w:eastAsia="仿宋_GB2312" w:cs="Nimbus Roman No9 L"/>
          <w:spacing w:val="-11"/>
          <w:sz w:val="32"/>
          <w:szCs w:val="32"/>
        </w:rPr>
        <w:t>侨联组织可</w:t>
      </w:r>
      <w:r>
        <w:rPr>
          <w:rFonts w:hint="default" w:ascii="Nimbus Roman No9 L" w:hAnsi="Nimbus Roman No9 L" w:eastAsia="仿宋_GB2312" w:cs="Nimbus Roman No9 L"/>
          <w:spacing w:val="-11"/>
          <w:sz w:val="32"/>
          <w:szCs w:val="32"/>
          <w:lang w:eastAsia="zh-CN"/>
        </w:rPr>
        <w:t>根据本期听故事计划，</w:t>
      </w:r>
      <w:r>
        <w:rPr>
          <w:rFonts w:hint="default" w:ascii="Nimbus Roman No9 L" w:hAnsi="Nimbus Roman No9 L" w:eastAsia="仿宋_GB2312" w:cs="Nimbus Roman No9 L"/>
          <w:spacing w:val="-11"/>
          <w:sz w:val="32"/>
          <w:szCs w:val="32"/>
        </w:rPr>
        <w:t>将故事链接转发给</w:t>
      </w:r>
      <w:r>
        <w:rPr>
          <w:rFonts w:hint="default" w:ascii="Nimbus Roman No9 L" w:hAnsi="Nimbus Roman No9 L" w:eastAsia="仿宋_GB2312" w:cs="Nimbus Roman No9 L"/>
          <w:spacing w:val="-11"/>
          <w:sz w:val="32"/>
          <w:szCs w:val="32"/>
          <w:lang w:eastAsia="zh-CN"/>
        </w:rPr>
        <w:t>海外参营单位。</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 w:cs="Nimbus Roman No9 L"/>
          <w:sz w:val="32"/>
          <w:szCs w:val="32"/>
        </w:rPr>
      </w:pPr>
      <w:r>
        <w:rPr>
          <w:rFonts w:hint="eastAsia" w:ascii="Nimbus Roman No9 L" w:hAnsi="Nimbus Roman No9 L" w:eastAsia="黑体" w:cs="Nimbus Roman No9 L"/>
          <w:sz w:val="32"/>
          <w:szCs w:val="32"/>
          <w:lang w:eastAsia="zh-CN"/>
        </w:rPr>
        <w:t>五、</w:t>
      </w:r>
      <w:r>
        <w:rPr>
          <w:rFonts w:hint="default" w:ascii="Nimbus Roman No9 L" w:hAnsi="Nimbus Roman No9 L" w:eastAsia="黑体" w:cs="Nimbus Roman No9 L"/>
          <w:sz w:val="32"/>
          <w:szCs w:val="32"/>
        </w:rPr>
        <w:t>营员年龄与招生要求</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参加</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网上营的海外华裔青少年应在6至18周岁之间，考虑到14至18周岁的学生在知识层次和理解能力上高于6至13周岁，故在建立微信群时，应分为儿童组（6</w:t>
      </w:r>
      <w:r>
        <w:rPr>
          <w:rFonts w:hint="eastAsia" w:ascii="Nimbus Roman No9 L" w:hAnsi="Nimbus Roman No9 L" w:eastAsia="仿宋_GB2312" w:cs="Nimbus Roman No9 L"/>
          <w:sz w:val="32"/>
          <w:szCs w:val="32"/>
          <w:lang w:eastAsia="zh-CN"/>
        </w:rPr>
        <w:t>至</w:t>
      </w:r>
      <w:r>
        <w:rPr>
          <w:rFonts w:hint="default" w:ascii="Nimbus Roman No9 L" w:hAnsi="Nimbus Roman No9 L" w:eastAsia="仿宋_GB2312" w:cs="Nimbus Roman No9 L"/>
          <w:sz w:val="32"/>
          <w:szCs w:val="32"/>
        </w:rPr>
        <w:t>13周岁）和少年组（14</w:t>
      </w:r>
      <w:r>
        <w:rPr>
          <w:rFonts w:hint="eastAsia" w:ascii="Nimbus Roman No9 L" w:hAnsi="Nimbus Roman No9 L" w:eastAsia="仿宋_GB2312" w:cs="Nimbus Roman No9 L"/>
          <w:sz w:val="32"/>
          <w:szCs w:val="32"/>
          <w:lang w:eastAsia="zh-CN"/>
        </w:rPr>
        <w:t>至</w:t>
      </w:r>
      <w:r>
        <w:rPr>
          <w:rFonts w:hint="default" w:ascii="Nimbus Roman No9 L" w:hAnsi="Nimbus Roman No9 L" w:eastAsia="仿宋_GB2312" w:cs="Nimbus Roman No9 L"/>
          <w:sz w:val="32"/>
          <w:szCs w:val="32"/>
        </w:rPr>
        <w:t>18周岁）两类微信群。由于</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故事全部为中文，海外参营单位在招生时应对营员中文水平有直接了解，对于中文听力水平较低的营员，可视情接收其参营；对于中文水平较高、参营热情高涨的营员，经承办侨联同意，可适当放宽年龄。原则上，海外参营单位只招收所在国营员，以保证营员管理和群内互动顺利进行。</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亲情中华</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网上营为公益活动，海外参营单位不得向营员收取任何费用。</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六</w:t>
      </w:r>
      <w:r>
        <w:rPr>
          <w:rFonts w:hint="default" w:ascii="Nimbus Roman No9 L" w:hAnsi="Nimbus Roman No9 L" w:eastAsia="黑体" w:cs="Nimbus Roman No9 L"/>
          <w:sz w:val="32"/>
          <w:szCs w:val="32"/>
        </w:rPr>
        <w:t>、</w:t>
      </w:r>
      <w:r>
        <w:rPr>
          <w:rFonts w:hint="default" w:ascii="Nimbus Roman No9 L" w:hAnsi="Nimbus Roman No9 L" w:eastAsia="黑体" w:cs="Nimbus Roman No9 L"/>
          <w:sz w:val="32"/>
          <w:szCs w:val="32"/>
          <w:lang w:eastAsia="zh-CN"/>
        </w:rPr>
        <w:t>地方</w:t>
      </w:r>
      <w:r>
        <w:rPr>
          <w:rFonts w:hint="default" w:ascii="Nimbus Roman No9 L" w:hAnsi="Nimbus Roman No9 L" w:eastAsia="黑体" w:cs="Nimbus Roman No9 L"/>
          <w:sz w:val="32"/>
          <w:szCs w:val="32"/>
        </w:rPr>
        <w:t>故事的制作</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地方侨联制作的故事形式以视频为佳，音频也可，时长在</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分钟</w:t>
      </w:r>
      <w:r>
        <w:rPr>
          <w:rFonts w:hint="eastAsia" w:ascii="Nimbus Roman No9 L" w:hAnsi="Nimbus Roman No9 L" w:eastAsia="仿宋_GB2312" w:cs="Nimbus Roman No9 L"/>
          <w:sz w:val="32"/>
          <w:szCs w:val="32"/>
          <w:lang w:eastAsia="zh-CN"/>
        </w:rPr>
        <w:t>左右，文件大小不超过</w:t>
      </w:r>
      <w:r>
        <w:rPr>
          <w:rFonts w:hint="eastAsia" w:ascii="Nimbus Roman No9 L" w:hAnsi="Nimbus Roman No9 L" w:eastAsia="仿宋_GB2312" w:cs="Nimbus Roman No9 L"/>
          <w:sz w:val="32"/>
          <w:szCs w:val="32"/>
          <w:lang w:val="en-US" w:eastAsia="zh-CN"/>
        </w:rPr>
        <w:t>500MB</w:t>
      </w:r>
      <w:r>
        <w:rPr>
          <w:rFonts w:hint="default" w:ascii="Nimbus Roman No9 L" w:hAnsi="Nimbus Roman No9 L" w:eastAsia="仿宋_GB2312" w:cs="Nimbus Roman No9 L"/>
          <w:sz w:val="32"/>
          <w:szCs w:val="32"/>
        </w:rPr>
        <w:t>。在</w:t>
      </w:r>
      <w:r>
        <w:rPr>
          <w:rFonts w:hint="eastAsia" w:ascii="Nimbus Roman No9 L" w:hAnsi="Nimbus Roman No9 L" w:eastAsia="仿宋_GB2312" w:cs="Nimbus Roman No9 L"/>
          <w:sz w:val="32"/>
          <w:szCs w:val="32"/>
          <w:lang w:val="en-US" w:eastAsia="zh-CN"/>
        </w:rPr>
        <w:t>10</w:t>
      </w:r>
      <w:r>
        <w:rPr>
          <w:rFonts w:hint="default" w:ascii="Nimbus Roman No9 L" w:hAnsi="Nimbus Roman No9 L" w:eastAsia="仿宋_GB2312" w:cs="Nimbus Roman No9 L"/>
          <w:sz w:val="32"/>
          <w:szCs w:val="32"/>
        </w:rPr>
        <w:t>天</w:t>
      </w:r>
      <w:r>
        <w:rPr>
          <w:rFonts w:hint="eastAsia" w:ascii="Nimbus Roman No9 L" w:hAnsi="Nimbus Roman No9 L" w:eastAsia="仿宋_GB2312" w:cs="Nimbus Roman No9 L"/>
          <w:sz w:val="32"/>
          <w:szCs w:val="32"/>
          <w:lang w:eastAsia="zh-CN"/>
        </w:rPr>
        <w:t>营期</w:t>
      </w:r>
      <w:r>
        <w:rPr>
          <w:rFonts w:hint="default" w:ascii="Nimbus Roman No9 L" w:hAnsi="Nimbus Roman No9 L" w:eastAsia="仿宋_GB2312" w:cs="Nimbus Roman No9 L"/>
          <w:sz w:val="32"/>
          <w:szCs w:val="32"/>
        </w:rPr>
        <w:t>中，地方侨联最多可选择其中</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天推送自己制作的故事。地方侨联制作的故事需提前交中国侨联文化交流部审核，审核通过后，</w:t>
      </w:r>
      <w:r>
        <w:rPr>
          <w:rFonts w:hint="eastAsia" w:ascii="Nimbus Roman No9 L" w:hAnsi="Nimbus Roman No9 L" w:eastAsia="仿宋_GB2312" w:cs="Nimbus Roman No9 L"/>
          <w:sz w:val="32"/>
          <w:szCs w:val="32"/>
          <w:lang w:eastAsia="zh-CN"/>
        </w:rPr>
        <w:t>筛选适合进行广泛传播的</w:t>
      </w:r>
      <w:r>
        <w:rPr>
          <w:rFonts w:hint="default" w:ascii="Nimbus Roman No9 L" w:hAnsi="Nimbus Roman No9 L" w:eastAsia="仿宋_GB2312" w:cs="Nimbus Roman No9 L"/>
          <w:sz w:val="32"/>
          <w:szCs w:val="32"/>
        </w:rPr>
        <w:t>由</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开问网</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发布，未经审核的故事，不得转往海外营员微信群。</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七</w:t>
      </w:r>
      <w:r>
        <w:rPr>
          <w:rFonts w:hint="default" w:ascii="Nimbus Roman No9 L" w:hAnsi="Nimbus Roman No9 L" w:eastAsia="黑体" w:cs="Nimbus Roman No9 L"/>
          <w:sz w:val="32"/>
          <w:szCs w:val="32"/>
        </w:rPr>
        <w:t>、互动设计与展示方式</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每个小故事都会配备小任务，有的小任务需要营员用手机录制视频，有的小任务需要营员在打卡小程序中写下文字。设置小任务可以增加营员互动，更好展示营员学习效果，推动营员用中文做出反馈和输出。在营员微信群中，海外班主任应精心设计互动流程，除了展示营员录制的小任务视频外，还可以请营员轮流做语音分享，组织营员围绕故事主题进行辩论或讨论，鼓励营员对故事进行改编或续编等，使微信群成为营员们互动和展示的空间，而不只是获取故事链接的渠道。为展示营员参营成果，海外班主任需挑选精彩的小任务视频发给国内承办侨联，由承办侨联剪辑成视频集锦在公众号或官网上发布，并发回营员微信群中。每期夏令营共设置</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次录制视频的小任务</w:t>
      </w:r>
      <w:r>
        <w:rPr>
          <w:rFonts w:hint="eastAsia" w:ascii="Nimbus Roman No9 L" w:hAnsi="Nimbus Roman No9 L" w:eastAsia="仿宋_GB2312" w:cs="Nimbus Roman No9 L"/>
          <w:sz w:val="32"/>
          <w:szCs w:val="32"/>
          <w:lang w:eastAsia="zh-CN"/>
        </w:rPr>
        <w:t>，集中展示营员参营成果，</w:t>
      </w:r>
      <w:r>
        <w:rPr>
          <w:rFonts w:hint="default" w:ascii="Nimbus Roman No9 L" w:hAnsi="Nimbus Roman No9 L" w:eastAsia="仿宋_GB2312" w:cs="Nimbus Roman No9 L"/>
          <w:sz w:val="32"/>
          <w:szCs w:val="32"/>
        </w:rPr>
        <w:t>承办侨联需对上述</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批视频进行收集和剪辑，分</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次发布和传播，每个视频集锦应控制在</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分钟以内</w:t>
      </w:r>
      <w:r>
        <w:rPr>
          <w:rFonts w:hint="eastAsia" w:ascii="Nimbus Roman No9 L" w:hAnsi="Nimbus Roman No9 L" w:eastAsia="仿宋_GB2312" w:cs="Nimbus Roman No9 L"/>
          <w:sz w:val="32"/>
          <w:szCs w:val="32"/>
          <w:lang w:eastAsia="zh-CN"/>
        </w:rPr>
        <w:t>，视情将视频制作任务与“我听我讲”“写读中国”等活动结合起来举办小（微）型竞赛，增加营员参与感</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录制的原视频及剪辑后的视频汇总需发送到中国侨联文化交流部（</w:t>
      </w:r>
      <w:r>
        <w:rPr>
          <w:rFonts w:hint="default" w:ascii="Nimbus Roman No9 L" w:hAnsi="Nimbus Roman No9 L" w:eastAsia="仿宋_GB2312" w:cs="Nimbus Roman No9 L"/>
          <w:sz w:val="32"/>
          <w:szCs w:val="32"/>
        </w:rPr>
        <w:t>教育处</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邮箱：</w:t>
      </w:r>
      <w:r>
        <w:rPr>
          <w:rFonts w:hint="default" w:ascii="Nimbus Roman No9 L" w:hAnsi="Nimbus Roman No9 L" w:eastAsia="Noto Sans CJK HK Black" w:cs="Nimbus Roman No9 L"/>
          <w:sz w:val="32"/>
          <w:szCs w:val="32"/>
        </w:rPr>
        <w:t>qlwhjl</w:t>
      </w:r>
      <w:r>
        <w:rPr>
          <w:rFonts w:hint="default" w:ascii="Nimbus Roman No9 L" w:hAnsi="Nimbus Roman No9 L" w:eastAsia="仿宋_GB2312" w:cs="Nimbus Roman No9 L"/>
          <w:sz w:val="32"/>
          <w:szCs w:val="32"/>
        </w:rPr>
        <w:t>@163.com。</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Nimbus Roman No9 L" w:hAnsi="Nimbus Roman No9 L" w:eastAsia="黑体" w:cs="Nimbus Roman No9 L"/>
          <w:sz w:val="32"/>
          <w:szCs w:val="32"/>
          <w:lang w:eastAsia="zh-CN"/>
        </w:rPr>
      </w:pPr>
      <w:r>
        <w:rPr>
          <w:rFonts w:hint="eastAsia" w:ascii="Nimbus Roman No9 L" w:hAnsi="Nimbus Roman No9 L" w:eastAsia="黑体" w:cs="Nimbus Roman No9 L"/>
          <w:sz w:val="32"/>
          <w:szCs w:val="32"/>
          <w:lang w:eastAsia="zh-CN"/>
        </w:rPr>
        <w:t>八</w:t>
      </w:r>
      <w:r>
        <w:rPr>
          <w:rFonts w:hint="default" w:ascii="Nimbus Roman No9 L" w:hAnsi="Nimbus Roman No9 L" w:eastAsia="黑体" w:cs="Nimbus Roman No9 L"/>
          <w:sz w:val="32"/>
          <w:szCs w:val="32"/>
        </w:rPr>
        <w:t>、宣传</w:t>
      </w:r>
      <w:r>
        <w:rPr>
          <w:rFonts w:hint="eastAsia" w:ascii="Nimbus Roman No9 L" w:hAnsi="Nimbus Roman No9 L" w:eastAsia="黑体" w:cs="Nimbus Roman No9 L"/>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承办侨联在宣传方面要做到</w:t>
      </w:r>
      <w:r>
        <w:rPr>
          <w:rFonts w:hint="default" w:ascii="Nimbus Roman No9 L" w:hAnsi="Nimbus Roman No9 L" w:eastAsia="仿宋_GB2312" w:cs="Nimbus Roman No9 L"/>
          <w:sz w:val="32"/>
          <w:szCs w:val="32"/>
          <w:lang w:val="en"/>
        </w:rPr>
        <w:t>“</w:t>
      </w:r>
      <w:r>
        <w:rPr>
          <w:rFonts w:hint="eastAsia" w:ascii="Nimbus Roman No9 L" w:hAnsi="Nimbus Roman No9 L" w:eastAsia="仿宋_GB2312" w:cs="Nimbus Roman No9 L"/>
          <w:sz w:val="32"/>
          <w:szCs w:val="32"/>
          <w:lang w:val="en-US" w:eastAsia="zh-CN"/>
        </w:rPr>
        <w:t xml:space="preserve">2 </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val="en-US" w:eastAsia="zh-CN"/>
        </w:rPr>
        <w:t xml:space="preserve"> 1</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，即每期营需发布</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次视频集锦，此外，还要发布</w:t>
      </w:r>
      <w:r>
        <w:rPr>
          <w:rFonts w:hint="eastAsia" w:ascii="Nimbus Roman No9 L" w:hAnsi="Nimbus Roman No9 L" w:eastAsia="仿宋_GB2312" w:cs="Nimbus Roman No9 L"/>
          <w:sz w:val="32"/>
          <w:szCs w:val="32"/>
          <w:lang w:eastAsia="zh-CN"/>
        </w:rPr>
        <w:t>至少</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篇宣传稿件。鉴于营员自己录制的小视频可以直观展示参营效果，故宣传稿件应以小视频配文字为主要形式，小视频不应局限于故事后的小任务，也可请营员录制参加网上营的乐趣和收获。除使用视频外，宣传稿件还可使用营员在家学习的照片以及营员在打卡区的精彩文字截图等。承办侨联应积极联系主流媒体，主动提供视频、图片等宣传素材，加大新闻报道力度。各省级侨联要积极向中国侨联推荐</w:t>
      </w:r>
      <w:r>
        <w:rPr>
          <w:rFonts w:hint="default" w:ascii="Nimbus Roman No9 L" w:hAnsi="Nimbus Roman No9 L" w:eastAsia="仿宋_GB2312" w:cs="Nimbus Roman No9 L"/>
          <w:sz w:val="32"/>
          <w:szCs w:val="32"/>
          <w:lang w:val="en"/>
        </w:rPr>
        <w:t>“</w:t>
      </w:r>
      <w:r>
        <w:rPr>
          <w:rFonts w:hint="eastAsia" w:ascii="Nimbus Roman No9 L" w:hAnsi="Nimbus Roman No9 L" w:eastAsia="仿宋_GB2312" w:cs="Nimbus Roman No9 L"/>
          <w:sz w:val="32"/>
          <w:szCs w:val="32"/>
          <w:lang w:val="en-US" w:eastAsia="zh-CN"/>
        </w:rPr>
        <w:t>2+1</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中的优秀稿件，以便在中国侨联官网、微信公众号上转载发布。承办侨联还要鼓励海外班主任</w:t>
      </w:r>
      <w:r>
        <w:rPr>
          <w:rFonts w:hint="eastAsia" w:ascii="Nimbus Roman No9 L" w:hAnsi="Nimbus Roman No9 L" w:eastAsia="仿宋_GB2312" w:cs="Nimbus Roman No9 L"/>
          <w:sz w:val="32"/>
          <w:szCs w:val="32"/>
          <w:lang w:eastAsia="zh-CN"/>
        </w:rPr>
        <w:t>、营员及家长</w:t>
      </w:r>
      <w:r>
        <w:rPr>
          <w:rFonts w:hint="default" w:ascii="Nimbus Roman No9 L" w:hAnsi="Nimbus Roman No9 L" w:eastAsia="仿宋_GB2312" w:cs="Nimbus Roman No9 L"/>
          <w:sz w:val="32"/>
          <w:szCs w:val="32"/>
        </w:rPr>
        <w:t>在</w:t>
      </w:r>
      <w:r>
        <w:rPr>
          <w:rFonts w:hint="eastAsia" w:ascii="Nimbus Roman No9 L" w:hAnsi="Nimbus Roman No9 L" w:eastAsia="仿宋_GB2312" w:cs="Nimbus Roman No9 L"/>
          <w:sz w:val="32"/>
          <w:szCs w:val="32"/>
          <w:lang w:eastAsia="zh-CN"/>
        </w:rPr>
        <w:t>“亲情中华”小程序、</w:t>
      </w:r>
      <w:r>
        <w:rPr>
          <w:rFonts w:hint="eastAsia" w:ascii="Nimbus Roman No9 L" w:hAnsi="Nimbus Roman No9 L" w:eastAsia="仿宋_GB2312" w:cs="Nimbus Roman No9 L"/>
          <w:sz w:val="32"/>
          <w:szCs w:val="32"/>
          <w:lang w:val="en-US" w:eastAsia="zh-CN"/>
        </w:rPr>
        <w:t>Facebook、YouTube、Twitter上</w:t>
      </w:r>
      <w:r>
        <w:rPr>
          <w:rFonts w:hint="default" w:ascii="Nimbus Roman No9 L" w:hAnsi="Nimbus Roman No9 L" w:eastAsia="仿宋_GB2312" w:cs="Nimbus Roman No9 L"/>
          <w:sz w:val="32"/>
          <w:szCs w:val="32"/>
        </w:rPr>
        <w:t>传播分享。</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九</w:t>
      </w:r>
      <w:r>
        <w:rPr>
          <w:rFonts w:hint="default" w:ascii="Nimbus Roman No9 L" w:hAnsi="Nimbus Roman No9 L" w:eastAsia="黑体" w:cs="Nimbus Roman No9 L"/>
          <w:sz w:val="32"/>
          <w:szCs w:val="32"/>
        </w:rPr>
        <w:t>、与海外</w:t>
      </w:r>
      <w:r>
        <w:rPr>
          <w:rFonts w:hint="eastAsia" w:ascii="Nimbus Roman No9 L" w:hAnsi="Nimbus Roman No9 L" w:eastAsia="黑体" w:cs="Nimbus Roman No9 L"/>
          <w:sz w:val="32"/>
          <w:szCs w:val="32"/>
          <w:lang w:eastAsia="zh-CN"/>
        </w:rPr>
        <w:t>参</w:t>
      </w:r>
      <w:r>
        <w:rPr>
          <w:rFonts w:hint="default" w:ascii="Nimbus Roman No9 L" w:hAnsi="Nimbus Roman No9 L" w:eastAsia="黑体" w:cs="Nimbus Roman No9 L"/>
          <w:sz w:val="32"/>
          <w:szCs w:val="32"/>
        </w:rPr>
        <w:t>营单位</w:t>
      </w:r>
      <w:r>
        <w:rPr>
          <w:rFonts w:hint="eastAsia" w:ascii="Nimbus Roman No9 L" w:hAnsi="Nimbus Roman No9 L" w:eastAsia="黑体" w:cs="Nimbus Roman No9 L"/>
          <w:sz w:val="32"/>
          <w:szCs w:val="32"/>
          <w:lang w:eastAsia="zh-CN"/>
        </w:rPr>
        <w:t>和国内院校志愿者</w:t>
      </w:r>
      <w:r>
        <w:rPr>
          <w:rFonts w:hint="default" w:ascii="Nimbus Roman No9 L" w:hAnsi="Nimbus Roman No9 L" w:eastAsia="黑体" w:cs="Nimbus Roman No9 L"/>
          <w:sz w:val="32"/>
          <w:szCs w:val="32"/>
        </w:rPr>
        <w:t>的对接</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亲情中华</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为你讲故事</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网上营</w:t>
      </w:r>
      <w:r>
        <w:rPr>
          <w:rFonts w:hint="default" w:ascii="Nimbus Roman No9 L" w:hAnsi="Nimbus Roman No9 L" w:eastAsia="仿宋_GB2312" w:cs="Nimbus Roman No9 L"/>
          <w:sz w:val="32"/>
          <w:szCs w:val="32"/>
          <w:lang w:eastAsia="zh-CN"/>
        </w:rPr>
        <w:t>办营工作主要由</w:t>
      </w:r>
      <w:r>
        <w:rPr>
          <w:rFonts w:hint="default" w:ascii="Nimbus Roman No9 L" w:hAnsi="Nimbus Roman No9 L" w:eastAsia="仿宋_GB2312" w:cs="Nimbus Roman No9 L"/>
          <w:sz w:val="32"/>
          <w:szCs w:val="32"/>
        </w:rPr>
        <w:t>各</w:t>
      </w:r>
      <w:r>
        <w:rPr>
          <w:rFonts w:hint="default" w:ascii="Nimbus Roman No9 L" w:hAnsi="Nimbus Roman No9 L" w:eastAsia="仿宋_GB2312" w:cs="Nimbus Roman No9 L"/>
          <w:sz w:val="32"/>
          <w:szCs w:val="32"/>
          <w:lang w:eastAsia="zh-CN"/>
        </w:rPr>
        <w:t>级承办侨联</w:t>
      </w:r>
      <w:r>
        <w:rPr>
          <w:rFonts w:hint="default" w:ascii="Nimbus Roman No9 L" w:hAnsi="Nimbus Roman No9 L" w:eastAsia="仿宋_GB2312" w:cs="Nimbus Roman No9 L"/>
          <w:sz w:val="32"/>
          <w:szCs w:val="32"/>
        </w:rPr>
        <w:t>与海外组团单位对接，</w:t>
      </w:r>
      <w:r>
        <w:rPr>
          <w:rFonts w:hint="default" w:ascii="Nimbus Roman No9 L" w:hAnsi="Nimbus Roman No9 L" w:eastAsia="仿宋_GB2312" w:cs="Nimbus Roman No9 L"/>
          <w:sz w:val="32"/>
          <w:szCs w:val="32"/>
          <w:lang w:eastAsia="zh-CN"/>
        </w:rPr>
        <w:t>海外组团单位可以是</w:t>
      </w:r>
      <w:r>
        <w:rPr>
          <w:rFonts w:hint="default" w:ascii="Nimbus Roman No9 L" w:hAnsi="Nimbus Roman No9 L" w:eastAsia="仿宋_GB2312" w:cs="Nimbus Roman No9 L"/>
          <w:sz w:val="32"/>
          <w:szCs w:val="32"/>
        </w:rPr>
        <w:t>2019年</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寻根之旅</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夏冬令营的</w:t>
      </w:r>
      <w:r>
        <w:rPr>
          <w:rFonts w:hint="default" w:ascii="Nimbus Roman No9 L" w:hAnsi="Nimbus Roman No9 L" w:eastAsia="仿宋_GB2312" w:cs="Nimbus Roman No9 L"/>
          <w:sz w:val="32"/>
          <w:szCs w:val="32"/>
          <w:lang w:eastAsia="zh-CN"/>
        </w:rPr>
        <w:t>参营单位，也可以是</w:t>
      </w:r>
      <w:r>
        <w:rPr>
          <w:rFonts w:hint="default" w:ascii="Nimbus Roman No9 L" w:hAnsi="Nimbus Roman No9 L" w:eastAsia="仿宋_GB2312" w:cs="Nimbus Roman No9 L"/>
          <w:sz w:val="32"/>
          <w:szCs w:val="32"/>
          <w:lang w:val="en-US" w:eastAsia="zh-CN"/>
        </w:rPr>
        <w:t>2020年</w:t>
      </w:r>
      <w:r>
        <w:rPr>
          <w:rFonts w:hint="eastAsia" w:ascii="Nimbus Roman No9 L" w:hAnsi="Nimbus Roman No9 L" w:eastAsia="仿宋_GB2312" w:cs="Nimbus Roman No9 L"/>
          <w:sz w:val="32"/>
          <w:szCs w:val="32"/>
          <w:lang w:val="en-US" w:eastAsia="zh-CN"/>
        </w:rPr>
        <w:t>和2021年“</w:t>
      </w:r>
      <w:r>
        <w:rPr>
          <w:rFonts w:hint="default" w:ascii="Nimbus Roman No9 L" w:hAnsi="Nimbus Roman No9 L" w:eastAsia="仿宋_GB2312" w:cs="Nimbus Roman No9 L"/>
          <w:sz w:val="32"/>
          <w:szCs w:val="32"/>
          <w:lang w:val="en-US" w:eastAsia="zh-CN"/>
        </w:rPr>
        <w:t>亲情中华</w:t>
      </w:r>
      <w:r>
        <w:rPr>
          <w:rFonts w:hint="eastAsia" w:ascii="Nimbus Roman No9 L" w:hAnsi="Nimbus Roman No9 L" w:eastAsia="仿宋_GB2312" w:cs="Nimbus Roman No9 L"/>
          <w:sz w:val="32"/>
          <w:szCs w:val="32"/>
          <w:lang w:val="en-US" w:eastAsia="zh-CN"/>
        </w:rPr>
        <w:t>·为你讲故事”</w:t>
      </w:r>
      <w:r>
        <w:rPr>
          <w:rFonts w:hint="default" w:ascii="Nimbus Roman No9 L" w:hAnsi="Nimbus Roman No9 L" w:eastAsia="仿宋_GB2312" w:cs="Nimbus Roman No9 L"/>
          <w:sz w:val="32"/>
          <w:szCs w:val="32"/>
          <w:lang w:val="en-US" w:eastAsia="zh-CN"/>
        </w:rPr>
        <w:t>网上营的参营单位。</w:t>
      </w:r>
      <w:r>
        <w:rPr>
          <w:rFonts w:hint="default" w:ascii="Nimbus Roman No9 L" w:hAnsi="Nimbus Roman No9 L" w:eastAsia="仿宋_GB2312" w:cs="Nimbus Roman No9 L"/>
          <w:sz w:val="32"/>
          <w:szCs w:val="32"/>
        </w:rPr>
        <w:t>对于没有组团</w:t>
      </w:r>
      <w:r>
        <w:rPr>
          <w:rFonts w:hint="eastAsia" w:ascii="Nimbus Roman No9 L" w:hAnsi="Nimbus Roman No9 L" w:eastAsia="仿宋_GB2312" w:cs="Nimbus Roman No9 L"/>
          <w:sz w:val="32"/>
          <w:szCs w:val="32"/>
          <w:lang w:eastAsia="zh-CN"/>
        </w:rPr>
        <w:t>办营</w:t>
      </w:r>
      <w:r>
        <w:rPr>
          <w:rFonts w:hint="default" w:ascii="Nimbus Roman No9 L" w:hAnsi="Nimbus Roman No9 L" w:eastAsia="仿宋_GB2312" w:cs="Nimbus Roman No9 L"/>
          <w:sz w:val="32"/>
          <w:szCs w:val="32"/>
        </w:rPr>
        <w:t>经历的海外机构，承办侨联要</w:t>
      </w:r>
      <w:r>
        <w:rPr>
          <w:rFonts w:hint="eastAsia" w:ascii="Nimbus Roman No9 L" w:hAnsi="Nimbus Roman No9 L" w:eastAsia="仿宋_GB2312" w:cs="Nimbus Roman No9 L"/>
          <w:sz w:val="32"/>
          <w:szCs w:val="32"/>
          <w:lang w:eastAsia="zh-CN"/>
        </w:rPr>
        <w:t>大力</w:t>
      </w:r>
      <w:r>
        <w:rPr>
          <w:rFonts w:hint="default" w:ascii="Nimbus Roman No9 L" w:hAnsi="Nimbus Roman No9 L" w:eastAsia="仿宋_GB2312" w:cs="Nimbus Roman No9 L"/>
          <w:sz w:val="32"/>
          <w:szCs w:val="32"/>
        </w:rPr>
        <w:t>帮助</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精心指导。对于没有办营经验的地方侨联，省级侨联要做好经验传授和办营指导。</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海外班主任在办营过程中担任重要角色，承办侨联与海外参营单位应选择责任心强、具有海外教学经验或熟悉教育领域的人士担任，并视营员数量为其配备助手。中国侨联将为海外班主任提供微信互动规范流程、规范用语以及打卡小程序等（将在</w:t>
      </w:r>
      <w:r>
        <w:rPr>
          <w:rFonts w:hint="default" w:ascii="Nimbus Roman No9 L" w:hAnsi="Nimbus Roman No9 L" w:eastAsia="仿宋_GB2312" w:cs="Nimbus Roman No9 L"/>
          <w:sz w:val="32"/>
          <w:szCs w:val="32"/>
          <w:lang w:val="en"/>
        </w:rPr>
        <w:t>“</w:t>
      </w:r>
      <w:r>
        <w:rPr>
          <w:rFonts w:hint="default" w:ascii="Nimbus Roman No9 L" w:hAnsi="Nimbus Roman No9 L" w:eastAsia="仿宋_GB2312" w:cs="Nimbus Roman No9 L"/>
          <w:sz w:val="32"/>
          <w:szCs w:val="32"/>
        </w:rPr>
        <w:t>寻根之旅</w:t>
      </w:r>
      <w:r>
        <w:rPr>
          <w:rFonts w:hint="eastAsia" w:ascii="Nimbus Roman No9 L" w:hAnsi="Nimbus Roman No9 L" w:eastAsia="仿宋_GB2312" w:cs="Nimbus Roman No9 L"/>
          <w:sz w:val="32"/>
          <w:szCs w:val="32"/>
          <w:lang w:val="en" w:eastAsia="zh-CN"/>
        </w:rPr>
        <w:t>”</w:t>
      </w:r>
      <w:r>
        <w:rPr>
          <w:rFonts w:hint="default" w:ascii="Nimbus Roman No9 L" w:hAnsi="Nimbus Roman No9 L" w:eastAsia="仿宋_GB2312" w:cs="Nimbus Roman No9 L"/>
          <w:sz w:val="32"/>
          <w:szCs w:val="32"/>
        </w:rPr>
        <w:t>工作群中发布），承办侨联也应根据实际需要向海外班主任提供力所能及的帮助和支持。</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eastAsia" w:ascii="仿宋_GB2312" w:eastAsia="仿宋_GB2312" w:cs="Times New Roman"/>
          <w:sz w:val="32"/>
          <w:szCs w:val="32"/>
          <w:lang w:eastAsia="zh-CN"/>
        </w:rPr>
        <w:t>加强</w:t>
      </w:r>
      <w:r>
        <w:rPr>
          <w:rFonts w:hint="eastAsia" w:ascii="仿宋_GB2312" w:hAnsi="Calibri" w:eastAsia="仿宋_GB2312" w:cs="Times New Roman"/>
          <w:sz w:val="32"/>
          <w:szCs w:val="32"/>
          <w:lang w:eastAsia="zh-CN"/>
        </w:rPr>
        <w:t>与</w:t>
      </w:r>
      <w:r>
        <w:rPr>
          <w:rFonts w:hint="eastAsia" w:ascii="仿宋_GB2312" w:eastAsia="仿宋_GB2312" w:cs="Times New Roman"/>
          <w:sz w:val="32"/>
          <w:szCs w:val="32"/>
          <w:lang w:eastAsia="zh-CN"/>
        </w:rPr>
        <w:t>地方</w:t>
      </w:r>
      <w:r>
        <w:rPr>
          <w:rFonts w:hint="eastAsia" w:ascii="仿宋_GB2312" w:hAnsi="Calibri" w:eastAsia="仿宋_GB2312" w:cs="Times New Roman"/>
          <w:sz w:val="32"/>
          <w:szCs w:val="32"/>
          <w:lang w:eastAsia="zh-CN"/>
        </w:rPr>
        <w:t>专业院校合作，</w:t>
      </w:r>
      <w:r>
        <w:rPr>
          <w:rFonts w:hint="eastAsia" w:ascii="仿宋_GB2312" w:eastAsia="仿宋_GB2312" w:cs="Times New Roman"/>
          <w:sz w:val="32"/>
          <w:szCs w:val="32"/>
          <w:lang w:eastAsia="zh-CN"/>
        </w:rPr>
        <w:t>鼓励其师生参与办营内容制作及组织具体的营员活动，</w:t>
      </w:r>
      <w:r>
        <w:rPr>
          <w:rFonts w:hint="eastAsia" w:ascii="仿宋_GB2312" w:hAnsi="Calibri" w:eastAsia="仿宋_GB2312" w:cs="Times New Roman"/>
          <w:sz w:val="32"/>
          <w:szCs w:val="32"/>
          <w:lang w:eastAsia="zh-CN"/>
        </w:rPr>
        <w:t>发挥其师生专业优势支持相关工作深入开展。</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十</w:t>
      </w:r>
      <w:r>
        <w:rPr>
          <w:rFonts w:hint="default" w:ascii="Nimbus Roman No9 L" w:hAnsi="Nimbus Roman No9 L" w:eastAsia="黑体" w:cs="Nimbus Roman No9 L"/>
          <w:sz w:val="32"/>
          <w:szCs w:val="32"/>
          <w:lang w:eastAsia="zh-CN"/>
        </w:rPr>
        <w:t>、</w:t>
      </w:r>
      <w:r>
        <w:rPr>
          <w:rFonts w:hint="default" w:ascii="Nimbus Roman No9 L" w:hAnsi="Nimbus Roman No9 L" w:eastAsia="黑体" w:cs="Nimbus Roman No9 L"/>
          <w:sz w:val="32"/>
          <w:szCs w:val="32"/>
        </w:rPr>
        <w:t>营员信息与数量统计</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highlight w:val="none"/>
        </w:rPr>
        <w:t>为确保网上参营营员</w:t>
      </w:r>
      <w:r>
        <w:rPr>
          <w:rFonts w:hint="eastAsia" w:ascii="Nimbus Roman No9 L" w:hAnsi="Nimbus Roman No9 L" w:eastAsia="仿宋_GB2312" w:cs="Nimbus Roman No9 L"/>
          <w:sz w:val="32"/>
          <w:szCs w:val="32"/>
          <w:highlight w:val="none"/>
          <w:lang w:eastAsia="zh-CN"/>
        </w:rPr>
        <w:t>信息</w:t>
      </w:r>
      <w:r>
        <w:rPr>
          <w:rFonts w:hint="default" w:ascii="Nimbus Roman No9 L" w:hAnsi="Nimbus Roman No9 L" w:eastAsia="仿宋_GB2312" w:cs="Nimbus Roman No9 L"/>
          <w:sz w:val="32"/>
          <w:szCs w:val="32"/>
          <w:highlight w:val="none"/>
        </w:rPr>
        <w:t>的真实性，承办侨联需请海外参</w:t>
      </w:r>
      <w:r>
        <w:rPr>
          <w:rFonts w:hint="eastAsia" w:ascii="Nimbus Roman No9 L" w:hAnsi="Nimbus Roman No9 L" w:eastAsia="仿宋_GB2312" w:cs="Nimbus Roman No9 L"/>
          <w:sz w:val="32"/>
          <w:szCs w:val="32"/>
          <w:highlight w:val="none"/>
          <w:lang w:eastAsia="zh-CN"/>
        </w:rPr>
        <w:t>营</w:t>
      </w:r>
      <w:r>
        <w:rPr>
          <w:rFonts w:hint="default" w:ascii="Nimbus Roman No9 L" w:hAnsi="Nimbus Roman No9 L" w:eastAsia="仿宋_GB2312" w:cs="Nimbus Roman No9 L"/>
          <w:sz w:val="32"/>
          <w:szCs w:val="32"/>
          <w:highlight w:val="none"/>
        </w:rPr>
        <w:t>单位填写各微信群的营员信息表，并将汇总后的每期营员信息提交省级侨联，由省级侨联汇总后将营员信息发至中国侨联文化交流部</w:t>
      </w:r>
      <w:r>
        <w:rPr>
          <w:rFonts w:hint="eastAsia" w:ascii="Nimbus Roman No9 L" w:hAnsi="Nimbus Roman No9 L" w:eastAsia="仿宋_GB2312" w:cs="Nimbus Roman No9 L"/>
          <w:sz w:val="32"/>
          <w:szCs w:val="32"/>
          <w:highlight w:val="none"/>
          <w:lang w:eastAsia="zh-CN"/>
        </w:rPr>
        <w:t>（教育处）</w:t>
      </w:r>
      <w:r>
        <w:rPr>
          <w:rFonts w:hint="default" w:ascii="Nimbus Roman No9 L" w:hAnsi="Nimbus Roman No9 L" w:eastAsia="仿宋_GB2312" w:cs="Nimbus Roman No9 L"/>
          <w:sz w:val="32"/>
          <w:szCs w:val="32"/>
          <w:highlight w:val="none"/>
        </w:rPr>
        <w:t>邮箱</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lang w:eastAsia="zh-CN"/>
        </w:rPr>
        <w:t>每期</w:t>
      </w:r>
      <w:r>
        <w:rPr>
          <w:rFonts w:hint="default" w:ascii="Nimbus Roman No9 L" w:hAnsi="Nimbus Roman No9 L" w:eastAsia="仿宋_GB2312" w:cs="Nimbus Roman No9 L"/>
          <w:sz w:val="32"/>
          <w:szCs w:val="32"/>
        </w:rPr>
        <w:t>营开营后，原则上不</w:t>
      </w:r>
      <w:r>
        <w:rPr>
          <w:rFonts w:hint="eastAsia" w:ascii="Nimbus Roman No9 L" w:hAnsi="Nimbus Roman No9 L" w:eastAsia="仿宋_GB2312" w:cs="Nimbus Roman No9 L"/>
          <w:sz w:val="32"/>
          <w:szCs w:val="32"/>
          <w:lang w:eastAsia="zh-CN"/>
        </w:rPr>
        <w:t>再</w:t>
      </w:r>
      <w:r>
        <w:rPr>
          <w:rFonts w:hint="default" w:ascii="Nimbus Roman No9 L" w:hAnsi="Nimbus Roman No9 L" w:eastAsia="仿宋_GB2312" w:cs="Nimbus Roman No9 L"/>
          <w:sz w:val="32"/>
          <w:szCs w:val="32"/>
        </w:rPr>
        <w:t>接收新营员，新营员可申请加入下期营，确需</w:t>
      </w:r>
      <w:r>
        <w:rPr>
          <w:rFonts w:hint="eastAsia" w:ascii="Nimbus Roman No9 L" w:hAnsi="Nimbus Roman No9 L" w:eastAsia="仿宋_GB2312" w:cs="Nimbus Roman No9 L"/>
          <w:sz w:val="32"/>
          <w:szCs w:val="32"/>
          <w:lang w:eastAsia="zh-CN"/>
        </w:rPr>
        <w:t>接收</w:t>
      </w:r>
      <w:r>
        <w:rPr>
          <w:rFonts w:hint="default" w:ascii="Nimbus Roman No9 L" w:hAnsi="Nimbus Roman No9 L" w:eastAsia="仿宋_GB2312" w:cs="Nimbus Roman No9 L"/>
          <w:sz w:val="32"/>
          <w:szCs w:val="32"/>
        </w:rPr>
        <w:t>新营员的，承办侨联需在当期营闭营后，重新提交营员信息表，经省级侨联报至中国侨联</w:t>
      </w:r>
      <w:r>
        <w:rPr>
          <w:rFonts w:hint="default" w:ascii="Nimbus Roman No9 L" w:hAnsi="Nimbus Roman No9 L" w:eastAsia="仿宋_GB2312" w:cs="Nimbus Roman No9 L"/>
          <w:sz w:val="32"/>
          <w:szCs w:val="32"/>
          <w:lang w:eastAsia="zh-CN"/>
        </w:rPr>
        <w:t>文化交流部</w:t>
      </w:r>
      <w:r>
        <w:rPr>
          <w:rFonts w:hint="default" w:ascii="Nimbus Roman No9 L" w:hAnsi="Nimbus Roman No9 L" w:eastAsia="仿宋_GB2312" w:cs="Nimbus Roman No9 L"/>
          <w:sz w:val="32"/>
          <w:szCs w:val="32"/>
        </w:rPr>
        <w:t>。每期营闭营后，各省级侨联需统计该期夏令营本省的实际办营人数</w:t>
      </w:r>
      <w:r>
        <w:rPr>
          <w:rFonts w:hint="eastAsia" w:ascii="Nimbus Roman No9 L" w:hAnsi="Nimbus Roman No9 L" w:eastAsia="仿宋_GB2312" w:cs="Nimbus Roman No9 L"/>
          <w:sz w:val="32"/>
          <w:szCs w:val="32"/>
          <w:lang w:eastAsia="zh-CN"/>
        </w:rPr>
        <w:t>及相关信息</w:t>
      </w:r>
      <w:r>
        <w:rPr>
          <w:rFonts w:hint="default" w:ascii="Nimbus Roman No9 L" w:hAnsi="Nimbus Roman No9 L" w:eastAsia="仿宋_GB2312" w:cs="Nimbus Roman No9 L"/>
          <w:sz w:val="32"/>
          <w:szCs w:val="32"/>
        </w:rPr>
        <w:t>等汇总成表，</w:t>
      </w:r>
      <w:r>
        <w:rPr>
          <w:rFonts w:hint="default" w:ascii="Nimbus Roman No9 L" w:hAnsi="Nimbus Roman No9 L" w:eastAsia="仿宋_GB2312" w:cs="Nimbus Roman No9 L"/>
          <w:sz w:val="32"/>
          <w:szCs w:val="32"/>
          <w:lang w:eastAsia="zh-CN"/>
        </w:rPr>
        <w:t>报送</w:t>
      </w:r>
      <w:r>
        <w:rPr>
          <w:rFonts w:hint="default" w:ascii="Nimbus Roman No9 L" w:hAnsi="Nimbus Roman No9 L" w:eastAsia="仿宋_GB2312" w:cs="Nimbus Roman No9 L"/>
          <w:sz w:val="32"/>
          <w:szCs w:val="32"/>
        </w:rPr>
        <w:t>中国侨联文化交流部。</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Nimbus Roman No9 L" w:hAnsi="Nimbus Roman No9 L" w:eastAsia="黑体" w:cs="Nimbus Roman No9 L"/>
          <w:sz w:val="32"/>
          <w:szCs w:val="32"/>
        </w:rPr>
      </w:pPr>
      <w:r>
        <w:rPr>
          <w:rFonts w:hint="eastAsia" w:ascii="Nimbus Roman No9 L" w:hAnsi="Nimbus Roman No9 L" w:eastAsia="黑体" w:cs="Nimbus Roman No9 L"/>
          <w:sz w:val="32"/>
          <w:szCs w:val="32"/>
          <w:lang w:eastAsia="zh-CN"/>
        </w:rPr>
        <w:t>十一</w:t>
      </w:r>
      <w:r>
        <w:rPr>
          <w:rFonts w:hint="default" w:ascii="Nimbus Roman No9 L" w:hAnsi="Nimbus Roman No9 L" w:eastAsia="黑体" w:cs="Nimbus Roman No9 L"/>
          <w:sz w:val="32"/>
          <w:szCs w:val="32"/>
        </w:rPr>
        <w:t>、表彰与奖励</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宋体" w:hAnsi="宋体" w:eastAsia="方正小标宋_GBK"/>
          <w:b/>
          <w:sz w:val="44"/>
          <w:szCs w:val="44"/>
        </w:rPr>
        <w:sectPr>
          <w:footerReference r:id="rId6" w:type="first"/>
          <w:footerReference r:id="rId4" w:type="default"/>
          <w:headerReference r:id="rId3" w:type="even"/>
          <w:footerReference r:id="rId5" w:type="even"/>
          <w:pgSz w:w="11906" w:h="16838"/>
          <w:pgMar w:top="2098" w:right="1474" w:bottom="1985" w:left="1588" w:header="851" w:footer="1400" w:gutter="0"/>
          <w:cols w:space="425" w:num="1"/>
          <w:titlePg/>
          <w:docGrid w:type="linesAndChars" w:linePitch="579" w:charSpace="4127"/>
        </w:sectPr>
      </w:pPr>
      <w:r>
        <w:rPr>
          <w:rFonts w:hint="default" w:ascii="Nimbus Roman No9 L" w:hAnsi="Nimbus Roman No9 L" w:eastAsia="仿宋_GB2312" w:cs="Nimbus Roman No9 L"/>
          <w:sz w:val="32"/>
          <w:szCs w:val="32"/>
          <w:lang w:eastAsia="zh-CN"/>
        </w:rPr>
        <w:t>各省级侨联可</w:t>
      </w:r>
      <w:r>
        <w:rPr>
          <w:rFonts w:hint="default" w:ascii="Nimbus Roman No9 L" w:hAnsi="Nimbus Roman No9 L" w:eastAsia="仿宋_GB2312" w:cs="Nimbus Roman No9 L"/>
          <w:sz w:val="32"/>
          <w:szCs w:val="32"/>
        </w:rPr>
        <w:t>对办营人数较多</w:t>
      </w:r>
      <w:r>
        <w:rPr>
          <w:rFonts w:hint="eastAsia" w:ascii="Nimbus Roman No9 L" w:hAnsi="Nimbus Roman No9 L" w:eastAsia="仿宋_GB2312" w:cs="Nimbus Roman No9 L"/>
          <w:sz w:val="32"/>
          <w:szCs w:val="32"/>
          <w:lang w:eastAsia="zh-CN"/>
        </w:rPr>
        <w:t>且质量好</w:t>
      </w:r>
      <w:r>
        <w:rPr>
          <w:rFonts w:hint="default" w:ascii="Nimbus Roman No9 L" w:hAnsi="Nimbus Roman No9 L" w:eastAsia="仿宋_GB2312" w:cs="Nimbus Roman No9 L"/>
          <w:sz w:val="32"/>
          <w:szCs w:val="32"/>
        </w:rPr>
        <w:t>的侨联组织和海外单位颁发奖项，对办营过程中表现突出的侨联干部和海外班主任给予表彰</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各承办侨联每期可根据营员的参营表现（如录制小视频</w:t>
      </w:r>
      <w:r>
        <w:rPr>
          <w:rFonts w:hint="default" w:ascii="Nimbus Roman No9 L" w:hAnsi="Nimbus Roman No9 L" w:eastAsia="仿宋_GB2312" w:cs="Nimbus Roman No9 L"/>
          <w:sz w:val="32"/>
          <w:szCs w:val="32"/>
          <w:lang w:eastAsia="zh-CN"/>
        </w:rPr>
        <w:t>数量</w:t>
      </w:r>
      <w:r>
        <w:rPr>
          <w:rFonts w:hint="default" w:ascii="Nimbus Roman No9 L" w:hAnsi="Nimbus Roman No9 L" w:eastAsia="仿宋_GB2312" w:cs="Nimbus Roman No9 L"/>
          <w:sz w:val="32"/>
          <w:szCs w:val="32"/>
        </w:rPr>
        <w:t>、打卡次数等）</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按办营人数的5%推荐优秀营员，由省级侨联颁发优秀营员证书。</w:t>
      </w:r>
      <w:r>
        <w:rPr>
          <w:rFonts w:hint="eastAsia" w:ascii="Nimbus Roman No9 L" w:hAnsi="Nimbus Roman No9 L" w:eastAsia="仿宋_GB2312" w:cs="Nimbus Roman No9 L"/>
          <w:sz w:val="32"/>
          <w:szCs w:val="32"/>
          <w:lang w:eastAsia="zh-CN"/>
        </w:rPr>
        <w:t>网上</w:t>
      </w:r>
      <w:r>
        <w:rPr>
          <w:rFonts w:hint="default" w:ascii="Nimbus Roman No9 L" w:hAnsi="Nimbus Roman No9 L" w:eastAsia="仿宋_GB2312" w:cs="Nimbus Roman No9 L"/>
          <w:sz w:val="32"/>
          <w:szCs w:val="32"/>
        </w:rPr>
        <w:t>营结束后，由各省级侨联汇总</w:t>
      </w:r>
      <w:r>
        <w:rPr>
          <w:rFonts w:hint="default" w:ascii="Nimbus Roman No9 L" w:hAnsi="Nimbus Roman No9 L" w:eastAsia="仿宋_GB2312" w:cs="Nimbus Roman No9 L"/>
          <w:sz w:val="32"/>
          <w:szCs w:val="32"/>
          <w:lang w:eastAsia="zh-CN"/>
        </w:rPr>
        <w:t>奖励、表彰和</w:t>
      </w:r>
      <w:r>
        <w:rPr>
          <w:rFonts w:hint="default" w:ascii="Nimbus Roman No9 L" w:hAnsi="Nimbus Roman No9 L" w:eastAsia="仿宋_GB2312" w:cs="Nimbus Roman No9 L"/>
          <w:sz w:val="32"/>
          <w:szCs w:val="32"/>
        </w:rPr>
        <w:t>优秀营员信息</w:t>
      </w:r>
      <w:r>
        <w:rPr>
          <w:rFonts w:hint="default" w:ascii="Nimbus Roman No9 L" w:hAnsi="Nimbus Roman No9 L" w:eastAsia="仿宋_GB2312" w:cs="Nimbus Roman No9 L"/>
          <w:sz w:val="32"/>
          <w:szCs w:val="32"/>
          <w:lang w:eastAsia="zh-CN"/>
        </w:rPr>
        <w:t>报送中国侨联</w:t>
      </w:r>
      <w:r>
        <w:rPr>
          <w:rFonts w:hint="default" w:ascii="Nimbus Roman No9 L" w:hAnsi="Nimbus Roman No9 L" w:eastAsia="仿宋_GB2312" w:cs="Nimbus Roman No9 L"/>
          <w:sz w:val="32"/>
          <w:szCs w:val="32"/>
        </w:rPr>
        <w:t>文化交流部。中国侨联将</w:t>
      </w:r>
      <w:r>
        <w:rPr>
          <w:rFonts w:hint="eastAsia" w:ascii="Nimbus Roman No9 L" w:hAnsi="Nimbus Roman No9 L" w:eastAsia="仿宋_GB2312" w:cs="Nimbus Roman No9 L"/>
          <w:sz w:val="32"/>
          <w:szCs w:val="32"/>
          <w:lang w:eastAsia="zh-CN"/>
        </w:rPr>
        <w:t>视情</w:t>
      </w:r>
      <w:r>
        <w:rPr>
          <w:rFonts w:hint="default" w:ascii="Nimbus Roman No9 L" w:hAnsi="Nimbus Roman No9 L" w:eastAsia="仿宋_GB2312" w:cs="Nimbus Roman No9 L"/>
          <w:sz w:val="32"/>
          <w:szCs w:val="32"/>
        </w:rPr>
        <w:t>给予</w:t>
      </w:r>
      <w:r>
        <w:rPr>
          <w:rFonts w:hint="eastAsia" w:ascii="Nimbus Roman No9 L" w:hAnsi="Nimbus Roman No9 L" w:eastAsia="仿宋_GB2312" w:cs="Nimbus Roman No9 L"/>
          <w:sz w:val="32"/>
          <w:szCs w:val="32"/>
          <w:lang w:eastAsia="zh-CN"/>
        </w:rPr>
        <w:t>各类组织公开表彰，</w:t>
      </w:r>
      <w:r>
        <w:rPr>
          <w:rFonts w:hint="default" w:ascii="Nimbus Roman No9 L" w:hAnsi="Nimbus Roman No9 L" w:eastAsia="仿宋_GB2312" w:cs="Nimbus Roman No9 L"/>
          <w:sz w:val="32"/>
          <w:szCs w:val="32"/>
        </w:rPr>
        <w:t>保送</w:t>
      </w:r>
      <w:r>
        <w:rPr>
          <w:rFonts w:hint="eastAsia" w:ascii="Nimbus Roman No9 L" w:hAnsi="Nimbus Roman No9 L" w:eastAsia="仿宋_GB2312" w:cs="Nimbus Roman No9 L"/>
          <w:sz w:val="32"/>
          <w:szCs w:val="32"/>
          <w:lang w:eastAsia="zh-CN"/>
        </w:rPr>
        <w:t>优秀营员</w:t>
      </w:r>
      <w:r>
        <w:rPr>
          <w:rFonts w:hint="default" w:ascii="Nimbus Roman No9 L" w:hAnsi="Nimbus Roman No9 L" w:eastAsia="仿宋_GB2312" w:cs="Nimbus Roman No9 L"/>
          <w:sz w:val="32"/>
          <w:szCs w:val="32"/>
        </w:rPr>
        <w:t>参加</w:t>
      </w:r>
      <w:r>
        <w:rPr>
          <w:rFonts w:hint="eastAsia" w:ascii="Nimbus Roman No9 L" w:hAnsi="Nimbus Roman No9 L" w:eastAsia="仿宋_GB2312" w:cs="Nimbus Roman No9 L"/>
          <w:sz w:val="32"/>
          <w:szCs w:val="32"/>
          <w:lang w:eastAsia="zh-CN"/>
        </w:rPr>
        <w:t>中国侨联实体营</w:t>
      </w:r>
      <w:r>
        <w:rPr>
          <w:rFonts w:hint="default" w:ascii="Nimbus Roman No9 L" w:hAnsi="Nimbus Roman No9 L" w:eastAsia="仿宋_GB2312" w:cs="Nimbus Roman No9 L"/>
          <w:sz w:val="32"/>
          <w:szCs w:val="32"/>
        </w:rPr>
        <w:t>资格。</w:t>
      </w:r>
    </w:p>
    <w:p>
      <w:pPr>
        <w:keepNext w:val="0"/>
        <w:keepLines w:val="0"/>
        <w:widowControl/>
        <w:suppressLineNumbers w:val="0"/>
        <w:jc w:val="left"/>
        <w:rPr>
          <w:rFonts w:hint="eastAsia" w:ascii="宋体" w:hAnsi="宋体" w:eastAsia="方正小标宋_GBK"/>
          <w:b/>
          <w:sz w:val="44"/>
          <w:szCs w:val="44"/>
        </w:rPr>
      </w:pPr>
      <w:bookmarkStart w:id="0" w:name="_GoBack"/>
      <w:bookmarkEnd w:id="0"/>
    </w:p>
    <w:sectPr>
      <w:footerReference r:id="rId9" w:type="first"/>
      <w:footerReference r:id="rId7" w:type="default"/>
      <w:footerReference r:id="rId8" w:type="even"/>
      <w:pgSz w:w="11906" w:h="16838"/>
      <w:pgMar w:top="2098" w:right="1474" w:bottom="1985" w:left="1588" w:header="851" w:footer="1400" w:gutter="0"/>
      <w:pgNumType w:fmt="decimal"/>
      <w:cols w:space="425" w:num="1"/>
      <w:titlePg/>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Noto Sans CJK HK Black">
    <w:panose1 w:val="020B0A00000000000000"/>
    <w:charset w:val="88"/>
    <w:family w:val="auto"/>
    <w:pitch w:val="default"/>
    <w:sig w:usb0="30000083" w:usb1="2BDF3C10" w:usb2="00000016" w:usb3="00000000" w:csb0="603A0107"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jc w:val="right"/>
      <w:rPr>
        <w:rFonts w:asciiTheme="minorEastAsia" w:hAnsiTheme="minorEastAsia" w:eastAsiaTheme="minorEastAsia"/>
        <w:sz w:val="28"/>
      </w:rPr>
    </w:pPr>
    <w:r>
      <w:rPr>
        <w:rFonts w:hint="eastAsia" w:asciiTheme="minorEastAsia" w:hAnsiTheme="minorEastAsia" w:eastAsiaTheme="minorEastAsia"/>
        <w:sz w:val="28"/>
      </w:rPr>
      <w:t xml:space="preserve">— </w:t>
    </w:r>
    <w:sdt>
      <w:sdtPr>
        <w:rPr>
          <w:rFonts w:asciiTheme="minorEastAsia" w:hAnsiTheme="minorEastAsia" w:eastAsiaTheme="minorEastAsia"/>
          <w:sz w:val="28"/>
        </w:rPr>
        <w:id w:val="0"/>
        <w:docPartObj>
          <w:docPartGallery w:val="autotext"/>
        </w:docPartObj>
      </w:sdtPr>
      <w:sdtEndPr>
        <w:rPr>
          <w:rFonts w:asciiTheme="minorEastAsia" w:hAnsiTheme="minorEastAsia" w:eastAsiaTheme="minorEastAsia"/>
          <w:sz w:val="28"/>
        </w:rPr>
      </w:sdtEndPr>
      <w:sdtContent>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3</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sdtContent>
    </w:sdt>
    <w:r>
      <w:rPr>
        <w:rFonts w:hint="eastAsia" w:asciiTheme="minorEastAsia" w:hAnsiTheme="minorEastAsia" w:eastAsiaTheme="minor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eastAsia="宋体"/>
        <w:sz w:val="28"/>
      </w:rPr>
    </w:pPr>
    <w:r>
      <w:rPr>
        <w:rFonts w:hint="eastAsia" w:eastAsia="宋体"/>
        <w:sz w:val="28"/>
      </w:rPr>
      <w:t>—</w:t>
    </w:r>
    <w:sdt>
      <w:sdtPr>
        <w:rPr>
          <w:rFonts w:eastAsia="宋体"/>
          <w:sz w:val="28"/>
        </w:rPr>
        <w:id w:val="0"/>
        <w:docPartObj>
          <w:docPartGallery w:val="autotext"/>
        </w:docPartObj>
      </w:sdtPr>
      <w:sdtEndPr>
        <w:rPr>
          <w:rFonts w:eastAsia="宋体"/>
          <w:sz w:val="28"/>
        </w:rPr>
      </w:sdtEndPr>
      <w:sdtContent>
        <w:r>
          <w:rPr>
            <w:rFonts w:hint="eastAsia" w:eastAsia="宋体"/>
            <w:sz w:val="28"/>
          </w:rPr>
          <w:t xml:space="preserve"> </w:t>
        </w:r>
        <w:r>
          <w:rPr>
            <w:rFonts w:eastAsia="宋体"/>
            <w:sz w:val="28"/>
          </w:rPr>
          <w:fldChar w:fldCharType="begin"/>
        </w:r>
        <w:r>
          <w:rPr>
            <w:rFonts w:eastAsia="宋体"/>
            <w:sz w:val="28"/>
          </w:rPr>
          <w:instrText xml:space="preserve">PAGE   \* MERGEFORMAT</w:instrText>
        </w:r>
        <w:r>
          <w:rPr>
            <w:rFonts w:eastAsia="宋体"/>
            <w:sz w:val="28"/>
          </w:rPr>
          <w:fldChar w:fldCharType="separate"/>
        </w:r>
        <w:r>
          <w:rPr>
            <w:rFonts w:eastAsia="宋体"/>
            <w:sz w:val="28"/>
            <w:lang w:val="zh-CN"/>
          </w:rPr>
          <w:t>4</w:t>
        </w:r>
        <w:r>
          <w:rPr>
            <w:rFonts w:eastAsia="宋体"/>
            <w:sz w:val="28"/>
          </w:rPr>
          <w:fldChar w:fldCharType="end"/>
        </w:r>
        <w:r>
          <w:rPr>
            <w:rFonts w:hint="eastAsia" w:eastAsia="宋体"/>
            <w:sz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jc w:val="right"/>
      <w:rPr>
        <w:rFonts w:asciiTheme="minorEastAsia" w:hAnsiTheme="minorEastAsia" w:eastAsiaTheme="minorEastAsia"/>
        <w:sz w:val="28"/>
      </w:rPr>
    </w:pPr>
    <w:r>
      <w:rPr>
        <w:rFonts w:hint="eastAsia" w:asciiTheme="minorEastAsia" w:hAnsiTheme="minorEastAsia" w:eastAsiaTheme="minorEastAsia"/>
        <w:sz w:val="28"/>
      </w:rPr>
      <w:t xml:space="preserve">— </w:t>
    </w:r>
    <w:sdt>
      <w:sdtPr>
        <w:rPr>
          <w:rFonts w:asciiTheme="minorEastAsia" w:hAnsiTheme="minorEastAsia" w:eastAsiaTheme="minorEastAsia"/>
          <w:sz w:val="28"/>
        </w:rPr>
        <w:id w:val="0"/>
        <w:docPartObj>
          <w:docPartGallery w:val="autotext"/>
        </w:docPartObj>
      </w:sdtPr>
      <w:sdtEndPr>
        <w:rPr>
          <w:rFonts w:asciiTheme="minorEastAsia" w:hAnsiTheme="minorEastAsia" w:eastAsiaTheme="minorEastAsia"/>
          <w:sz w:val="28"/>
        </w:rPr>
      </w:sdtEndPr>
      <w:sdtContent>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3</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sdtContent>
    </w:sdt>
    <w:r>
      <w:rPr>
        <w:rFonts w:hint="eastAsia" w:asciiTheme="minorEastAsia" w:hAnsiTheme="minorEastAsia" w:eastAsiaTheme="minorEastAsia"/>
        <w:sz w:val="28"/>
      </w:rPr>
      <w:t>—</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3"/>
                                <w:ind w:right="320" w:rightChars="10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sz w:val="28"/>
                                  <w:szCs w:val="28"/>
                                </w:rPr>
                                <w:t>—</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0"/>
                    </w:sdtPr>
                    <w:sdtContent>
                      <w:p>
                        <w:pPr>
                          <w:pStyle w:val="3"/>
                          <w:ind w:right="320" w:rightChars="10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sz w:val="28"/>
                            <w:szCs w:val="28"/>
                          </w:rPr>
                          <w:t>—</w:t>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41612716"/>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ind w:left="320" w:leftChars="100"/>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41612716"/>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jc w:val="right"/>
      <w:rPr>
        <w:rFonts w:asciiTheme="minorEastAsia" w:hAnsiTheme="minorEastAsia" w:eastAsiaTheme="minorEastAsia"/>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right="320" w:rightChars="100"/>
                            <w:jc w:val="right"/>
                          </w:pPr>
                          <w:r>
                            <w:rPr>
                              <w:rFonts w:hint="eastAsia" w:asciiTheme="minorEastAsia" w:hAnsiTheme="minorEastAsia" w:eastAsiaTheme="minorEastAsia"/>
                              <w:sz w:val="28"/>
                            </w:rPr>
                            <w:t xml:space="preserve">— </w:t>
                          </w:r>
                          <w:sdt>
                            <w:sdtPr>
                              <w:rPr>
                                <w:rFonts w:asciiTheme="minorEastAsia" w:hAnsiTheme="minorEastAsia" w:eastAsiaTheme="minorEastAsia"/>
                                <w:sz w:val="28"/>
                              </w:rPr>
                              <w:id w:val="0"/>
                              <w:docPartObj>
                                <w:docPartGallery w:val="autotext"/>
                              </w:docPartObj>
                            </w:sdtPr>
                            <w:sdtEndPr>
                              <w:rPr>
                                <w:rFonts w:asciiTheme="minorEastAsia" w:hAnsiTheme="minorEastAsia" w:eastAsiaTheme="minorEastAsia"/>
                                <w:sz w:val="28"/>
                              </w:rPr>
                            </w:sdtEndPr>
                            <w:sdtContent>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3</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sdtContent>
                          </w:sdt>
                          <w:r>
                            <w:rPr>
                              <w:rFonts w:hint="eastAsia" w:asciiTheme="minorEastAsia" w:hAnsiTheme="minorEastAsia" w:eastAsiaTheme="minorEastAsia"/>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wordWrap w:val="0"/>
                      <w:ind w:right="320" w:rightChars="100"/>
                      <w:jc w:val="right"/>
                    </w:pPr>
                    <w:r>
                      <w:rPr>
                        <w:rFonts w:hint="eastAsia" w:asciiTheme="minorEastAsia" w:hAnsiTheme="minorEastAsia" w:eastAsiaTheme="minorEastAsia"/>
                        <w:sz w:val="28"/>
                      </w:rPr>
                      <w:t xml:space="preserve">— </w:t>
                    </w:r>
                    <w:sdt>
                      <w:sdtPr>
                        <w:rPr>
                          <w:rFonts w:asciiTheme="minorEastAsia" w:hAnsiTheme="minorEastAsia" w:eastAsiaTheme="minorEastAsia"/>
                          <w:sz w:val="28"/>
                        </w:rPr>
                        <w:id w:val="0"/>
                        <w:docPartObj>
                          <w:docPartGallery w:val="autotext"/>
                        </w:docPartObj>
                      </w:sdtPr>
                      <w:sdtEndPr>
                        <w:rPr>
                          <w:rFonts w:asciiTheme="minorEastAsia" w:hAnsiTheme="minorEastAsia" w:eastAsiaTheme="minorEastAsia"/>
                          <w:sz w:val="28"/>
                        </w:rPr>
                      </w:sdtEndPr>
                      <w:sdtContent>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3</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sdtContent>
                    </w:sdt>
                    <w:r>
                      <w:rPr>
                        <w:rFonts w:hint="eastAsia" w:asciiTheme="minorEastAsia" w:hAnsiTheme="minorEastAsia" w:eastAsiaTheme="minorEastAsia"/>
                        <w:sz w:val="28"/>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false"/>
  <w:bordersDoNotSurroundFooter w:val="false"/>
  <w:attachedTemplate r:id="rId1"/>
  <w:documentProtection w:enforcement="0"/>
  <w:defaultTabStop w:val="420"/>
  <w:evenAndOddHeaders w:val="true"/>
  <w:drawingGridHorizontalSpacing w:val="170"/>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BA"/>
    <w:rsid w:val="000344DC"/>
    <w:rsid w:val="00040DF5"/>
    <w:rsid w:val="00062D2B"/>
    <w:rsid w:val="000672E0"/>
    <w:rsid w:val="00097DA7"/>
    <w:rsid w:val="000E45D4"/>
    <w:rsid w:val="0010306B"/>
    <w:rsid w:val="00105DB9"/>
    <w:rsid w:val="0010740F"/>
    <w:rsid w:val="00113D9D"/>
    <w:rsid w:val="00137962"/>
    <w:rsid w:val="0016441F"/>
    <w:rsid w:val="001645DA"/>
    <w:rsid w:val="0019617A"/>
    <w:rsid w:val="001B42DA"/>
    <w:rsid w:val="001B4DBA"/>
    <w:rsid w:val="002024AE"/>
    <w:rsid w:val="0024228E"/>
    <w:rsid w:val="0025519B"/>
    <w:rsid w:val="00297649"/>
    <w:rsid w:val="002A6ADF"/>
    <w:rsid w:val="002F2A29"/>
    <w:rsid w:val="00316ECA"/>
    <w:rsid w:val="0032575A"/>
    <w:rsid w:val="00334D5A"/>
    <w:rsid w:val="00342B45"/>
    <w:rsid w:val="00350D8B"/>
    <w:rsid w:val="00352AC1"/>
    <w:rsid w:val="00360A3B"/>
    <w:rsid w:val="0036400B"/>
    <w:rsid w:val="003752B8"/>
    <w:rsid w:val="0037684B"/>
    <w:rsid w:val="003937A8"/>
    <w:rsid w:val="003A7998"/>
    <w:rsid w:val="003E359D"/>
    <w:rsid w:val="0040020B"/>
    <w:rsid w:val="00413830"/>
    <w:rsid w:val="00414C60"/>
    <w:rsid w:val="00491E63"/>
    <w:rsid w:val="004B7AA6"/>
    <w:rsid w:val="004E4B6E"/>
    <w:rsid w:val="00505EF3"/>
    <w:rsid w:val="005203C5"/>
    <w:rsid w:val="00531DAC"/>
    <w:rsid w:val="005371C1"/>
    <w:rsid w:val="00564720"/>
    <w:rsid w:val="0057535D"/>
    <w:rsid w:val="005A6153"/>
    <w:rsid w:val="005F4F6F"/>
    <w:rsid w:val="00607AE3"/>
    <w:rsid w:val="00612CFD"/>
    <w:rsid w:val="00656548"/>
    <w:rsid w:val="006633C7"/>
    <w:rsid w:val="006E14E7"/>
    <w:rsid w:val="007379B8"/>
    <w:rsid w:val="00737C9A"/>
    <w:rsid w:val="007754A3"/>
    <w:rsid w:val="007C19FF"/>
    <w:rsid w:val="00801387"/>
    <w:rsid w:val="0081356F"/>
    <w:rsid w:val="008337CD"/>
    <w:rsid w:val="00863E3E"/>
    <w:rsid w:val="00877778"/>
    <w:rsid w:val="00887589"/>
    <w:rsid w:val="0089309F"/>
    <w:rsid w:val="008F0DB0"/>
    <w:rsid w:val="00921F4D"/>
    <w:rsid w:val="009576DE"/>
    <w:rsid w:val="00971E7C"/>
    <w:rsid w:val="009A28A4"/>
    <w:rsid w:val="009F246C"/>
    <w:rsid w:val="00A07398"/>
    <w:rsid w:val="00A2730F"/>
    <w:rsid w:val="00A33327"/>
    <w:rsid w:val="00A33399"/>
    <w:rsid w:val="00A817CB"/>
    <w:rsid w:val="00A84F38"/>
    <w:rsid w:val="00AA7121"/>
    <w:rsid w:val="00AB3F9F"/>
    <w:rsid w:val="00AB43EF"/>
    <w:rsid w:val="00AE7C35"/>
    <w:rsid w:val="00AF5427"/>
    <w:rsid w:val="00B07A5D"/>
    <w:rsid w:val="00B07C3E"/>
    <w:rsid w:val="00B25394"/>
    <w:rsid w:val="00B26281"/>
    <w:rsid w:val="00B31A2E"/>
    <w:rsid w:val="00B873B1"/>
    <w:rsid w:val="00B91F04"/>
    <w:rsid w:val="00BD08E0"/>
    <w:rsid w:val="00BE7268"/>
    <w:rsid w:val="00C15066"/>
    <w:rsid w:val="00C42799"/>
    <w:rsid w:val="00C70F1A"/>
    <w:rsid w:val="00C844BA"/>
    <w:rsid w:val="00C973B3"/>
    <w:rsid w:val="00CA368E"/>
    <w:rsid w:val="00CD437E"/>
    <w:rsid w:val="00CD7D01"/>
    <w:rsid w:val="00CE358B"/>
    <w:rsid w:val="00CF515B"/>
    <w:rsid w:val="00D3682A"/>
    <w:rsid w:val="00D666A2"/>
    <w:rsid w:val="00D873FF"/>
    <w:rsid w:val="00D90590"/>
    <w:rsid w:val="00DE055F"/>
    <w:rsid w:val="00E0295D"/>
    <w:rsid w:val="00E038D0"/>
    <w:rsid w:val="00E5531C"/>
    <w:rsid w:val="00E62DBE"/>
    <w:rsid w:val="00EA6AC4"/>
    <w:rsid w:val="00EC250E"/>
    <w:rsid w:val="00EE5F11"/>
    <w:rsid w:val="00F05E6F"/>
    <w:rsid w:val="00F90D8F"/>
    <w:rsid w:val="00FB3BCC"/>
    <w:rsid w:val="00FF5C46"/>
    <w:rsid w:val="0FFF0C84"/>
    <w:rsid w:val="4F7B8164"/>
    <w:rsid w:val="5F78BE74"/>
    <w:rsid w:val="68BF61FE"/>
    <w:rsid w:val="73776E6E"/>
    <w:rsid w:val="74BF48CC"/>
    <w:rsid w:val="77FE9617"/>
    <w:rsid w:val="7DFF19B1"/>
    <w:rsid w:val="7EFF6B32"/>
    <w:rsid w:val="7FB7D2CB"/>
    <w:rsid w:val="7FE69371"/>
    <w:rsid w:val="7FFE9A7B"/>
    <w:rsid w:val="9FDE2E0B"/>
    <w:rsid w:val="9FED0B50"/>
    <w:rsid w:val="BF770E4D"/>
    <w:rsid w:val="CFE510B5"/>
    <w:rsid w:val="FEEECD7B"/>
    <w:rsid w:val="FEEF1782"/>
    <w:rsid w:val="FFDE8810"/>
    <w:rsid w:val="FFED9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rFonts w:ascii="仿宋" w:eastAsia="仿宋"/>
      <w:sz w:val="18"/>
      <w:szCs w:val="18"/>
    </w:rPr>
  </w:style>
  <w:style w:type="character" w:customStyle="1" w:styleId="10">
    <w:name w:val="页脚 Char"/>
    <w:basedOn w:val="7"/>
    <w:link w:val="3"/>
    <w:qFormat/>
    <w:uiPriority w:val="99"/>
    <w:rPr>
      <w:rFonts w:ascii="仿宋" w:eastAsia="仿宋"/>
      <w:sz w:val="18"/>
      <w:szCs w:val="18"/>
    </w:rPr>
  </w:style>
  <w:style w:type="character" w:customStyle="1" w:styleId="11">
    <w:name w:val="批注框文本 Char"/>
    <w:basedOn w:val="7"/>
    <w:link w:val="2"/>
    <w:semiHidden/>
    <w:qFormat/>
    <w:uiPriority w:val="99"/>
    <w:rPr>
      <w:rFonts w:ascii="仿宋" w:eastAsia="仿宋"/>
      <w:sz w:val="18"/>
      <w:szCs w:val="18"/>
    </w:rPr>
  </w:style>
  <w:style w:type="character" w:customStyle="1" w:styleId="12">
    <w:name w:val="font41"/>
    <w:basedOn w:val="7"/>
    <w:qFormat/>
    <w:uiPriority w:val="0"/>
    <w:rPr>
      <w:rFonts w:hint="eastAsia" w:ascii="楷体_GB2312" w:eastAsia="楷体_GB2312" w:cs="楷体_GB2312"/>
      <w:b/>
      <w:color w:val="000000"/>
      <w:sz w:val="20"/>
      <w:szCs w:val="20"/>
      <w:u w:val="none"/>
    </w:rPr>
  </w:style>
  <w:style w:type="character" w:customStyle="1" w:styleId="13">
    <w:name w:val="font21"/>
    <w:basedOn w:val="7"/>
    <w:qFormat/>
    <w:uiPriority w:val="0"/>
    <w:rPr>
      <w:rFonts w:hint="eastAsia" w:ascii="楷体_GB2312" w:eastAsia="楷体_GB2312" w:cs="楷体_GB2312"/>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Users\qlmsc\AppData\Roaming\Microsoft\Templates\201509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20150921.dotx</Template>
  <Company>Lenovo</Company>
  <Pages>4</Pages>
  <Words>91</Words>
  <Characters>520</Characters>
  <Lines>4</Lines>
  <Paragraphs>1</Paragraphs>
  <TotalTime>228</TotalTime>
  <ScaleCrop>false</ScaleCrop>
  <LinksUpToDate>false</LinksUpToDate>
  <CharactersWithSpaces>610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2015-09-25T17:01:00Z</dcterms:created>
  <dc:creator>qlmsc</dc:creator>
  <cp:lastModifiedBy>ql</cp:lastModifiedBy>
  <cp:lastPrinted>2022-03-17T14:53:00Z</cp:lastPrinted>
  <dcterms:modified xsi:type="dcterms:W3CDTF">2022-03-17T16:31:33Z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