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 w:hAnsi="仿宋" w:eastAsia="仿宋" w:cs="仿宋"/>
          <w:sz w:val="32"/>
          <w:szCs w:val="32"/>
        </w:rPr>
      </w:pPr>
      <w:r>
        <w:rPr>
          <w:rFonts w:hint="eastAsia" w:ascii="仿宋" w:hAnsi="仿宋" w:eastAsia="仿宋" w:cs="仿宋"/>
          <w:sz w:val="32"/>
          <w:szCs w:val="32"/>
        </w:rPr>
        <w:t>附件：中国互联网发展基金会专项基金信息公开相关内容（</w:t>
      </w:r>
      <w:r>
        <w:rPr>
          <w:rFonts w:hint="eastAsia" w:ascii="仿宋" w:hAnsi="仿宋" w:eastAsia="仿宋" w:cs="仿宋"/>
          <w:sz w:val="32"/>
          <w:szCs w:val="32"/>
          <w:lang w:val="en-US" w:eastAsia="zh-CN"/>
        </w:rPr>
        <w:t>六</w:t>
      </w:r>
      <w:r>
        <w:rPr>
          <w:rFonts w:hint="eastAsia" w:ascii="仿宋" w:hAnsi="仿宋" w:eastAsia="仿宋" w:cs="仿宋"/>
          <w:sz w:val="32"/>
          <w:szCs w:val="32"/>
        </w:rPr>
        <w:t>）</w:t>
      </w:r>
      <w:bookmarkStart w:id="0" w:name="_GoBack"/>
      <w:bookmarkEnd w:id="0"/>
    </w:p>
    <w:p>
      <w:pPr>
        <w:rPr>
          <w:rFonts w:ascii="仿宋" w:hAnsi="仿宋" w:eastAsia="仿宋" w:cs="仿宋"/>
          <w:sz w:val="32"/>
          <w:szCs w:val="32"/>
        </w:rPr>
      </w:pPr>
    </w:p>
    <w:p>
      <w:pPr>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中国互联网发展基金会网络扶贫专项基金</w:t>
      </w:r>
    </w:p>
    <w:p>
      <w:pPr>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信息公开相关内容</w:t>
      </w:r>
    </w:p>
    <w:p>
      <w:pPr>
        <w:ind w:firstLine="5440" w:firstLineChars="1700"/>
        <w:rPr>
          <w:rFonts w:ascii="仿宋" w:hAnsi="仿宋" w:eastAsia="仿宋" w:cs="仿宋"/>
          <w:sz w:val="32"/>
          <w:szCs w:val="32"/>
        </w:rPr>
      </w:pPr>
    </w:p>
    <w:p>
      <w:pPr>
        <w:spacing w:line="620" w:lineRule="exact"/>
        <w:ind w:firstLine="62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2021年2月27日，中国互联网发展基金会召开网络扶贫专项基金管理委员会第五次会议，明确杨春艳同志任中国互联网发展基金会网络扶贫专项基金管理委员会主任委员。</w:t>
      </w:r>
    </w:p>
    <w:p>
      <w:pPr>
        <w:spacing w:line="620" w:lineRule="exact"/>
        <w:ind w:firstLine="620"/>
        <w:rPr>
          <w:rFonts w:ascii="仿宋" w:hAnsi="仿宋" w:eastAsia="仿宋" w:cs="仿宋"/>
          <w:color w:val="000000" w:themeColor="text1"/>
          <w:sz w:val="32"/>
          <w:szCs w:val="32"/>
          <w14:textFill>
            <w14:solidFill>
              <w14:schemeClr w14:val="tx1"/>
            </w14:solidFill>
          </w14:textFill>
        </w:rPr>
      </w:pPr>
    </w:p>
    <w:p>
      <w:pPr>
        <w:spacing w:line="620" w:lineRule="exact"/>
        <w:jc w:val="righ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中国互联网发展基金会</w:t>
      </w:r>
    </w:p>
    <w:p>
      <w:pPr>
        <w:spacing w:line="620" w:lineRule="exact"/>
        <w:ind w:firstLine="620"/>
        <w:jc w:val="righ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网络扶贫专项基金办公室</w:t>
      </w:r>
    </w:p>
    <w:p>
      <w:pPr>
        <w:spacing w:line="620" w:lineRule="exact"/>
        <w:ind w:firstLine="620"/>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2021年2月27日</w:t>
      </w:r>
    </w:p>
    <w:p>
      <w:pPr>
        <w:spacing w:line="620" w:lineRule="exact"/>
        <w:ind w:firstLine="620"/>
        <w:rPr>
          <w:rFonts w:ascii="仿宋" w:hAnsi="仿宋" w:eastAsia="仿宋" w:cs="仿宋"/>
          <w:color w:val="000000" w:themeColor="text1"/>
          <w:sz w:val="32"/>
          <w:szCs w:val="32"/>
          <w14:textFill>
            <w14:solidFill>
              <w14:schemeClr w14:val="tx1"/>
            </w14:solidFill>
          </w14:textFill>
        </w:rPr>
      </w:pPr>
    </w:p>
    <w:p>
      <w:pPr>
        <w:spacing w:line="620" w:lineRule="exact"/>
        <w:ind w:firstLine="620"/>
        <w:rPr>
          <w:rFonts w:ascii="仿宋" w:hAnsi="仿宋" w:eastAsia="仿宋" w:cs="仿宋"/>
          <w:color w:val="000000" w:themeColor="text1"/>
          <w:sz w:val="32"/>
          <w:szCs w:val="32"/>
          <w14:textFill>
            <w14:solidFill>
              <w14:schemeClr w14:val="tx1"/>
            </w14:solidFill>
          </w14:textFill>
        </w:rPr>
      </w:pPr>
    </w:p>
    <w:p>
      <w:pPr>
        <w:spacing w:line="620" w:lineRule="exact"/>
        <w:ind w:firstLine="620"/>
        <w:rPr>
          <w:rFonts w:ascii="仿宋" w:hAnsi="仿宋" w:eastAsia="仿宋" w:cs="仿宋"/>
          <w:color w:val="000000" w:themeColor="text1"/>
          <w:sz w:val="32"/>
          <w:szCs w:val="32"/>
          <w14:textFill>
            <w14:solidFill>
              <w14:schemeClr w14:val="tx1"/>
            </w14:solidFill>
          </w14:textFill>
        </w:rPr>
      </w:pPr>
    </w:p>
    <w:p>
      <w:pPr>
        <w:spacing w:line="620" w:lineRule="exact"/>
        <w:ind w:firstLine="620"/>
        <w:rPr>
          <w:rFonts w:ascii="仿宋" w:hAnsi="仿宋" w:eastAsia="仿宋" w:cs="仿宋"/>
          <w:color w:val="000000" w:themeColor="text1"/>
          <w:sz w:val="32"/>
          <w:szCs w:val="32"/>
          <w14:textFill>
            <w14:solidFill>
              <w14:schemeClr w14:val="tx1"/>
            </w14:solidFill>
          </w14:textFill>
        </w:rPr>
      </w:pPr>
    </w:p>
    <w:p>
      <w:pPr>
        <w:spacing w:line="620" w:lineRule="exact"/>
        <w:ind w:firstLine="620"/>
        <w:rPr>
          <w:rFonts w:ascii="仿宋" w:hAnsi="仿宋" w:eastAsia="仿宋" w:cs="仿宋"/>
          <w:color w:val="000000" w:themeColor="text1"/>
          <w:sz w:val="32"/>
          <w:szCs w:val="32"/>
          <w14:textFill>
            <w14:solidFill>
              <w14:schemeClr w14:val="tx1"/>
            </w14:solidFill>
          </w14:textFill>
        </w:rPr>
      </w:pPr>
    </w:p>
    <w:p>
      <w:pPr>
        <w:spacing w:line="620" w:lineRule="exact"/>
        <w:ind w:firstLine="620"/>
        <w:rPr>
          <w:rFonts w:ascii="仿宋" w:hAnsi="仿宋" w:eastAsia="仿宋" w:cs="仿宋"/>
          <w:color w:val="000000" w:themeColor="text1"/>
          <w:sz w:val="32"/>
          <w:szCs w:val="32"/>
          <w14:textFill>
            <w14:solidFill>
              <w14:schemeClr w14:val="tx1"/>
            </w14:solidFill>
          </w14:textFill>
        </w:rPr>
      </w:pPr>
    </w:p>
    <w:p>
      <w:pPr>
        <w:spacing w:line="620" w:lineRule="exact"/>
        <w:ind w:firstLine="620"/>
        <w:rPr>
          <w:rFonts w:ascii="仿宋" w:hAnsi="仿宋" w:eastAsia="仿宋" w:cs="仿宋"/>
          <w:color w:val="000000" w:themeColor="text1"/>
          <w:sz w:val="32"/>
          <w:szCs w:val="32"/>
          <w14:textFill>
            <w14:solidFill>
              <w14:schemeClr w14:val="tx1"/>
            </w14:solidFill>
          </w14:textFill>
        </w:rPr>
      </w:pPr>
    </w:p>
    <w:p>
      <w:pPr>
        <w:spacing w:line="620" w:lineRule="exact"/>
        <w:ind w:firstLine="620"/>
        <w:rPr>
          <w:rFonts w:ascii="仿宋" w:hAnsi="仿宋" w:eastAsia="仿宋" w:cs="仿宋"/>
          <w:color w:val="000000" w:themeColor="text1"/>
          <w:sz w:val="32"/>
          <w:szCs w:val="32"/>
          <w14:textFill>
            <w14:solidFill>
              <w14:schemeClr w14:val="tx1"/>
            </w14:solidFill>
          </w14:textFill>
        </w:rPr>
      </w:pPr>
    </w:p>
    <w:p>
      <w:pPr>
        <w:ind w:firstLine="5440" w:firstLineChars="1700"/>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附件：中国互联网发展基金会专项基金信息公开相关内容（</w:t>
      </w:r>
      <w:r>
        <w:rPr>
          <w:rFonts w:hint="eastAsia" w:ascii="仿宋" w:hAnsi="仿宋" w:eastAsia="仿宋" w:cs="仿宋"/>
          <w:sz w:val="32"/>
          <w:szCs w:val="32"/>
          <w:lang w:val="en-US" w:eastAsia="zh-CN"/>
        </w:rPr>
        <w:t>六</w:t>
      </w:r>
      <w:r>
        <w:rPr>
          <w:rFonts w:hint="eastAsia" w:ascii="仿宋" w:hAnsi="仿宋" w:eastAsia="仿宋" w:cs="仿宋"/>
          <w:sz w:val="32"/>
          <w:szCs w:val="32"/>
        </w:rPr>
        <w:t>）</w:t>
      </w:r>
    </w:p>
    <w:p>
      <w:pPr>
        <w:jc w:val="center"/>
        <w:rPr>
          <w:rFonts w:ascii="华文中宋" w:hAnsi="华文中宋" w:eastAsia="华文中宋" w:cs="华文中宋"/>
          <w:b/>
          <w:bCs/>
          <w:sz w:val="36"/>
          <w:szCs w:val="36"/>
        </w:rPr>
      </w:pPr>
      <w:r>
        <w:rPr>
          <w:rFonts w:hint="eastAsia" w:ascii="华文中宋" w:hAnsi="华文中宋" w:eastAsia="华文中宋" w:cs="华文中宋"/>
          <w:b/>
          <w:bCs/>
          <w:sz w:val="36"/>
          <w:szCs w:val="36"/>
        </w:rPr>
        <w:t>中国互联网发展基金会车联网专项基金</w:t>
      </w:r>
    </w:p>
    <w:p>
      <w:pPr>
        <w:jc w:val="center"/>
        <w:rPr>
          <w:rFonts w:ascii="仿宋" w:hAnsi="仿宋" w:eastAsia="仿宋" w:cs="仿宋"/>
          <w:sz w:val="32"/>
          <w:szCs w:val="32"/>
        </w:rPr>
      </w:pPr>
      <w:r>
        <w:rPr>
          <w:rFonts w:hint="eastAsia" w:ascii="华文中宋" w:hAnsi="华文中宋" w:eastAsia="华文中宋" w:cs="华文中宋"/>
          <w:b/>
          <w:bCs/>
          <w:sz w:val="36"/>
          <w:szCs w:val="36"/>
        </w:rPr>
        <w:t>信息公开相关内容</w:t>
      </w:r>
    </w:p>
    <w:p>
      <w:pPr>
        <w:ind w:firstLine="5440" w:firstLineChars="1700"/>
        <w:rPr>
          <w:rFonts w:ascii="仿宋" w:hAnsi="仿宋" w:eastAsia="仿宋" w:cs="仿宋"/>
          <w:sz w:val="32"/>
          <w:szCs w:val="32"/>
        </w:rPr>
      </w:pPr>
    </w:p>
    <w:p>
      <w:pPr>
        <w:spacing w:line="620" w:lineRule="exact"/>
        <w:ind w:firstLine="62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2021年3月12日，中国互联网发展基金会召开车联网专项基金管理委员会第二次会议，明确杨春艳同志任中国互联网发展基金会车联网专项基金管理委员会主任委员。</w:t>
      </w:r>
    </w:p>
    <w:p>
      <w:pPr>
        <w:spacing w:line="620" w:lineRule="exact"/>
        <w:ind w:firstLine="620"/>
        <w:rPr>
          <w:rFonts w:ascii="仿宋" w:hAnsi="仿宋" w:eastAsia="仿宋" w:cs="仿宋"/>
          <w:color w:val="000000" w:themeColor="text1"/>
          <w:sz w:val="32"/>
          <w:szCs w:val="32"/>
          <w14:textFill>
            <w14:solidFill>
              <w14:schemeClr w14:val="tx1"/>
            </w14:solidFill>
          </w14:textFill>
        </w:rPr>
      </w:pPr>
    </w:p>
    <w:p>
      <w:pPr>
        <w:spacing w:line="620" w:lineRule="exact"/>
        <w:jc w:val="righ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中国互联网发展基金会</w:t>
      </w:r>
    </w:p>
    <w:p>
      <w:pPr>
        <w:spacing w:line="620" w:lineRule="exact"/>
        <w:ind w:firstLine="620"/>
        <w:jc w:val="righ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车联网专项基金办公室</w:t>
      </w:r>
    </w:p>
    <w:p>
      <w:pPr>
        <w:spacing w:line="620" w:lineRule="exact"/>
        <w:ind w:firstLine="620"/>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2021年3月12日</w:t>
      </w:r>
    </w:p>
    <w:p>
      <w:pPr>
        <w:spacing w:line="620" w:lineRule="exact"/>
        <w:ind w:firstLine="620"/>
        <w:jc w:val="center"/>
        <w:rPr>
          <w:rFonts w:ascii="仿宋" w:hAnsi="仿宋" w:eastAsia="仿宋" w:cs="仿宋"/>
          <w:color w:val="000000" w:themeColor="text1"/>
          <w:sz w:val="32"/>
          <w:szCs w:val="32"/>
          <w14:textFill>
            <w14:solidFill>
              <w14:schemeClr w14:val="tx1"/>
            </w14:solidFill>
          </w14:textFill>
        </w:rPr>
      </w:pPr>
    </w:p>
    <w:p>
      <w:pPr>
        <w:spacing w:line="620" w:lineRule="exact"/>
        <w:ind w:firstLine="620"/>
        <w:jc w:val="center"/>
        <w:rPr>
          <w:rFonts w:ascii="仿宋" w:hAnsi="仿宋" w:eastAsia="仿宋" w:cs="仿宋"/>
          <w:color w:val="000000" w:themeColor="text1"/>
          <w:sz w:val="32"/>
          <w:szCs w:val="32"/>
          <w14:textFill>
            <w14:solidFill>
              <w14:schemeClr w14:val="tx1"/>
            </w14:solidFill>
          </w14:textFill>
        </w:rPr>
      </w:pPr>
    </w:p>
    <w:p>
      <w:pPr>
        <w:spacing w:line="620" w:lineRule="exact"/>
        <w:ind w:firstLine="620"/>
        <w:jc w:val="center"/>
        <w:rPr>
          <w:rFonts w:ascii="仿宋" w:hAnsi="仿宋" w:eastAsia="仿宋" w:cs="仿宋"/>
          <w:color w:val="000000" w:themeColor="text1"/>
          <w:sz w:val="32"/>
          <w:szCs w:val="32"/>
          <w14:textFill>
            <w14:solidFill>
              <w14:schemeClr w14:val="tx1"/>
            </w14:solidFill>
          </w14:textFill>
        </w:rPr>
      </w:pPr>
    </w:p>
    <w:p>
      <w:pPr>
        <w:spacing w:line="620" w:lineRule="exact"/>
        <w:ind w:firstLine="620"/>
        <w:jc w:val="center"/>
        <w:rPr>
          <w:rFonts w:ascii="仿宋" w:hAnsi="仿宋" w:eastAsia="仿宋" w:cs="仿宋"/>
          <w:color w:val="000000" w:themeColor="text1"/>
          <w:sz w:val="32"/>
          <w:szCs w:val="32"/>
          <w14:textFill>
            <w14:solidFill>
              <w14:schemeClr w14:val="tx1"/>
            </w14:solidFill>
          </w14:textFill>
        </w:rPr>
      </w:pPr>
    </w:p>
    <w:p>
      <w:pPr>
        <w:spacing w:line="620" w:lineRule="exact"/>
        <w:ind w:firstLine="620"/>
        <w:jc w:val="center"/>
        <w:rPr>
          <w:rFonts w:ascii="仿宋" w:hAnsi="仿宋" w:eastAsia="仿宋" w:cs="仿宋"/>
          <w:color w:val="000000" w:themeColor="text1"/>
          <w:sz w:val="32"/>
          <w:szCs w:val="32"/>
          <w14:textFill>
            <w14:solidFill>
              <w14:schemeClr w14:val="tx1"/>
            </w14:solidFill>
          </w14:textFill>
        </w:rPr>
      </w:pPr>
    </w:p>
    <w:p>
      <w:pPr>
        <w:spacing w:line="620" w:lineRule="exact"/>
        <w:ind w:firstLine="620"/>
        <w:jc w:val="center"/>
        <w:rPr>
          <w:rFonts w:ascii="仿宋" w:hAnsi="仿宋" w:eastAsia="仿宋" w:cs="仿宋"/>
          <w:color w:val="000000" w:themeColor="text1"/>
          <w:sz w:val="32"/>
          <w:szCs w:val="32"/>
          <w14:textFill>
            <w14:solidFill>
              <w14:schemeClr w14:val="tx1"/>
            </w14:solidFill>
          </w14:textFill>
        </w:rPr>
      </w:pPr>
    </w:p>
    <w:p>
      <w:pPr>
        <w:spacing w:line="620" w:lineRule="exact"/>
        <w:ind w:firstLine="620"/>
        <w:jc w:val="center"/>
        <w:rPr>
          <w:rFonts w:ascii="仿宋" w:hAnsi="仿宋" w:eastAsia="仿宋" w:cs="仿宋"/>
          <w:color w:val="000000" w:themeColor="text1"/>
          <w:sz w:val="32"/>
          <w:szCs w:val="32"/>
          <w14:textFill>
            <w14:solidFill>
              <w14:schemeClr w14:val="tx1"/>
            </w14:solidFill>
          </w14:textFill>
        </w:rPr>
      </w:pPr>
    </w:p>
    <w:p>
      <w:pPr>
        <w:spacing w:line="620" w:lineRule="exact"/>
        <w:ind w:firstLine="620"/>
        <w:jc w:val="center"/>
        <w:rPr>
          <w:rFonts w:ascii="仿宋" w:hAnsi="仿宋" w:eastAsia="仿宋" w:cs="仿宋"/>
          <w:color w:val="000000" w:themeColor="text1"/>
          <w:sz w:val="32"/>
          <w:szCs w:val="32"/>
          <w14:textFill>
            <w14:solidFill>
              <w14:schemeClr w14:val="tx1"/>
            </w14:solidFill>
          </w14:textFill>
        </w:rPr>
      </w:pPr>
    </w:p>
    <w:p>
      <w:pPr>
        <w:spacing w:line="620" w:lineRule="exact"/>
        <w:ind w:firstLine="620"/>
        <w:jc w:val="center"/>
        <w:rPr>
          <w:rFonts w:ascii="仿宋" w:hAnsi="仿宋" w:eastAsia="仿宋" w:cs="仿宋"/>
          <w:color w:val="000000" w:themeColor="text1"/>
          <w:sz w:val="32"/>
          <w:szCs w:val="32"/>
          <w14:textFill>
            <w14:solidFill>
              <w14:schemeClr w14:val="tx1"/>
            </w14:solidFill>
          </w14:textFill>
        </w:rPr>
      </w:pPr>
    </w:p>
    <w:p>
      <w:pPr>
        <w:spacing w:line="620" w:lineRule="exact"/>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sz w:val="32"/>
          <w:szCs w:val="32"/>
        </w:rPr>
      </w:pPr>
      <w:r>
        <w:rPr>
          <w:rFonts w:hint="eastAsia" w:ascii="仿宋" w:hAnsi="仿宋" w:eastAsia="仿宋" w:cs="仿宋"/>
          <w:sz w:val="32"/>
          <w:szCs w:val="32"/>
        </w:rPr>
        <w:t>附件：中国互联网发展基金会专项基金信息公开相关内容（</w:t>
      </w:r>
      <w:r>
        <w:rPr>
          <w:rFonts w:hint="eastAsia" w:ascii="仿宋" w:hAnsi="仿宋" w:eastAsia="仿宋" w:cs="仿宋"/>
          <w:sz w:val="32"/>
          <w:szCs w:val="32"/>
          <w:lang w:val="en-US" w:eastAsia="zh-CN"/>
        </w:rPr>
        <w:t>六</w:t>
      </w:r>
      <w:r>
        <w:rPr>
          <w:rFonts w:hint="eastAsia" w:ascii="仿宋" w:hAnsi="仿宋" w:eastAsia="仿宋" w:cs="仿宋"/>
          <w:sz w:val="32"/>
          <w:szCs w:val="32"/>
        </w:rPr>
        <w:t>）</w:t>
      </w:r>
    </w:p>
    <w:p>
      <w:pPr>
        <w:rPr>
          <w:rFonts w:ascii="仿宋" w:hAnsi="仿宋" w:eastAsia="仿宋" w:cs="仿宋"/>
          <w:sz w:val="32"/>
          <w:szCs w:val="32"/>
        </w:rPr>
      </w:pPr>
    </w:p>
    <w:p>
      <w:pPr>
        <w:jc w:val="center"/>
        <w:rPr>
          <w:rFonts w:ascii="华文中宋" w:hAnsi="华文中宋" w:eastAsia="华文中宋" w:cs="华文中宋"/>
          <w:b/>
          <w:bCs/>
          <w:sz w:val="36"/>
          <w:szCs w:val="36"/>
        </w:rPr>
      </w:pPr>
      <w:r>
        <w:rPr>
          <w:rFonts w:hint="eastAsia" w:ascii="华文中宋" w:hAnsi="华文中宋" w:eastAsia="华文中宋" w:cs="华文中宋"/>
          <w:b/>
          <w:bCs/>
          <w:sz w:val="36"/>
          <w:szCs w:val="36"/>
        </w:rPr>
        <w:t>中国互联网发展基金会网络清朗专项基金</w:t>
      </w:r>
    </w:p>
    <w:p>
      <w:pPr>
        <w:jc w:val="center"/>
        <w:rPr>
          <w:rFonts w:ascii="仿宋" w:hAnsi="仿宋" w:eastAsia="仿宋" w:cs="仿宋"/>
          <w:sz w:val="32"/>
          <w:szCs w:val="32"/>
        </w:rPr>
      </w:pPr>
      <w:r>
        <w:rPr>
          <w:rFonts w:hint="eastAsia" w:ascii="华文中宋" w:hAnsi="华文中宋" w:eastAsia="华文中宋" w:cs="华文中宋"/>
          <w:b/>
          <w:bCs/>
          <w:sz w:val="36"/>
          <w:szCs w:val="36"/>
        </w:rPr>
        <w:t>信息公开相关内容</w:t>
      </w:r>
    </w:p>
    <w:p>
      <w:pPr>
        <w:ind w:firstLine="5440" w:firstLineChars="1700"/>
        <w:rPr>
          <w:rFonts w:ascii="仿宋" w:hAnsi="仿宋" w:eastAsia="仿宋" w:cs="仿宋"/>
          <w:sz w:val="32"/>
          <w:szCs w:val="32"/>
        </w:rPr>
      </w:pPr>
    </w:p>
    <w:p>
      <w:pPr>
        <w:spacing w:line="620" w:lineRule="exact"/>
        <w:ind w:firstLine="62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2021年3月31日，中国互联网发展基金会召开网络清朗专项基金管理委员会第四次会议，明确杨春艳同志任中国互联网发展基金会网络清朗专项基金管理委员会主任委员。</w:t>
      </w:r>
    </w:p>
    <w:p>
      <w:pPr>
        <w:spacing w:line="620" w:lineRule="exact"/>
        <w:ind w:firstLine="620"/>
        <w:rPr>
          <w:rFonts w:ascii="仿宋" w:hAnsi="仿宋" w:eastAsia="仿宋" w:cs="仿宋"/>
          <w:color w:val="000000" w:themeColor="text1"/>
          <w:sz w:val="32"/>
          <w:szCs w:val="32"/>
          <w14:textFill>
            <w14:solidFill>
              <w14:schemeClr w14:val="tx1"/>
            </w14:solidFill>
          </w14:textFill>
        </w:rPr>
      </w:pPr>
    </w:p>
    <w:p>
      <w:pPr>
        <w:spacing w:line="620" w:lineRule="exact"/>
        <w:jc w:val="righ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中国互联网发展基金会</w:t>
      </w:r>
    </w:p>
    <w:p>
      <w:pPr>
        <w:spacing w:line="620" w:lineRule="exact"/>
        <w:ind w:firstLine="620"/>
        <w:jc w:val="righ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网络清朗专项基金办公室</w:t>
      </w:r>
    </w:p>
    <w:p>
      <w:pPr>
        <w:spacing w:line="620" w:lineRule="exact"/>
        <w:ind w:firstLine="620"/>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2021年3月31日</w:t>
      </w:r>
    </w:p>
    <w:p>
      <w:pPr>
        <w:spacing w:line="620" w:lineRule="exact"/>
        <w:ind w:firstLine="620"/>
        <w:jc w:val="center"/>
        <w:rPr>
          <w:rFonts w:ascii="仿宋" w:hAnsi="仿宋" w:eastAsia="仿宋" w:cs="仿宋"/>
          <w:color w:val="000000" w:themeColor="text1"/>
          <w:sz w:val="32"/>
          <w:szCs w:val="32"/>
          <w14:textFill>
            <w14:solidFill>
              <w14:schemeClr w14:val="tx1"/>
            </w14:solidFill>
          </w14:textFill>
        </w:rPr>
      </w:pPr>
    </w:p>
    <w:p>
      <w:pPr>
        <w:spacing w:line="620" w:lineRule="exact"/>
        <w:ind w:firstLine="620"/>
        <w:jc w:val="center"/>
        <w:rPr>
          <w:rFonts w:ascii="仿宋" w:hAnsi="仿宋" w:eastAsia="仿宋" w:cs="仿宋"/>
          <w:color w:val="000000" w:themeColor="text1"/>
          <w:sz w:val="32"/>
          <w:szCs w:val="32"/>
          <w14:textFill>
            <w14:solidFill>
              <w14:schemeClr w14:val="tx1"/>
            </w14:solidFill>
          </w14:textFill>
        </w:rPr>
      </w:pPr>
    </w:p>
    <w:p>
      <w:pPr>
        <w:ind w:firstLine="5440" w:firstLineChars="1700"/>
        <w:rPr>
          <w:rFonts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A76"/>
    <w:rsid w:val="0006061F"/>
    <w:rsid w:val="000C4E4B"/>
    <w:rsid w:val="002917E8"/>
    <w:rsid w:val="00321387"/>
    <w:rsid w:val="00411D08"/>
    <w:rsid w:val="004E4A76"/>
    <w:rsid w:val="007A0ED1"/>
    <w:rsid w:val="009F001C"/>
    <w:rsid w:val="00B809FD"/>
    <w:rsid w:val="00C36869"/>
    <w:rsid w:val="00DA2D0D"/>
    <w:rsid w:val="00E55870"/>
    <w:rsid w:val="02E03C5A"/>
    <w:rsid w:val="0512208B"/>
    <w:rsid w:val="064821D6"/>
    <w:rsid w:val="0F133D0A"/>
    <w:rsid w:val="11C61EA7"/>
    <w:rsid w:val="2D4803A7"/>
    <w:rsid w:val="2EDF35CE"/>
    <w:rsid w:val="2F97248D"/>
    <w:rsid w:val="3F3F2DAF"/>
    <w:rsid w:val="43B7441B"/>
    <w:rsid w:val="48BB5CED"/>
    <w:rsid w:val="4C2218E9"/>
    <w:rsid w:val="57F73BA7"/>
    <w:rsid w:val="5AA254E1"/>
    <w:rsid w:val="5D113508"/>
    <w:rsid w:val="60682A9D"/>
    <w:rsid w:val="61AF2B15"/>
    <w:rsid w:val="710C6EBA"/>
    <w:rsid w:val="756E3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0"/>
    <w:uiPriority w:val="0"/>
    <w:rPr>
      <w:sz w:val="18"/>
      <w:szCs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annotation subject"/>
    <w:basedOn w:val="2"/>
    <w:next w:val="2"/>
    <w:link w:val="12"/>
    <w:qFormat/>
    <w:uiPriority w:val="0"/>
    <w:rPr>
      <w:b/>
      <w:bCs/>
    </w:rPr>
  </w:style>
  <w:style w:type="character" w:styleId="9">
    <w:name w:val="annotation reference"/>
    <w:basedOn w:val="8"/>
    <w:uiPriority w:val="0"/>
    <w:rPr>
      <w:sz w:val="21"/>
      <w:szCs w:val="21"/>
    </w:rPr>
  </w:style>
  <w:style w:type="character" w:customStyle="1" w:styleId="10">
    <w:name w:val="批注框文本 Char"/>
    <w:basedOn w:val="8"/>
    <w:link w:val="3"/>
    <w:qFormat/>
    <w:uiPriority w:val="0"/>
    <w:rPr>
      <w:kern w:val="2"/>
      <w:sz w:val="18"/>
      <w:szCs w:val="18"/>
    </w:rPr>
  </w:style>
  <w:style w:type="character" w:customStyle="1" w:styleId="11">
    <w:name w:val="批注文字 Char"/>
    <w:basedOn w:val="8"/>
    <w:link w:val="2"/>
    <w:qFormat/>
    <w:uiPriority w:val="0"/>
    <w:rPr>
      <w:kern w:val="2"/>
      <w:sz w:val="21"/>
      <w:szCs w:val="24"/>
    </w:rPr>
  </w:style>
  <w:style w:type="character" w:customStyle="1" w:styleId="12">
    <w:name w:val="批注主题 Char"/>
    <w:basedOn w:val="11"/>
    <w:link w:val="6"/>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123</Words>
  <Characters>705</Characters>
  <Lines>5</Lines>
  <Paragraphs>1</Paragraphs>
  <TotalTime>5</TotalTime>
  <ScaleCrop>false</ScaleCrop>
  <LinksUpToDate>false</LinksUpToDate>
  <CharactersWithSpaces>827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2021-04-14T03:54:00Z</dcterms:created>
  <dc:creator>amanda</dc:creator>
  <cp:lastModifiedBy>Amanda</cp:lastModifiedBy>
  <dcterms:modified xsi:type="dcterms:W3CDTF">2021-04-19T06:50:44Z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C33526E057F54983A1C1FAC4A5F82A07</vt:lpwstr>
  </property>
</Properties>
</file>