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hint="eastAsia" w:ascii="方正小标宋简体" w:hAnsi="华文中宋" w:eastAsia="方正小标宋简体"/>
          <w:color w:val="000000"/>
          <w:sz w:val="28"/>
          <w:szCs w:val="24"/>
        </w:rPr>
      </w:pPr>
      <w:r>
        <w:rPr>
          <w:rFonts w:hint="eastAsia" w:ascii="方正小标宋简体" w:hAnsi="华文中宋" w:eastAsia="方正小标宋简体"/>
          <w:color w:val="000000"/>
          <w:sz w:val="28"/>
          <w:szCs w:val="24"/>
        </w:rPr>
        <w:t>附件3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2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除夕夜的急诊科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eastAsia="zh-CN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牛宏超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田茹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王卓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健康时报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人民日报健康客户端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2023年 1 月 22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"https://m.peopledailyhealth.com/articleDetailShare?articleId=7303bf76312a4897946741f00f74bff8" </w:instrText>
            </w:r>
            <w:r>
              <w:fldChar w:fldCharType="separate"/>
            </w:r>
            <w:r>
              <w:rPr>
                <w:rStyle w:val="4"/>
              </w:rPr>
              <w:t>https://m.peopledailyhealth.com/articleDetailShare?articleId=7303bf76312a4897946741f00f74bff8</w:t>
            </w:r>
            <w:r>
              <w:rPr>
                <w:rStyle w:val="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ong" w:hAnsi="SimSong" w:eastAsia="SimSong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除夕夜的急诊科：眼外伤、鱼刺等异物卡喉最多见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lef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除夕是中国人团圆的时刻，白衣天使们为守护患者的平安健康，依然坚守岗位，舍小家为大家。记者从下午便前往同仁医院，提前熟悉急诊急救路线，在除夕夜深入同仁医院急诊科一线，用镜头记录除夕夜急诊科医生的忙碌、医患之间的暖心时刻。值得一提的是，为了减轻小朋友的疼痛，医生们打起十二分精神，迅速、高效地一边安慰小朋友，一边为他们拔出卡在喉咙里的鱼刺。作品抓住了小朋友的眼泪细节，画面对称效果、光影艺术感觉到位，新闻元素表现得当，整体画面饱满丰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作品上线后登上腾讯新闻、头条新闻热搜，很多网友在评论区留言向医务工作者表达敬意。该作品也得到同仁医院好评和赞扬，多位医务工作者表示把医生工作常态真实地表达出来。同仁医院的急诊科主任表示，记者工作敬业，坚持走基层，深入一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highlight w:val="none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highlight w:val="none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highlight w:val="none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highlight w:val="none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除夕夜，正是万家团圆时。该作品展示了阖家团圆之时，医务工作者舍小家为大家，坚守岗位，守护患者健康。小患儿的眼泪、医护人员的守护，画面对称，效果光影艺术感觉到位，新闻元素表现得当，画面饱满丰富。镜头之外，摄影记者除夕夜的盯守，也更让人动容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牛宏超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13601198678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010-65369678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173289254@qq.com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100733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北京市朝阳区金台西路2号人民日报社新媒体大厦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楷体" w:hAnsi="楷体" w:eastAsia="楷体"/>
          <w:color w:val="000000"/>
          <w:sz w:val="28"/>
        </w:rPr>
      </w:pPr>
      <w:bookmarkStart w:id="0" w:name="_GoBack"/>
      <w:bookmarkEnd w:id="0"/>
    </w:p>
    <w:p>
      <w:pPr>
        <w:rPr>
          <w:rFonts w:hint="eastAsia" w:ascii="楷体" w:hAnsi="楷体" w:eastAsia="楷体"/>
          <w:color w:val="00000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imSong">
    <w:altName w:val="宋体"/>
    <w:panose1 w:val="00000000000000000000"/>
    <w:charset w:val="86"/>
    <w:family w:val="roman"/>
    <w:pitch w:val="default"/>
    <w:sig w:usb0="00000000" w:usb1="00000000" w:usb2="00000016" w:usb3="00000000" w:csb0="0004000D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MDdkZGYzZWYzODdjM2E5NzE5NzY0NjFkZjIwZTgifQ=="/>
  </w:docVars>
  <w:rsids>
    <w:rsidRoot w:val="61783766"/>
    <w:rsid w:val="03026E38"/>
    <w:rsid w:val="0A3F1F46"/>
    <w:rsid w:val="4659669B"/>
    <w:rsid w:val="4E176832"/>
    <w:rsid w:val="61783766"/>
    <w:rsid w:val="6F9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semiHidden/>
    <w:unhideWhenUsed/>
    <w:qFormat/>
    <w:uiPriority w:val="99"/>
    <w:rPr>
      <w:color w:val="7E1FAD" w:themeColor="followedHyperlink"/>
      <w:u w:val="single"/>
      <w14:textFill>
        <w14:solidFill>
          <w14:schemeClr w14:val="fol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2024-04-12T08:41:00Z</dcterms:created>
  <dc:creator>马晓萌</dc:creator>
  <cp:lastModifiedBy>翡翠之年</cp:lastModifiedBy>
  <cp:lastPrinted>2024-04-12T14:55:00Z</cp:lastPrinted>
  <dcterms:modified xsi:type="dcterms:W3CDTF">2024-04-16T03:21:08Z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C55683FC2DAF488F85884A0D923E75C2_11</vt:lpwstr>
  </property>
</Properties>
</file>