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小标宋简体" w:hAnsi="华文中宋" w:eastAsia="方正小标宋简体"/>
          <w:color w:val="000000"/>
          <w:sz w:val="40"/>
          <w:szCs w:val="36"/>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olor w:val="000000"/>
                <w:sz w:val="28"/>
              </w:rPr>
              <w:t>以国家之名</w:t>
            </w:r>
            <w:r>
              <w:rPr>
                <w:rFonts w:ascii="仿宋" w:hAnsi="仿宋" w:eastAsia="仿宋"/>
                <w:color w:val="000000"/>
                <w:sz w:val="28"/>
              </w:rPr>
              <w:t xml:space="preserve"> 护英烈回家</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邱宇哲</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人民网</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人民日报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政治版 第11版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rPr>
                <w:rFonts w:ascii="仿宋_GB2312" w:eastAsia="仿宋_GB2312"/>
                <w:color w:val="000000"/>
                <w:szCs w:val="21"/>
              </w:rPr>
              <w:t>http://paper.people.com.cn/rmrb/html/2023-11/24/nw.D110000renmrb_20231124_1-11.htm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以国家之名</w:t>
            </w:r>
            <w:r>
              <w:rPr>
                <w:rFonts w:ascii="仿宋" w:hAnsi="仿宋" w:eastAsia="仿宋"/>
                <w:color w:val="000000"/>
                <w:szCs w:val="21"/>
              </w:rPr>
              <w:t xml:space="preserve"> 护英烈回家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仿宋" w:hAnsi="仿宋" w:eastAsia="仿宋"/>
                <w:color w:val="000000"/>
                <w:szCs w:val="21"/>
              </w:rPr>
            </w:pPr>
            <w:r>
              <w:rPr>
                <w:rFonts w:ascii="仿宋" w:hAnsi="仿宋" w:eastAsia="仿宋" w:cs="仿宋"/>
                <w:color w:val="000000"/>
                <w:sz w:val="24"/>
                <w:szCs w:val="18"/>
              </w:rPr>
              <w:t>11月23日上午，载着第十批迎回的在韩中国人民志愿军烈士遗骸的空军运—20飞机，降落在辽宁省沈阳桃仙国际机场</w:t>
            </w:r>
            <w:r>
              <w:rPr>
                <w:rFonts w:hint="eastAsia" w:ascii="仿宋" w:hAnsi="仿宋" w:eastAsia="仿宋" w:cs="仿宋"/>
                <w:color w:val="000000"/>
                <w:sz w:val="24"/>
                <w:szCs w:val="18"/>
              </w:rPr>
              <w:t>。在保证央视直播无碍的前提下，现场活动空间狭小，还伴随着刺骨的寒风和飘扬的雪花，在礼兵将殓放志愿军烈士遗骸的棺椁从专机上护送至棺椁摆放区的时候，拍下了这张照片。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此幅作品在人民日报11月24日第11版政治版刊发后，被人民网等众多媒体转发，获得良好传播效果。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spacing w:line="360" w:lineRule="exact"/>
              <w:jc w:val="left"/>
              <w:rPr>
                <w:rFonts w:ascii="仿宋" w:hAnsi="仿宋" w:eastAsia="仿宋" w:cs="仿宋"/>
                <w:color w:val="000000"/>
                <w:sz w:val="24"/>
                <w:szCs w:val="18"/>
              </w:rPr>
            </w:pPr>
            <w:r>
              <w:rPr>
                <w:rFonts w:hint="eastAsia" w:ascii="仿宋" w:hAnsi="仿宋" w:eastAsia="仿宋" w:cs="仿宋"/>
                <w:color w:val="000000"/>
                <w:sz w:val="24"/>
                <w:szCs w:val="18"/>
              </w:rPr>
              <w:t>图片中，运—</w:t>
            </w:r>
            <w:r>
              <w:rPr>
                <w:rFonts w:ascii="仿宋" w:hAnsi="仿宋" w:eastAsia="仿宋" w:cs="仿宋"/>
                <w:color w:val="000000"/>
                <w:sz w:val="24"/>
                <w:szCs w:val="18"/>
              </w:rPr>
              <w:t>20军机、持枪肃立的礼兵、托放棺椁的礼兵层次分明，内容丰富，画面连贯，由远及近，给人以强烈空间感和临场感。同时，灰白的色调让盖有鲜红国旗的棺椁更加凸显，飘落的雪花更将缅怀志愿军烈士的情感烘托得恰到好处。</w:t>
            </w: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p>
            <w:pPr>
              <w:widowControl/>
              <w:jc w:val="center"/>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ind w:firstLine="4692" w:firstLineChars="1700"/>
              <w:jc w:val="left"/>
              <w:rPr>
                <w:rFonts w:hint="eastAsia" w:ascii="华文中宋" w:hAnsi="华文中宋" w:eastAsia="华文中宋"/>
                <w:color w:val="000000"/>
                <w:spacing w:val="-2"/>
                <w:sz w:val="28"/>
                <w:szCs w:val="20"/>
              </w:rPr>
            </w:pPr>
          </w:p>
          <w:p>
            <w:pPr>
              <w:spacing w:line="360" w:lineRule="exact"/>
              <w:jc w:val="center"/>
              <w:rPr>
                <w:rFonts w:hint="eastAsia" w:ascii="华文中宋" w:hAnsi="华文中宋" w:eastAsia="华文中宋"/>
                <w:color w:val="000000"/>
                <w:spacing w:val="-2"/>
                <w:sz w:val="28"/>
                <w:szCs w:val="20"/>
              </w:rPr>
            </w:pPr>
          </w:p>
          <w:p>
            <w:pPr>
              <w:spacing w:line="360" w:lineRule="exact"/>
              <w:jc w:val="center"/>
              <w:rPr>
                <w:rFonts w:hint="eastAsia" w:ascii="华文中宋" w:hAnsi="华文中宋" w:eastAsia="华文中宋"/>
                <w:color w:val="000000"/>
                <w:spacing w:val="-2"/>
                <w:sz w:val="28"/>
                <w:szCs w:val="20"/>
              </w:rPr>
            </w:pPr>
          </w:p>
          <w:p>
            <w:pPr>
              <w:spacing w:line="360" w:lineRule="exact"/>
              <w:jc w:val="center"/>
              <w:rPr>
                <w:rFonts w:ascii="华文中宋" w:hAnsi="华文中宋" w:eastAsia="华文中宋"/>
                <w:color w:val="000000"/>
                <w:sz w:val="28"/>
                <w:szCs w:val="20"/>
              </w:rPr>
            </w:pPr>
            <w:bookmarkStart w:id="0" w:name="_GoBack"/>
            <w:bookmarkEnd w:id="0"/>
            <w:r>
              <w:rPr>
                <w:rFonts w:hint="eastAsia" w:ascii="华文中宋" w:hAnsi="华文中宋" w:eastAsia="华文中宋"/>
                <w:color w:val="000000"/>
                <w:spacing w:val="-2"/>
                <w:sz w:val="28"/>
                <w:szCs w:val="20"/>
              </w:rPr>
              <w:t>签名：</w:t>
            </w:r>
          </w:p>
          <w:p>
            <w:pPr>
              <w:spacing w:line="36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p>
            <w:pPr>
              <w:widowControl/>
              <w:jc w:val="center"/>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邱宇哲</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13841015210</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13841015210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100730790@qq.com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辽宁省沈阳市浑南区创新路锦联新经济产业园1号楼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p>
        </w:tc>
      </w:tr>
    </w:tbl>
    <w:p/>
    <w:sectPr>
      <w:footerReference r:id="rId3"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MDdkZGYzZWYzODdjM2E5NzE5NzY0NjFkZjIwZTgifQ=="/>
  </w:docVars>
  <w:rsids>
    <w:rsidRoot w:val="00D87E12"/>
    <w:rsid w:val="00001CA8"/>
    <w:rsid w:val="0000243B"/>
    <w:rsid w:val="00065325"/>
    <w:rsid w:val="00153853"/>
    <w:rsid w:val="001C1098"/>
    <w:rsid w:val="00211BD0"/>
    <w:rsid w:val="00221889"/>
    <w:rsid w:val="002A26CD"/>
    <w:rsid w:val="002A3EF7"/>
    <w:rsid w:val="002A5065"/>
    <w:rsid w:val="003F0CA8"/>
    <w:rsid w:val="00405823"/>
    <w:rsid w:val="00435331"/>
    <w:rsid w:val="004606CC"/>
    <w:rsid w:val="00461641"/>
    <w:rsid w:val="00461DF5"/>
    <w:rsid w:val="0047044B"/>
    <w:rsid w:val="005A10CE"/>
    <w:rsid w:val="006E13CF"/>
    <w:rsid w:val="006F70FB"/>
    <w:rsid w:val="0083400F"/>
    <w:rsid w:val="00901970"/>
    <w:rsid w:val="0090548C"/>
    <w:rsid w:val="00AE26D0"/>
    <w:rsid w:val="00CB2500"/>
    <w:rsid w:val="00D16E61"/>
    <w:rsid w:val="00D85ABA"/>
    <w:rsid w:val="00D87E12"/>
    <w:rsid w:val="00D96E1B"/>
    <w:rsid w:val="00DB3801"/>
    <w:rsid w:val="00E91E2D"/>
    <w:rsid w:val="00EF648D"/>
    <w:rsid w:val="00EF7A58"/>
    <w:rsid w:val="00FB0EC1"/>
    <w:rsid w:val="00FC015B"/>
    <w:rsid w:val="00FE4560"/>
    <w:rsid w:val="01CF08D1"/>
    <w:rsid w:val="08553479"/>
    <w:rsid w:val="0A231B4E"/>
    <w:rsid w:val="0AFE5BDD"/>
    <w:rsid w:val="0E58A4F2"/>
    <w:rsid w:val="15DF5EBA"/>
    <w:rsid w:val="15F9C74B"/>
    <w:rsid w:val="18BFD011"/>
    <w:rsid w:val="1BFE1BD8"/>
    <w:rsid w:val="1D9F1A87"/>
    <w:rsid w:val="1E9430DD"/>
    <w:rsid w:val="1EB80BD2"/>
    <w:rsid w:val="1EFAE8BA"/>
    <w:rsid w:val="1EFFA28A"/>
    <w:rsid w:val="1FFF5C6D"/>
    <w:rsid w:val="1FFFEBE9"/>
    <w:rsid w:val="2A1060BE"/>
    <w:rsid w:val="2B7DA529"/>
    <w:rsid w:val="2C9DC084"/>
    <w:rsid w:val="2D7F7E9F"/>
    <w:rsid w:val="2F770C53"/>
    <w:rsid w:val="2F9F78C6"/>
    <w:rsid w:val="2FED4712"/>
    <w:rsid w:val="30316DF7"/>
    <w:rsid w:val="328318AB"/>
    <w:rsid w:val="34FD32EC"/>
    <w:rsid w:val="357B78DD"/>
    <w:rsid w:val="37FF736A"/>
    <w:rsid w:val="38FFC4D0"/>
    <w:rsid w:val="3B4F337C"/>
    <w:rsid w:val="3BFC85A5"/>
    <w:rsid w:val="3CF75B70"/>
    <w:rsid w:val="3DA7E300"/>
    <w:rsid w:val="3DF8346D"/>
    <w:rsid w:val="3E9BBB66"/>
    <w:rsid w:val="3EAE7841"/>
    <w:rsid w:val="3EED8247"/>
    <w:rsid w:val="3F2CB667"/>
    <w:rsid w:val="3F57929B"/>
    <w:rsid w:val="3F6FB4A2"/>
    <w:rsid w:val="3F9C0D64"/>
    <w:rsid w:val="3FBB69CD"/>
    <w:rsid w:val="3FDF482B"/>
    <w:rsid w:val="3FE7077F"/>
    <w:rsid w:val="3FEB6ABB"/>
    <w:rsid w:val="3FEF2ECF"/>
    <w:rsid w:val="3FF75DB9"/>
    <w:rsid w:val="3FFF0310"/>
    <w:rsid w:val="3FFFA466"/>
    <w:rsid w:val="45F9CD29"/>
    <w:rsid w:val="496E12AD"/>
    <w:rsid w:val="499BBD58"/>
    <w:rsid w:val="49B56FAB"/>
    <w:rsid w:val="4B2472C6"/>
    <w:rsid w:val="4CFFDF16"/>
    <w:rsid w:val="4DC39EF6"/>
    <w:rsid w:val="4E1F1F87"/>
    <w:rsid w:val="4FECCFC0"/>
    <w:rsid w:val="50CA7DE7"/>
    <w:rsid w:val="51D80DCA"/>
    <w:rsid w:val="53FCE735"/>
    <w:rsid w:val="54DB167B"/>
    <w:rsid w:val="575F2168"/>
    <w:rsid w:val="577F7EC3"/>
    <w:rsid w:val="59EE6723"/>
    <w:rsid w:val="5B3C02AF"/>
    <w:rsid w:val="5BDF8F23"/>
    <w:rsid w:val="5C3D9E26"/>
    <w:rsid w:val="5CDF7E74"/>
    <w:rsid w:val="5CEBE4D8"/>
    <w:rsid w:val="5CF71F6D"/>
    <w:rsid w:val="5DEF732C"/>
    <w:rsid w:val="5DF651A8"/>
    <w:rsid w:val="5DFB6EE4"/>
    <w:rsid w:val="5EFFC093"/>
    <w:rsid w:val="5F5B1D86"/>
    <w:rsid w:val="5F77EF04"/>
    <w:rsid w:val="5FCBFCF0"/>
    <w:rsid w:val="5FDE4DC2"/>
    <w:rsid w:val="5FF1E5F1"/>
    <w:rsid w:val="63D7F8E4"/>
    <w:rsid w:val="6456FC13"/>
    <w:rsid w:val="64FB29A6"/>
    <w:rsid w:val="663F0323"/>
    <w:rsid w:val="67744D66"/>
    <w:rsid w:val="677F2B05"/>
    <w:rsid w:val="67B32B51"/>
    <w:rsid w:val="67F9A1D4"/>
    <w:rsid w:val="67FF2FB5"/>
    <w:rsid w:val="697F8185"/>
    <w:rsid w:val="6BFFFF3A"/>
    <w:rsid w:val="6C474C68"/>
    <w:rsid w:val="6C7701D4"/>
    <w:rsid w:val="6C9FE608"/>
    <w:rsid w:val="6CDEBF60"/>
    <w:rsid w:val="6CFBF69A"/>
    <w:rsid w:val="6D7D5487"/>
    <w:rsid w:val="6DCF8E8A"/>
    <w:rsid w:val="6DFB1B6B"/>
    <w:rsid w:val="6E3BE11D"/>
    <w:rsid w:val="6E6D6103"/>
    <w:rsid w:val="6E7B9017"/>
    <w:rsid w:val="6EFC6FC6"/>
    <w:rsid w:val="6EFF203C"/>
    <w:rsid w:val="6F3F4ED3"/>
    <w:rsid w:val="6F3F5716"/>
    <w:rsid w:val="6F4C2CCD"/>
    <w:rsid w:val="6F5F2168"/>
    <w:rsid w:val="6F95E6BB"/>
    <w:rsid w:val="6FBF2213"/>
    <w:rsid w:val="6FCFB135"/>
    <w:rsid w:val="6FD327C2"/>
    <w:rsid w:val="6FD6C651"/>
    <w:rsid w:val="6FDF918A"/>
    <w:rsid w:val="6FF7F382"/>
    <w:rsid w:val="6FFFCE70"/>
    <w:rsid w:val="6FFFDB06"/>
    <w:rsid w:val="7297FD11"/>
    <w:rsid w:val="72F5B001"/>
    <w:rsid w:val="73FFCAC9"/>
    <w:rsid w:val="747F526D"/>
    <w:rsid w:val="75F5C6F1"/>
    <w:rsid w:val="75FF8F54"/>
    <w:rsid w:val="76E9C1EB"/>
    <w:rsid w:val="771FC389"/>
    <w:rsid w:val="7767F900"/>
    <w:rsid w:val="777F757F"/>
    <w:rsid w:val="779F5601"/>
    <w:rsid w:val="77A7EDC4"/>
    <w:rsid w:val="77BBD631"/>
    <w:rsid w:val="77F4E998"/>
    <w:rsid w:val="78BF9865"/>
    <w:rsid w:val="791F06A0"/>
    <w:rsid w:val="795E1505"/>
    <w:rsid w:val="79D78F26"/>
    <w:rsid w:val="7A5E47FD"/>
    <w:rsid w:val="7A6AF39A"/>
    <w:rsid w:val="7A6E0BA0"/>
    <w:rsid w:val="7AFF02D3"/>
    <w:rsid w:val="7AFFE5F9"/>
    <w:rsid w:val="7B3F8724"/>
    <w:rsid w:val="7B772099"/>
    <w:rsid w:val="7B9F499F"/>
    <w:rsid w:val="7BBF41D2"/>
    <w:rsid w:val="7BEFA548"/>
    <w:rsid w:val="7BFDDC45"/>
    <w:rsid w:val="7BFDDD35"/>
    <w:rsid w:val="7BFFAB5F"/>
    <w:rsid w:val="7C7FADDB"/>
    <w:rsid w:val="7CBC52E8"/>
    <w:rsid w:val="7CEDEE39"/>
    <w:rsid w:val="7CFF32B9"/>
    <w:rsid w:val="7CFFB214"/>
    <w:rsid w:val="7D0FFF1B"/>
    <w:rsid w:val="7DDF1E26"/>
    <w:rsid w:val="7DF7B406"/>
    <w:rsid w:val="7DFD9490"/>
    <w:rsid w:val="7DFFC77D"/>
    <w:rsid w:val="7EFCD1AF"/>
    <w:rsid w:val="7F3A995F"/>
    <w:rsid w:val="7F5DFFAF"/>
    <w:rsid w:val="7F7B2353"/>
    <w:rsid w:val="7F9F88D8"/>
    <w:rsid w:val="7F9F91A6"/>
    <w:rsid w:val="7FB37A51"/>
    <w:rsid w:val="7FB5D4FC"/>
    <w:rsid w:val="7FC49B00"/>
    <w:rsid w:val="7FDF015E"/>
    <w:rsid w:val="7FDF0527"/>
    <w:rsid w:val="7FEE0A88"/>
    <w:rsid w:val="7FEF0138"/>
    <w:rsid w:val="7FEF9C0E"/>
    <w:rsid w:val="7FF2441F"/>
    <w:rsid w:val="7FF84D3E"/>
    <w:rsid w:val="7FF916DD"/>
    <w:rsid w:val="7FFB5735"/>
    <w:rsid w:val="7FFB9B00"/>
    <w:rsid w:val="7FFD8F7F"/>
    <w:rsid w:val="7FFE600E"/>
    <w:rsid w:val="7FFEB911"/>
    <w:rsid w:val="7FFF66C5"/>
    <w:rsid w:val="7FFF7D22"/>
    <w:rsid w:val="86AF1702"/>
    <w:rsid w:val="8FF7BC3E"/>
    <w:rsid w:val="8FFF8B84"/>
    <w:rsid w:val="97EFE79F"/>
    <w:rsid w:val="97FF4D0D"/>
    <w:rsid w:val="9BFF7639"/>
    <w:rsid w:val="9D75F637"/>
    <w:rsid w:val="9F7798F3"/>
    <w:rsid w:val="9F7FBE39"/>
    <w:rsid w:val="A2EF07AF"/>
    <w:rsid w:val="A2F9835E"/>
    <w:rsid w:val="A3DFC043"/>
    <w:rsid w:val="A67C1C66"/>
    <w:rsid w:val="A7EF0903"/>
    <w:rsid w:val="A7FA43D6"/>
    <w:rsid w:val="ABDFE2EE"/>
    <w:rsid w:val="ACFBA963"/>
    <w:rsid w:val="AD7F1D8B"/>
    <w:rsid w:val="ADFD8310"/>
    <w:rsid w:val="AEBD7DF6"/>
    <w:rsid w:val="AFFA8EC6"/>
    <w:rsid w:val="AFFB50C8"/>
    <w:rsid w:val="B2CBB883"/>
    <w:rsid w:val="B3FF7469"/>
    <w:rsid w:val="B4F5F22E"/>
    <w:rsid w:val="B5B3088A"/>
    <w:rsid w:val="B6BA9882"/>
    <w:rsid w:val="B7D2B205"/>
    <w:rsid w:val="B7DBBC79"/>
    <w:rsid w:val="B9EE0BC4"/>
    <w:rsid w:val="BAEDC03C"/>
    <w:rsid w:val="BB4FAE5E"/>
    <w:rsid w:val="BB7792AD"/>
    <w:rsid w:val="BD7E4FEE"/>
    <w:rsid w:val="BDC7F153"/>
    <w:rsid w:val="BDFB10CB"/>
    <w:rsid w:val="BEB30123"/>
    <w:rsid w:val="BF1F51F8"/>
    <w:rsid w:val="BF751E90"/>
    <w:rsid w:val="BFA9CE75"/>
    <w:rsid w:val="BFCFB01A"/>
    <w:rsid w:val="BFDF4267"/>
    <w:rsid w:val="BFEF91C7"/>
    <w:rsid w:val="BFFE49C3"/>
    <w:rsid w:val="BFFF5C4C"/>
    <w:rsid w:val="BFFFF796"/>
    <w:rsid w:val="C6D615B6"/>
    <w:rsid w:val="C7FBFCD4"/>
    <w:rsid w:val="C9BED207"/>
    <w:rsid w:val="C9FF8D55"/>
    <w:rsid w:val="CCF5B668"/>
    <w:rsid w:val="CDDFD090"/>
    <w:rsid w:val="CFF36FF7"/>
    <w:rsid w:val="CFFE3524"/>
    <w:rsid w:val="CFFF374C"/>
    <w:rsid w:val="D3BE783F"/>
    <w:rsid w:val="D53F0193"/>
    <w:rsid w:val="D6DED637"/>
    <w:rsid w:val="D7FFF121"/>
    <w:rsid w:val="DAEFC729"/>
    <w:rsid w:val="DAEFF369"/>
    <w:rsid w:val="DB79A5C3"/>
    <w:rsid w:val="DBFFFEAC"/>
    <w:rsid w:val="DCF5C180"/>
    <w:rsid w:val="DD7CEACF"/>
    <w:rsid w:val="DDE442E9"/>
    <w:rsid w:val="DDE9869D"/>
    <w:rsid w:val="DDF7FBA8"/>
    <w:rsid w:val="DDFF91C6"/>
    <w:rsid w:val="DEFFAE61"/>
    <w:rsid w:val="DF5D30C5"/>
    <w:rsid w:val="DF5E8071"/>
    <w:rsid w:val="DF7B5844"/>
    <w:rsid w:val="DFF681BA"/>
    <w:rsid w:val="DFF7E722"/>
    <w:rsid w:val="DFFF047D"/>
    <w:rsid w:val="E13B3F8B"/>
    <w:rsid w:val="E2DEDFBC"/>
    <w:rsid w:val="E5F701EE"/>
    <w:rsid w:val="E72B1353"/>
    <w:rsid w:val="E73FF8DA"/>
    <w:rsid w:val="E79E2361"/>
    <w:rsid w:val="E7BE815F"/>
    <w:rsid w:val="E7DD27EA"/>
    <w:rsid w:val="E7F2B72F"/>
    <w:rsid w:val="E8DFE7E5"/>
    <w:rsid w:val="ECFFBCBC"/>
    <w:rsid w:val="EDCDAABB"/>
    <w:rsid w:val="EE3FD8C2"/>
    <w:rsid w:val="EEFB6679"/>
    <w:rsid w:val="EF3F2327"/>
    <w:rsid w:val="EF423643"/>
    <w:rsid w:val="EF765AC7"/>
    <w:rsid w:val="EF7DE10B"/>
    <w:rsid w:val="EF7F2B67"/>
    <w:rsid w:val="EF966C5E"/>
    <w:rsid w:val="EFDFA9F4"/>
    <w:rsid w:val="EFE28A51"/>
    <w:rsid w:val="EFF674A0"/>
    <w:rsid w:val="EFF77C59"/>
    <w:rsid w:val="EFFF1BB8"/>
    <w:rsid w:val="EFFFBB2D"/>
    <w:rsid w:val="F0BF4887"/>
    <w:rsid w:val="F15B402B"/>
    <w:rsid w:val="F3ED768C"/>
    <w:rsid w:val="F3F7FD74"/>
    <w:rsid w:val="F5BA81FF"/>
    <w:rsid w:val="F5F7943A"/>
    <w:rsid w:val="F5FF7C7D"/>
    <w:rsid w:val="F673BD25"/>
    <w:rsid w:val="F67F67CD"/>
    <w:rsid w:val="F69F6600"/>
    <w:rsid w:val="F6F71E79"/>
    <w:rsid w:val="F6FC25D0"/>
    <w:rsid w:val="F73B9049"/>
    <w:rsid w:val="F758BFDF"/>
    <w:rsid w:val="F76FE019"/>
    <w:rsid w:val="F7AF2D3F"/>
    <w:rsid w:val="F7B5D5C6"/>
    <w:rsid w:val="F7CB0E0E"/>
    <w:rsid w:val="F7D47D59"/>
    <w:rsid w:val="F8BFB4D7"/>
    <w:rsid w:val="F93FF4E0"/>
    <w:rsid w:val="F9E3A957"/>
    <w:rsid w:val="F9FF1D80"/>
    <w:rsid w:val="FA985035"/>
    <w:rsid w:val="FAABE556"/>
    <w:rsid w:val="FAF40F31"/>
    <w:rsid w:val="FB7F60FA"/>
    <w:rsid w:val="FBB7CB57"/>
    <w:rsid w:val="FBEEB971"/>
    <w:rsid w:val="FBEFB7B9"/>
    <w:rsid w:val="FBFB9BD9"/>
    <w:rsid w:val="FD5E7661"/>
    <w:rsid w:val="FDBFC402"/>
    <w:rsid w:val="FDF4F337"/>
    <w:rsid w:val="FDFFA41F"/>
    <w:rsid w:val="FE797860"/>
    <w:rsid w:val="FE7FC991"/>
    <w:rsid w:val="FEB969AD"/>
    <w:rsid w:val="FEBEDC43"/>
    <w:rsid w:val="FEFA8E18"/>
    <w:rsid w:val="FEFD6119"/>
    <w:rsid w:val="FEFF1247"/>
    <w:rsid w:val="FEFF46EE"/>
    <w:rsid w:val="FF16B08C"/>
    <w:rsid w:val="FF5ED1D0"/>
    <w:rsid w:val="FF6B2E4D"/>
    <w:rsid w:val="FF6F0B20"/>
    <w:rsid w:val="FF97BCC6"/>
    <w:rsid w:val="FF9DC7FD"/>
    <w:rsid w:val="FF9FBF55"/>
    <w:rsid w:val="FFA345E8"/>
    <w:rsid w:val="FFBB2CCE"/>
    <w:rsid w:val="FFBDEA20"/>
    <w:rsid w:val="FFBDFD3E"/>
    <w:rsid w:val="FFBF1ABF"/>
    <w:rsid w:val="FFCD8D1B"/>
    <w:rsid w:val="FFCF1CD4"/>
    <w:rsid w:val="FFD91E1F"/>
    <w:rsid w:val="FFDB14AE"/>
    <w:rsid w:val="FFF3F141"/>
    <w:rsid w:val="FFF6F8EE"/>
    <w:rsid w:val="FFFBBD12"/>
    <w:rsid w:val="FFFBD8B7"/>
    <w:rsid w:val="FFFE293F"/>
    <w:rsid w:val="FFFF00D8"/>
    <w:rsid w:val="FFFF1A3C"/>
    <w:rsid w:val="FFFFE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rPr>
      <w:rFonts w:ascii="Times New Roman" w:hAnsi="Times New Roman" w:eastAsia="宋体" w:cs="Times New Roman"/>
    </w:rPr>
  </w:style>
  <w:style w:type="character" w:styleId="7">
    <w:name w:val="FollowedHyperlink"/>
    <w:basedOn w:val="5"/>
    <w:autoRedefine/>
    <w:semiHidden/>
    <w:unhideWhenUsed/>
    <w:qFormat/>
    <w:uiPriority w:val="99"/>
    <w:rPr>
      <w:color w:val="800080"/>
      <w:u w:val="single"/>
    </w:rPr>
  </w:style>
  <w:style w:type="character" w:styleId="8">
    <w:name w:val="Hyperlink"/>
    <w:basedOn w:val="5"/>
    <w:autoRedefine/>
    <w:semiHidden/>
    <w:unhideWhenUsed/>
    <w:qFormat/>
    <w:uiPriority w:val="99"/>
    <w:rPr>
      <w:color w:val="0000FF"/>
      <w:u w:val="single"/>
    </w:rPr>
  </w:style>
  <w:style w:type="character" w:customStyle="1" w:styleId="9">
    <w:name w:val="页脚 Char"/>
    <w:link w:val="2"/>
    <w:autoRedefine/>
    <w:qFormat/>
    <w:uiPriority w:val="99"/>
    <w:rPr>
      <w:rFonts w:ascii="Times New Roman" w:hAnsi="Times New Roman" w:eastAsia="宋体" w:cs="Times New Roman"/>
      <w:sz w:val="18"/>
      <w:szCs w:val="18"/>
    </w:rPr>
  </w:style>
  <w:style w:type="character" w:customStyle="1" w:styleId="10">
    <w:name w:val="页脚 字符1"/>
    <w:basedOn w:val="5"/>
    <w:autoRedefine/>
    <w:semiHidden/>
    <w:qFormat/>
    <w:uiPriority w:val="99"/>
    <w:rPr>
      <w:sz w:val="18"/>
      <w:szCs w:val="18"/>
    </w:rPr>
  </w:style>
  <w:style w:type="character" w:customStyle="1" w:styleId="11">
    <w:name w:val="页眉 Char"/>
    <w:basedOn w:val="5"/>
    <w:link w:val="3"/>
    <w:autoRedefine/>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928</Words>
  <Characters>5290</Characters>
  <Lines>44</Lines>
  <Paragraphs>12</Paragraphs>
  <TotalTime>16</TotalTime>
  <ScaleCrop>false</ScaleCrop>
  <LinksUpToDate>false</LinksUpToDate>
  <CharactersWithSpaces>6206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2024-03-28T22:20:00Z</dcterms:created>
  <dc:creator>acer</dc:creator>
  <cp:lastModifiedBy>翡翠之年</cp:lastModifiedBy>
  <dcterms:modified xsi:type="dcterms:W3CDTF">2024-04-16T02:57:06Z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6457FE78DBB45E6233F715664B5265B3_42</vt:lpwstr>
  </property>
</Properties>
</file>