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方正小标宋简体" w:hAnsi="华文中宋" w:eastAsia="方正小标宋简体"/>
          <w:color w:val="000000"/>
          <w:sz w:val="28"/>
          <w:szCs w:val="24"/>
        </w:rPr>
      </w:pPr>
      <w:r>
        <w:rPr>
          <w:rFonts w:hint="eastAsia" w:ascii="方正小标宋简体" w:hAnsi="华文中宋" w:eastAsia="方正小标宋简体"/>
          <w:color w:val="000000"/>
          <w:sz w:val="28"/>
          <w:szCs w:val="24"/>
        </w:rPr>
        <w:t>附件3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2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</w:rPr>
              <w:t>“身体累，但心是轻松的”，一位救护车医生的夜晚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eastAsia="zh-CN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牛宏超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张赫、李欣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健康时报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人民日报健康客户端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2023年 8 月 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"https://m.peopledailyhealth.com/articleDetailShare?articleId=f8f697efda364d6d9e8aff65b0ab9490" </w:instrText>
            </w:r>
            <w:r>
              <w:fldChar w:fldCharType="separate"/>
            </w:r>
            <w:r>
              <w:rPr>
                <w:rStyle w:val="4"/>
              </w:rPr>
              <w:t>https://m.peopledailyhealth.com/articleDetailShare?articleId=f8f697efda364d6d9e8aff65b0ab9490</w:t>
            </w:r>
            <w:r>
              <w:rPr>
                <w:rStyle w:val="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《“身体累，但心是轻松的”，一位救护车医生的夜晚》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8月19日是中国医师节，白衣天使们用脚踏实地的工作，迎接自己的节日，为广大群众尽可能解决病痛带来的问题。医师节的夜晚记者跟随急救医生经历了运送酒精中毒、车祸伤、胸痛、腹痛等患者，记录了一根电话线和一辆救护车，连接起患者和医院的时刻。记者跟随救护车，穿梭在北京的大街小巷，捕捉到了医务人员全力向前，为守护生命争分夺秒的动人细节。本作品通过新媒体迅速刊发，时间节点把控较好，用镜头表现了医师节里的医生是如何度过平凡又不凡的夜晚，人物细节情感镜头表现得当，规避了病患的面部，将北京急救新闻元素很好的表达出来。光影效果表现到位，为患者擦拭痰液瞬间抓取得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作品上线后得到广大白衣天使的好评，尤其是急诊医生，一致认为把自己工作常态展现出来，得到多家三甲医院医生和急救中心的医生转发及赞扬。业内认为本作品引发了社会各界对急诊科医生群体的关注，多家媒体在作品发布后纷纷跟进。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highlight w:val="none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highlight w:val="none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highlight w:val="none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highlight w:val="none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18"/>
              </w:rPr>
              <w:t>中国医师节，中国医生依旧在忙碌。该作品，用镜头展示中国医师节的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夜晚，</w:t>
            </w:r>
            <w:r>
              <w:rPr>
                <w:rFonts w:ascii="仿宋" w:hAnsi="仿宋" w:eastAsia="仿宋" w:cs="仿宋"/>
                <w:color w:val="000000"/>
                <w:sz w:val="24"/>
                <w:szCs w:val="18"/>
              </w:rPr>
              <w:t>医生对生命的抢救和关爱，人物细节情感镜头表现得当，急救新闻元素巧妙表达，光影效果表现到位，关爱患者的细节瞬间抓取，生动具体地展示了我国医务工作者的医者仁心。</w:t>
            </w:r>
            <w:r>
              <w:rPr>
                <w:rFonts w:ascii="仿宋" w:hAnsi="仿宋" w:eastAsia="仿宋" w:cs="仿宋"/>
                <w:color w:val="000000"/>
                <w:sz w:val="24"/>
                <w:szCs w:val="18"/>
              </w:rPr>
              <w:cr/>
            </w:r>
          </w:p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552" w:firstLineChars="200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年月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牛宏超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13601198678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010-65369678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173289254@qq.com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北京市朝阳区金台西路2号人民日报社新媒体大厦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/>
          <w:color w:val="000000"/>
          <w:sz w:val="28"/>
        </w:rPr>
      </w:pPr>
    </w:p>
    <w:p>
      <w:pPr>
        <w:rPr>
          <w:rFonts w:hint="eastAsia" w:ascii="楷体" w:hAnsi="楷体" w:eastAsia="楷体"/>
          <w:color w:val="000000"/>
          <w:sz w:val="28"/>
        </w:rPr>
      </w:pPr>
    </w:p>
    <w:p>
      <w:pPr>
        <w:rPr>
          <w:rFonts w:hint="eastAsia" w:ascii="楷体" w:hAnsi="楷体" w:eastAsia="楷体"/>
          <w:color w:val="000000"/>
          <w:sz w:val="28"/>
        </w:rPr>
      </w:pPr>
    </w:p>
    <w:p>
      <w:pPr>
        <w:rPr>
          <w:rFonts w:hint="eastAsia" w:ascii="楷体" w:hAnsi="楷体" w:eastAsia="楷体"/>
          <w:color w:val="000000"/>
          <w:sz w:val="28"/>
        </w:rPr>
      </w:pPr>
    </w:p>
    <w:p>
      <w:pPr>
        <w:rPr>
          <w:rFonts w:hint="eastAsia" w:ascii="楷体" w:hAnsi="楷体" w:eastAsia="楷体"/>
          <w:color w:val="000000"/>
          <w:sz w:val="28"/>
        </w:rPr>
      </w:pPr>
      <w:bookmarkStart w:id="0" w:name="_GoBack"/>
      <w:bookmarkEnd w:id="0"/>
    </w:p>
    <w:p>
      <w:pPr>
        <w:rPr>
          <w:rFonts w:hint="eastAsia" w:ascii="楷体" w:hAnsi="楷体" w:eastAsia="楷体"/>
          <w:color w:val="000000"/>
          <w:sz w:val="28"/>
        </w:rPr>
      </w:pPr>
    </w:p>
    <w:p>
      <w:pPr>
        <w:rPr>
          <w:rFonts w:hint="eastAsia" w:ascii="楷体" w:hAnsi="楷体" w:eastAsia="楷体"/>
          <w:color w:val="000000"/>
          <w:sz w:val="28"/>
        </w:rPr>
      </w:pPr>
    </w:p>
    <w:p>
      <w:pPr>
        <w:rPr>
          <w:rFonts w:hint="eastAsia" w:ascii="楷体" w:hAnsi="楷体" w:eastAsia="楷体"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84C1EF1-E3A1-4842-865A-C33519C9284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ABDBD54-BB51-4171-ABE7-4BEC6B413FF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0E5EA0E-7E9F-4E1E-A3E5-C53D8E8C23F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A0908A9-BF15-453C-AEB2-A65D37CDF1B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5C886E2F-E85F-46F9-9558-0F5745E3449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71D964D-8191-4C31-A287-E5C3B287F7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MDdkZGYzZWYzODdjM2E5NzE5NzY0NjFkZjIwZTgifQ=="/>
  </w:docVars>
  <w:rsids>
    <w:rsidRoot w:val="2EE47A06"/>
    <w:rsid w:val="155D2CBB"/>
    <w:rsid w:val="1D6C0644"/>
    <w:rsid w:val="281E4718"/>
    <w:rsid w:val="2EE47A06"/>
    <w:rsid w:val="319A20E8"/>
    <w:rsid w:val="32B200E3"/>
    <w:rsid w:val="36682281"/>
    <w:rsid w:val="47785CD9"/>
    <w:rsid w:val="4E086112"/>
    <w:rsid w:val="50CA62D0"/>
    <w:rsid w:val="553C2E2B"/>
    <w:rsid w:val="5CE328FF"/>
    <w:rsid w:val="61F74799"/>
    <w:rsid w:val="623062F2"/>
    <w:rsid w:val="690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semiHidden/>
    <w:unhideWhenUsed/>
    <w:qFormat/>
    <w:uiPriority w:val="99"/>
    <w:rPr>
      <w:color w:val="7E1FAD" w:themeColor="followedHyperlink"/>
      <w:u w:val="single"/>
      <w14:textFill>
        <w14:solidFill>
          <w14:schemeClr w14:val="fol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2024-04-12T02:48:00Z</dcterms:created>
  <dc:creator>马晓萌</dc:creator>
  <cp:lastModifiedBy>翡翠之年</cp:lastModifiedBy>
  <cp:lastPrinted>2024-04-12T14:57:00Z</cp:lastPrinted>
  <dcterms:modified xsi:type="dcterms:W3CDTF">2024-04-16T02:35:52Z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20AF0E6F5D90486C9BE0EC1B80EA1016_11</vt:lpwstr>
  </property>
</Properties>
</file>