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after="100" w:afterAutospacing="1" w:line="400" w:lineRule="exact"/>
        <w:ind w:firstLine="720" w:firstLineChars="200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中国新闻奖新闻摄影参评作品推荐表</w:t>
      </w:r>
    </w:p>
    <w:p>
      <w:pPr>
        <w:widowControl/>
        <w:jc w:val="left"/>
        <w:rPr>
          <w:rFonts w:hint="eastAsia"/>
        </w:rPr>
      </w:pPr>
    </w:p>
    <w:tbl>
      <w:tblPr>
        <w:tblStyle w:val="3"/>
        <w:tblW w:w="100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0"/>
        <w:gridCol w:w="9"/>
        <w:gridCol w:w="287"/>
        <w:gridCol w:w="567"/>
        <w:gridCol w:w="994"/>
        <w:gridCol w:w="423"/>
        <w:gridCol w:w="851"/>
        <w:gridCol w:w="852"/>
        <w:gridCol w:w="1274"/>
        <w:gridCol w:w="709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中国北欧两项第一人</w:t>
            </w:r>
            <w:r>
              <w:rPr>
                <w:rFonts w:hint="default" w:ascii="仿宋" w:hAnsi="仿宋" w:eastAsia="仿宋"/>
                <w:color w:val="000000"/>
                <w:sz w:val="28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赵嘉文书写历史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val="en-US" w:eastAsia="zh-Hans"/>
              </w:rPr>
              <w:t>单幅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蒋雨师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季健明</w:t>
            </w:r>
            <w:r>
              <w:rPr>
                <w:rFonts w:hint="default" w:ascii="仿宋" w:hAnsi="仿宋" w:eastAsia="仿宋"/>
                <w:color w:val="000000"/>
                <w:sz w:val="28"/>
                <w:lang w:val="en-US"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史哲</w:t>
            </w:r>
            <w:r>
              <w:rPr>
                <w:rFonts w:hint="default" w:ascii="仿宋" w:hAnsi="仿宋" w:eastAsia="仿宋"/>
                <w:color w:val="000000"/>
                <w:sz w:val="28"/>
                <w:lang w:val="en-US"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杨笑雨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人民日报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人民日报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一起向未来北京冬奥会特刊</w:t>
            </w:r>
            <w:r>
              <w:rPr>
                <w:rFonts w:hint="default" w:ascii="仿宋" w:hAnsi="仿宋" w:eastAsia="仿宋"/>
                <w:color w:val="000000"/>
                <w:sz w:val="28"/>
                <w:lang w:eastAsia="zh-Hans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年  </w:t>
            </w:r>
            <w:r>
              <w:rPr>
                <w:rFonts w:hint="default" w:ascii="仿宋" w:hAnsi="仿宋" w:eastAsia="仿宋"/>
                <w:color w:val="000000"/>
                <w:sz w:val="28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月 </w:t>
            </w:r>
            <w:r>
              <w:rPr>
                <w:rFonts w:hint="default" w:ascii="仿宋" w:hAnsi="仿宋" w:eastAsia="仿宋"/>
                <w:color w:val="000000"/>
                <w:sz w:val="28"/>
              </w:rPr>
              <w:t>16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6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跨界跨项选材 丰富人才储备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月15日，北京冬奥会北欧两项个人赛跳台滑雪大跳台/越野滑雪10公里比赛在国家跳台滑雪中心举行，开幕式主火炬手赵嘉文获得第47名。作为中国参加冬奥会北欧两项的第一人，“00后”小将赵嘉文踏上赛场，就是在书写历史。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作者以仰拍视角抓拍赵嘉文飞跃跳台的画面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以“雪如意”为背景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定格历史瞬间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。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编辑时经过裁剪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排版和视觉设计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与其他照片形成和谐美观的视觉整体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视觉语言丰富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作品见报后被多个门户网站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新媒体平台转发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观众反应热烈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该照片具有较强的新闻性和感染力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构图新颖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在大多数跳台滑雪照片都以冬奥会标志为背景拍摄时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作者选择以雪如意顶层建筑为背景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包含了有效的新闻信息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建筑的轮廓与飞跃的运动员仿佛构成一只“跳台滑雪之眼”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体现了该项运动的独特魅力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。</w:t>
            </w:r>
          </w:p>
          <w:p>
            <w:pPr>
              <w:spacing w:line="360" w:lineRule="exact"/>
              <w:ind w:firstLine="5520" w:firstLineChars="20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蒋雨师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  <w:t>18813032077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  <w:t>010-65368208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5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Jys</w:t>
            </w: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eastAsia="zh-Hans"/>
              </w:rPr>
              <w:t>19950307@163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.com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  <w:t>100733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北京市朝阳区金台西路</w:t>
            </w: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号院人民日报社</w:t>
            </w: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eastAsia="zh-Hans"/>
              </w:rPr>
              <w:t>5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号楼</w:t>
            </w: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eastAsia="zh-Hans"/>
              </w:rPr>
              <w:t>137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500" w:lineRule="exact"/>
              <w:jc w:val="left"/>
              <w:rPr>
                <w:rFonts w:hint="eastAsia"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begin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instrText xml:space="preserve"> HYPERLINK "http://www.zgjx" </w:instrTex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A61ED"/>
    <w:rsid w:val="27FA02E3"/>
    <w:rsid w:val="47CB1D6F"/>
    <w:rsid w:val="50FEA346"/>
    <w:rsid w:val="5A8A61ED"/>
    <w:rsid w:val="84FFEF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2023-03-04T00:14:00Z</dcterms:created>
  <dc:creator>rmrb</dc:creator>
  <cp:lastModifiedBy>rmrb</cp:lastModifiedBy>
  <cp:lastPrinted>2023-03-27T08:49:57Z</cp:lastPrinted>
  <dcterms:modified xsi:type="dcterms:W3CDTF">2023-03-27T08:50:42Z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